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E9B0" w14:textId="77777777"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b/>
          <w:bCs/>
          <w:sz w:val="22"/>
          <w:szCs w:val="22"/>
        </w:rPr>
        <w:t xml:space="preserve">NEWS RELEASE </w:t>
      </w:r>
    </w:p>
    <w:p w14:paraId="6F32B377" w14:textId="0007E9EC" w:rsidR="0000415B" w:rsidRPr="00615DA8" w:rsidRDefault="006B2D5E" w:rsidP="0072678A">
      <w:pPr>
        <w:pStyle w:val="NormalWeb"/>
        <w:spacing w:before="0" w:after="0"/>
        <w:rPr>
          <w:rFonts w:ascii="Arial" w:eastAsia="Arial" w:hAnsi="Arial" w:cs="Arial"/>
          <w:sz w:val="22"/>
          <w:szCs w:val="22"/>
        </w:rPr>
      </w:pPr>
      <w:r>
        <w:rPr>
          <w:rFonts w:ascii="Arial" w:hAnsi="Arial" w:cs="Arial"/>
          <w:sz w:val="22"/>
          <w:szCs w:val="22"/>
        </w:rPr>
        <w:t>Teradek</w:t>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br/>
      </w:r>
      <w:hyperlink r:id="rId8" w:history="1">
        <w:r w:rsidR="001F431F">
          <w:rPr>
            <w:rStyle w:val="Hyperlink"/>
            <w:rFonts w:ascii="Arial" w:hAnsi="Arial" w:cs="Arial"/>
            <w:color w:val="31849B" w:themeColor="accent5" w:themeShade="BF"/>
            <w:sz w:val="22"/>
            <w:szCs w:val="22"/>
            <w:u w:color="0000FF"/>
          </w:rPr>
          <w:t>www.teradek.com</w:t>
        </w:r>
      </w:hyperlink>
    </w:p>
    <w:p w14:paraId="071BD4B8" w14:textId="44A970DC"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sz w:val="22"/>
          <w:szCs w:val="22"/>
        </w:rPr>
        <w:t xml:space="preserve">Effective: </w:t>
      </w:r>
      <w:r w:rsidR="001F431F">
        <w:rPr>
          <w:rFonts w:ascii="Arial" w:hAnsi="Arial" w:cs="Arial"/>
          <w:sz w:val="22"/>
          <w:szCs w:val="22"/>
        </w:rPr>
        <w:t>April</w:t>
      </w:r>
      <w:r w:rsidR="00824DA3" w:rsidRPr="00615DA8">
        <w:rPr>
          <w:rFonts w:ascii="Arial" w:hAnsi="Arial" w:cs="Arial"/>
          <w:sz w:val="22"/>
          <w:szCs w:val="22"/>
        </w:rPr>
        <w:t xml:space="preserve"> </w:t>
      </w:r>
      <w:r w:rsidR="00F12616">
        <w:rPr>
          <w:rFonts w:ascii="Arial" w:hAnsi="Arial" w:cs="Arial"/>
          <w:sz w:val="22"/>
          <w:szCs w:val="22"/>
        </w:rPr>
        <w:t>8</w:t>
      </w:r>
      <w:r w:rsidRPr="00615DA8">
        <w:rPr>
          <w:rFonts w:ascii="Arial" w:hAnsi="Arial" w:cs="Arial"/>
          <w:sz w:val="22"/>
          <w:szCs w:val="22"/>
        </w:rPr>
        <w:t>, 201</w:t>
      </w:r>
      <w:r w:rsidR="00801D87" w:rsidRPr="00615DA8">
        <w:rPr>
          <w:rFonts w:ascii="Arial" w:hAnsi="Arial" w:cs="Arial"/>
          <w:sz w:val="22"/>
          <w:szCs w:val="22"/>
        </w:rPr>
        <w:t>9</w:t>
      </w:r>
    </w:p>
    <w:p w14:paraId="51BC58DB" w14:textId="77777777" w:rsidR="00824DA3" w:rsidRPr="002F7F93" w:rsidRDefault="00824DA3" w:rsidP="00824DA3">
      <w:pPr>
        <w:pStyle w:val="Normal1"/>
        <w:spacing w:after="0" w:line="240" w:lineRule="auto"/>
        <w:jc w:val="center"/>
        <w:rPr>
          <w:rFonts w:ascii="Arial" w:hAnsi="Arial" w:cs="Arial"/>
          <w:b/>
          <w:sz w:val="24"/>
          <w:szCs w:val="24"/>
        </w:rPr>
      </w:pPr>
    </w:p>
    <w:p w14:paraId="0C0EA5F8" w14:textId="77777777" w:rsid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b/>
          <w:bCs/>
        </w:rPr>
      </w:pPr>
      <w:r w:rsidRPr="00F12616">
        <w:rPr>
          <w:rFonts w:ascii="Arial" w:hAnsi="Arial" w:cs="Arial"/>
          <w:b/>
          <w:bCs/>
        </w:rPr>
        <w:t>Teradek Unveils the Industry's First Zero-Delay 4K Wireless</w:t>
      </w:r>
    </w:p>
    <w:p w14:paraId="61B3E65C" w14:textId="2901C9DA"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rPr>
      </w:pPr>
      <w:r w:rsidRPr="00F12616">
        <w:rPr>
          <w:rFonts w:ascii="Arial" w:hAnsi="Arial" w:cs="Arial"/>
          <w:b/>
          <w:bCs/>
        </w:rPr>
        <w:t>Video Transmission System </w:t>
      </w:r>
    </w:p>
    <w:p w14:paraId="34443E1F" w14:textId="77777777" w:rsidR="002F7F93" w:rsidRPr="002F7F93" w:rsidRDefault="002F7F93"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rPr>
      </w:pPr>
      <w:r w:rsidRPr="002F7F93">
        <w:rPr>
          <w:rFonts w:ascii="Arial" w:hAnsi="Arial" w:cs="Arial"/>
          <w:i/>
          <w:iCs/>
        </w:rPr>
        <w:t xml:space="preserve">NAB, Las Vegas, Booth C5725 </w:t>
      </w:r>
    </w:p>
    <w:p w14:paraId="390FFCB6" w14:textId="77777777" w:rsidR="002F7F93" w:rsidRPr="002F7F93" w:rsidRDefault="002F7F93"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79FC1DF4" w14:textId="5A1FD360"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12616">
        <w:rPr>
          <w:rFonts w:ascii="Arial" w:hAnsi="Arial" w:cs="Arial"/>
          <w:sz w:val="22"/>
          <w:szCs w:val="22"/>
        </w:rPr>
        <w:t xml:space="preserve">Teradek announced today the revolutionary </w:t>
      </w:r>
      <w:r w:rsidRPr="00F12616">
        <w:rPr>
          <w:rFonts w:ascii="Arial" w:hAnsi="Arial" w:cs="Arial"/>
          <w:b/>
          <w:bCs/>
          <w:sz w:val="22"/>
          <w:szCs w:val="22"/>
        </w:rPr>
        <w:t>Bolt 4K</w:t>
      </w:r>
      <w:r w:rsidRPr="00F12616">
        <w:rPr>
          <w:rFonts w:ascii="Arial" w:hAnsi="Arial" w:cs="Arial"/>
          <w:sz w:val="22"/>
          <w:szCs w:val="22"/>
        </w:rPr>
        <w:t>, defining a whole new category of wireless video systems. The groundbreaking technology, found exclusively inside Bolt 4K, offers 8x the reliability of previous HD models, 1.5x more range, and superior image quality.</w:t>
      </w:r>
    </w:p>
    <w:p w14:paraId="58160456"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5FB14A41" w14:textId="58C58F2A"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12616">
        <w:rPr>
          <w:rFonts w:ascii="Arial" w:hAnsi="Arial" w:cs="Arial"/>
          <w:sz w:val="22"/>
          <w:szCs w:val="22"/>
        </w:rPr>
        <w:t>Bolt 4K is the first 4K HDR wireless video system providing uncompressed, zero-latency (&lt;1ms) transmission. Unique to Bolt 4K is interoperability, allowing any model range to transmit and receive from the other (i.e. a Bolt 4K 750 is compatible with a Bolt 4K 1500).</w:t>
      </w:r>
    </w:p>
    <w:p w14:paraId="2F7A98D9"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0D4692A1"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12616">
        <w:rPr>
          <w:rFonts w:ascii="Arial" w:hAnsi="Arial" w:cs="Arial"/>
          <w:sz w:val="22"/>
          <w:szCs w:val="22"/>
        </w:rPr>
        <w:t xml:space="preserve">Bolt 4K transmits 10-bit, 4:2:2 HDR video at a range of up to 1,500 feet line-of-sight over the unlicensed 5GHz band, and can multicast to 6 receivers simultaneously. For HDR workflows, Bolt 4K supports the HDR-10, PQ, and HLG standards and can transport extended camera metadata, </w:t>
      </w:r>
      <w:proofErr w:type="spellStart"/>
      <w:r w:rsidRPr="00F12616">
        <w:rPr>
          <w:rFonts w:ascii="Arial" w:hAnsi="Arial" w:cs="Arial"/>
          <w:sz w:val="22"/>
          <w:szCs w:val="22"/>
        </w:rPr>
        <w:t>timecode</w:t>
      </w:r>
      <w:proofErr w:type="spellEnd"/>
      <w:r w:rsidRPr="00F12616">
        <w:rPr>
          <w:rFonts w:ascii="Arial" w:hAnsi="Arial" w:cs="Arial"/>
          <w:sz w:val="22"/>
          <w:szCs w:val="22"/>
        </w:rPr>
        <w:t>, and record triggers over the wireless link.</w:t>
      </w:r>
    </w:p>
    <w:p w14:paraId="6773DD23"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62F77FD3"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12616">
        <w:rPr>
          <w:rFonts w:ascii="Arial" w:hAnsi="Arial" w:cs="Arial"/>
          <w:sz w:val="22"/>
          <w:szCs w:val="22"/>
        </w:rPr>
        <w:t xml:space="preserve">Like </w:t>
      </w:r>
      <w:proofErr w:type="spellStart"/>
      <w:r w:rsidRPr="00F12616">
        <w:rPr>
          <w:rFonts w:ascii="Arial" w:hAnsi="Arial" w:cs="Arial"/>
          <w:sz w:val="22"/>
          <w:szCs w:val="22"/>
        </w:rPr>
        <w:t>Teradek’s</w:t>
      </w:r>
      <w:proofErr w:type="spellEnd"/>
      <w:r w:rsidRPr="00F12616">
        <w:rPr>
          <w:rFonts w:ascii="Arial" w:hAnsi="Arial" w:cs="Arial"/>
          <w:sz w:val="22"/>
          <w:szCs w:val="22"/>
        </w:rPr>
        <w:t xml:space="preserve"> existing Bolt devices, Bolt 4K offers the industry’s best protection against prying eyes with AES-256 encryption and RSA 1024 key pairing. Combined, these two technologies ensure nobody can decrypt your wireless feed or connect another receiver to your system without explicit authorization.</w:t>
      </w:r>
    </w:p>
    <w:p w14:paraId="4BEFA202"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43271732" w14:textId="50B37345"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F12616">
        <w:rPr>
          <w:rFonts w:ascii="Arial" w:hAnsi="Arial" w:cs="Arial"/>
          <w:sz w:val="22"/>
          <w:szCs w:val="22"/>
        </w:rPr>
        <w:t xml:space="preserve">To further simplify the use of wireless video on set, </w:t>
      </w:r>
      <w:proofErr w:type="spellStart"/>
      <w:r w:rsidRPr="00F12616">
        <w:rPr>
          <w:rFonts w:ascii="Arial" w:hAnsi="Arial" w:cs="Arial"/>
          <w:sz w:val="22"/>
          <w:szCs w:val="22"/>
        </w:rPr>
        <w:t>Teardek</w:t>
      </w:r>
      <w:proofErr w:type="spellEnd"/>
      <w:r w:rsidRPr="00F12616">
        <w:rPr>
          <w:rFonts w:ascii="Arial" w:hAnsi="Arial" w:cs="Arial"/>
          <w:sz w:val="22"/>
          <w:szCs w:val="22"/>
        </w:rPr>
        <w:t xml:space="preserve"> launched a free </w:t>
      </w:r>
      <w:proofErr w:type="spellStart"/>
      <w:r w:rsidRPr="00F12616">
        <w:rPr>
          <w:rFonts w:ascii="Arial" w:hAnsi="Arial" w:cs="Arial"/>
          <w:sz w:val="22"/>
          <w:szCs w:val="22"/>
        </w:rPr>
        <w:t>iOS</w:t>
      </w:r>
      <w:proofErr w:type="spellEnd"/>
      <w:r w:rsidRPr="00F12616">
        <w:rPr>
          <w:rFonts w:ascii="Arial" w:hAnsi="Arial" w:cs="Arial"/>
          <w:sz w:val="22"/>
          <w:szCs w:val="22"/>
        </w:rPr>
        <w:t xml:space="preserve"> application to manage and monitor every parameter of Bolt 4K in real-time, from the convenience of a smartphone. Simply connect to Bolt 4K via Bluetooth to manage transmitter/receiver pairing, wireless channel selection, and the application of 3D LUTs. The app also offers a real-time quality </w:t>
      </w:r>
      <w:r w:rsidR="004C6559">
        <w:rPr>
          <w:rFonts w:ascii="Arial" w:hAnsi="Arial" w:cs="Arial"/>
          <w:sz w:val="22"/>
          <w:szCs w:val="22"/>
        </w:rPr>
        <w:t>and</w:t>
      </w:r>
      <w:r w:rsidR="004C6559" w:rsidRPr="00F12616">
        <w:rPr>
          <w:rFonts w:ascii="Arial" w:hAnsi="Arial" w:cs="Arial"/>
          <w:sz w:val="22"/>
          <w:szCs w:val="22"/>
        </w:rPr>
        <w:t xml:space="preserve"> </w:t>
      </w:r>
      <w:r w:rsidRPr="00F12616">
        <w:rPr>
          <w:rFonts w:ascii="Arial" w:hAnsi="Arial" w:cs="Arial"/>
          <w:sz w:val="22"/>
          <w:szCs w:val="22"/>
        </w:rPr>
        <w:t>range analyzer to determine the best transmission distance for a given area as well as the popular 5GHz spectrum analyzer to detect congestion on specific channels.</w:t>
      </w:r>
    </w:p>
    <w:p w14:paraId="4DB1A54A" w14:textId="77777777" w:rsidR="00F12616" w:rsidRPr="00F12616"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386C62B8" w14:textId="5734280D" w:rsidR="002F7F93" w:rsidRDefault="00F12616" w:rsidP="00F12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6"/>
          <w:szCs w:val="26"/>
        </w:rPr>
      </w:pPr>
      <w:r w:rsidRPr="00F12616">
        <w:rPr>
          <w:rFonts w:ascii="Arial" w:hAnsi="Arial" w:cs="Arial"/>
          <w:i/>
          <w:iCs/>
          <w:sz w:val="22"/>
          <w:szCs w:val="22"/>
        </w:rPr>
        <w:lastRenderedPageBreak/>
        <w:t>Bolt 4K will begin shipping June 2019 for $3,990 (Bolt 4K 750) and $7,990 (Bolt 4k 1500</w:t>
      </w:r>
      <w:r>
        <w:rPr>
          <w:rFonts w:ascii="Arial" w:hAnsi="Arial" w:cs="Arial"/>
          <w:i/>
          <w:iCs/>
          <w:sz w:val="30"/>
          <w:szCs w:val="30"/>
        </w:rPr>
        <w:t>)</w:t>
      </w:r>
      <w:r w:rsidR="004C6559">
        <w:rPr>
          <w:rFonts w:ascii="Arial" w:hAnsi="Arial" w:cs="Arial"/>
          <w:i/>
          <w:iCs/>
          <w:sz w:val="30"/>
          <w:szCs w:val="30"/>
        </w:rPr>
        <w:t xml:space="preserve">. </w:t>
      </w:r>
      <w:r w:rsidR="002F7F93">
        <w:rPr>
          <w:rFonts w:ascii="Arial" w:hAnsi="Arial" w:cs="Arial"/>
          <w:sz w:val="22"/>
          <w:szCs w:val="22"/>
        </w:rPr>
        <w:t>For more information visit:</w:t>
      </w:r>
      <w:r w:rsidR="002F7F93" w:rsidRPr="004C6559">
        <w:rPr>
          <w:rFonts w:ascii="Arial" w:hAnsi="Arial" w:cs="Arial"/>
          <w:sz w:val="22"/>
          <w:szCs w:val="22"/>
        </w:rPr>
        <w:t xml:space="preserve"> </w:t>
      </w:r>
      <w:hyperlink r:id="rId9" w:history="1">
        <w:r w:rsidR="004C6559" w:rsidRPr="004C6559">
          <w:rPr>
            <w:rFonts w:ascii="Arial" w:hAnsi="Arial" w:cs="Arial"/>
            <w:color w:val="386EFF"/>
            <w:sz w:val="22"/>
            <w:szCs w:val="22"/>
            <w:u w:val="single" w:color="386EFF"/>
          </w:rPr>
          <w:t>4k.teradek.com</w:t>
        </w:r>
      </w:hyperlink>
    </w:p>
    <w:p w14:paraId="68B3CC72" w14:textId="77777777" w:rsidR="006B2D5E" w:rsidRDefault="006B2D5E" w:rsidP="006B2D5E"/>
    <w:p w14:paraId="6FCE06FF" w14:textId="58804616" w:rsidR="00D16091" w:rsidRPr="002F7F93" w:rsidRDefault="00104BB3" w:rsidP="00131990">
      <w:pPr>
        <w:pStyle w:val="BodyA"/>
        <w:spacing w:after="0" w:line="240" w:lineRule="auto"/>
        <w:rPr>
          <w:rStyle w:val="None"/>
          <w:rFonts w:ascii="Arial" w:hAnsi="Arial" w:cs="Arial"/>
        </w:rPr>
      </w:pPr>
      <w:r w:rsidRPr="002F7F93">
        <w:rPr>
          <w:rStyle w:val="None"/>
          <w:rFonts w:ascii="Arial" w:hAnsi="Arial" w:cs="Arial"/>
        </w:rPr>
        <w:t>###</w:t>
      </w:r>
    </w:p>
    <w:p w14:paraId="0554D6EE" w14:textId="3115F608" w:rsidR="009B2873" w:rsidRPr="002F7F93" w:rsidRDefault="009B2873" w:rsidP="009B2873">
      <w:pPr>
        <w:pStyle w:val="BodyA"/>
        <w:spacing w:after="0"/>
        <w:rPr>
          <w:rFonts w:ascii="Arial" w:hAnsi="Arial" w:cs="Arial"/>
          <w:b/>
        </w:rPr>
      </w:pPr>
      <w:r w:rsidRPr="002F7F93">
        <w:rPr>
          <w:rFonts w:ascii="Arial" w:hAnsi="Arial" w:cs="Arial"/>
          <w:b/>
        </w:rPr>
        <w:t>About Teradek</w:t>
      </w:r>
    </w:p>
    <w:p w14:paraId="0F1E0AF9" w14:textId="328C4EA6" w:rsidR="00131990" w:rsidRPr="002F7F93" w:rsidRDefault="009B2873" w:rsidP="009B2873">
      <w:pPr>
        <w:pStyle w:val="BodyA"/>
        <w:spacing w:after="0"/>
        <w:rPr>
          <w:rStyle w:val="None"/>
          <w:rFonts w:ascii="Arial" w:hAnsi="Arial" w:cs="Arial"/>
        </w:rPr>
      </w:pPr>
      <w:r w:rsidRPr="002F7F93">
        <w:rPr>
          <w:rFonts w:ascii="Arial" w:hAnsi="Arial" w:cs="Arial"/>
        </w:rPr>
        <w:t xml:space="preserve">Teradek designs and manufactures high performance video solutions for broadcast, cinema, and general imaging applications. From wireless monitoring, color correction, and lens control, to live streaming, </w:t>
      </w:r>
      <w:proofErr w:type="spellStart"/>
      <w:r w:rsidRPr="002F7F93">
        <w:rPr>
          <w:rFonts w:ascii="Arial" w:hAnsi="Arial" w:cs="Arial"/>
        </w:rPr>
        <w:t>SaaS</w:t>
      </w:r>
      <w:proofErr w:type="spellEnd"/>
      <w:r w:rsidRPr="002F7F93">
        <w:rPr>
          <w:rFonts w:ascii="Arial" w:hAnsi="Arial" w:cs="Arial"/>
        </w:rPr>
        <w:t xml:space="preserve"> solutions, and IP video distribution, </w:t>
      </w:r>
      <w:proofErr w:type="gramStart"/>
      <w:r w:rsidRPr="002F7F93">
        <w:rPr>
          <w:rFonts w:ascii="Arial" w:hAnsi="Arial" w:cs="Arial"/>
        </w:rPr>
        <w:t>Teradek technology is used around the world by professionals and amateurs</w:t>
      </w:r>
      <w:proofErr w:type="gramEnd"/>
      <w:r w:rsidRPr="002F7F93">
        <w:rPr>
          <w:rFonts w:ascii="Arial" w:hAnsi="Arial" w:cs="Arial"/>
        </w:rPr>
        <w:t xml:space="preserve"> alike to capture and share compelling content.</w:t>
      </w:r>
    </w:p>
    <w:p w14:paraId="2E53A5B1" w14:textId="1897CE8B" w:rsidR="009B2873" w:rsidRPr="002F7F93" w:rsidRDefault="009B2873" w:rsidP="00AD43D9">
      <w:pPr>
        <w:pStyle w:val="BodyA"/>
        <w:spacing w:after="0" w:line="240" w:lineRule="auto"/>
        <w:rPr>
          <w:rStyle w:val="None"/>
          <w:rFonts w:ascii="Arial" w:hAnsi="Arial" w:cs="Arial"/>
        </w:rPr>
      </w:pPr>
    </w:p>
    <w:p w14:paraId="166B6EFE" w14:textId="2E20B0FF" w:rsidR="00104BB3" w:rsidRPr="002F7F93" w:rsidRDefault="00131990" w:rsidP="00AD43D9">
      <w:pPr>
        <w:pStyle w:val="BodyA"/>
        <w:spacing w:after="0" w:line="240" w:lineRule="auto"/>
        <w:rPr>
          <w:rStyle w:val="None"/>
          <w:rFonts w:ascii="Arial" w:hAnsi="Arial" w:cs="Arial"/>
        </w:rPr>
      </w:pPr>
      <w:r w:rsidRPr="002F7F93">
        <w:rPr>
          <w:rStyle w:val="None"/>
          <w:rFonts w:ascii="Arial" w:hAnsi="Arial" w:cs="Arial"/>
        </w:rPr>
        <w:t>###</w:t>
      </w:r>
    </w:p>
    <w:p w14:paraId="45985CDF" w14:textId="77777777" w:rsidR="009B2873" w:rsidRPr="002F7F93" w:rsidRDefault="009B2873" w:rsidP="009B28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rPr>
      </w:pPr>
      <w:r w:rsidRPr="002F7F93">
        <w:rPr>
          <w:rFonts w:ascii="Arial" w:eastAsia="Times New Roman" w:hAnsi="Arial" w:cs="Arial"/>
          <w:b/>
          <w:color w:val="000000"/>
          <w:sz w:val="22"/>
          <w:szCs w:val="22"/>
          <w:bdr w:val="none" w:sz="0" w:space="0" w:color="auto"/>
        </w:rPr>
        <w:t>About Creative Solutions</w:t>
      </w:r>
    </w:p>
    <w:p w14:paraId="012FA3F8" w14:textId="16E5FD15" w:rsidR="009B2873" w:rsidRPr="002F7F93" w:rsidRDefault="009B2873" w:rsidP="009B28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2F7F93">
        <w:rPr>
          <w:rFonts w:ascii="Arial" w:eastAsia="Times New Roman" w:hAnsi="Arial" w:cs="Arial"/>
          <w:color w:val="000000"/>
          <w:sz w:val="22"/>
          <w:szCs w:val="22"/>
          <w:bdr w:val="none" w:sz="0" w:space="0" w:color="auto"/>
        </w:rPr>
        <w:t xml:space="preserve">Creative Solutions, a division of the Vitec Group plc, is comprised of several businesses that design and manufacture premium products for broadcasters, film and video production companies, and independent content creators. Manufacturers include Teradek, SmallHD, and Wooden Camera, as well as the former businesses of Amimon, RT Motion, </w:t>
      </w:r>
      <w:proofErr w:type="spellStart"/>
      <w:r w:rsidRPr="002F7F93">
        <w:rPr>
          <w:rFonts w:ascii="Arial" w:eastAsia="Times New Roman" w:hAnsi="Arial" w:cs="Arial"/>
          <w:color w:val="000000"/>
          <w:sz w:val="22"/>
          <w:szCs w:val="22"/>
          <w:bdr w:val="none" w:sz="0" w:space="0" w:color="auto"/>
        </w:rPr>
        <w:t>Offhollywood</w:t>
      </w:r>
      <w:proofErr w:type="spellEnd"/>
      <w:r w:rsidRPr="002F7F93">
        <w:rPr>
          <w:rFonts w:ascii="Arial" w:eastAsia="Times New Roman" w:hAnsi="Arial" w:cs="Arial"/>
          <w:color w:val="000000"/>
          <w:sz w:val="22"/>
          <w:szCs w:val="22"/>
          <w:bdr w:val="none" w:sz="0" w:space="0" w:color="auto"/>
        </w:rPr>
        <w:t>, and Paralinx.</w:t>
      </w:r>
    </w:p>
    <w:p w14:paraId="3732EC9F" w14:textId="77777777" w:rsidR="00131990" w:rsidRPr="002F7F93" w:rsidRDefault="00131990" w:rsidP="00AD43D9">
      <w:pPr>
        <w:pStyle w:val="BodyA"/>
        <w:spacing w:after="0" w:line="240" w:lineRule="auto"/>
        <w:rPr>
          <w:rStyle w:val="None"/>
          <w:rFonts w:ascii="Arial" w:eastAsia="Arial" w:hAnsi="Arial" w:cs="Arial"/>
          <w:bdr w:val="none" w:sz="0" w:space="0" w:color="auto"/>
        </w:rPr>
      </w:pPr>
    </w:p>
    <w:p w14:paraId="1A5C1E4A" w14:textId="586A7630" w:rsidR="00E57706" w:rsidRPr="002F7F93" w:rsidRDefault="00E57706" w:rsidP="00AD43D9">
      <w:pPr>
        <w:rPr>
          <w:rFonts w:ascii="Arial" w:hAnsi="Arial" w:cs="Arial"/>
          <w:b/>
          <w:sz w:val="22"/>
          <w:szCs w:val="22"/>
        </w:rPr>
      </w:pPr>
      <w:r w:rsidRPr="002F7F93">
        <w:rPr>
          <w:rFonts w:ascii="Arial" w:hAnsi="Arial" w:cs="Arial"/>
          <w:b/>
          <w:sz w:val="22"/>
          <w:szCs w:val="22"/>
        </w:rPr>
        <w:t>About Vitec Creative Solutions</w:t>
      </w:r>
    </w:p>
    <w:p w14:paraId="5B02CC61" w14:textId="4C0D9DDF" w:rsidR="00E57706" w:rsidRPr="002F7F93" w:rsidRDefault="00E57706" w:rsidP="00AD43D9">
      <w:pPr>
        <w:rPr>
          <w:rFonts w:ascii="Arial" w:hAnsi="Arial" w:cs="Arial"/>
          <w:sz w:val="22"/>
          <w:szCs w:val="22"/>
        </w:rPr>
      </w:pPr>
      <w:r w:rsidRPr="002F7F93">
        <w:rPr>
          <w:rFonts w:ascii="Arial" w:hAnsi="Arial" w:cs="Arial"/>
          <w:sz w:val="22"/>
          <w:szCs w:val="22"/>
        </w:rPr>
        <w:t xml:space="preserve">Headquartered in Southern California, USA, Creative Solutions (CS) designs and manufactures premium products for film and video production companies, broadcasters, independent content creators and enterprises. Comprising the brands Teradek, SmallHD, </w:t>
      </w:r>
      <w:r w:rsidR="00131990" w:rsidRPr="002F7F93">
        <w:rPr>
          <w:rFonts w:ascii="Arial" w:hAnsi="Arial" w:cs="Arial"/>
          <w:sz w:val="22"/>
          <w:szCs w:val="22"/>
        </w:rPr>
        <w:t xml:space="preserve">and </w:t>
      </w:r>
      <w:r w:rsidRPr="002F7F93">
        <w:rPr>
          <w:rFonts w:ascii="Arial" w:hAnsi="Arial" w:cs="Arial"/>
          <w:sz w:val="22"/>
          <w:szCs w:val="22"/>
        </w:rPr>
        <w:t>Wooden Camera CS products are used around the world for film, television, sports, news, live events and online streaming. CS has manufacturing and R&amp;D centers in the US and Israel and our products are available via our global partners and our own websites.</w:t>
      </w:r>
    </w:p>
    <w:p w14:paraId="4CA94D6A" w14:textId="0E97B093" w:rsidR="00AD43D9" w:rsidRPr="002F7F93" w:rsidRDefault="00131990" w:rsidP="00AD43D9">
      <w:pPr>
        <w:autoSpaceDE w:val="0"/>
        <w:autoSpaceDN w:val="0"/>
        <w:adjustRightInd w:val="0"/>
        <w:ind w:right="34"/>
        <w:rPr>
          <w:rFonts w:ascii="Arial" w:hAnsi="Arial" w:cs="Arial"/>
          <w:sz w:val="22"/>
          <w:szCs w:val="22"/>
        </w:rPr>
      </w:pPr>
      <w:r w:rsidRPr="002F7F93">
        <w:rPr>
          <w:rStyle w:val="None"/>
          <w:rFonts w:ascii="Arial" w:hAnsi="Arial" w:cs="Arial"/>
          <w:sz w:val="22"/>
          <w:szCs w:val="22"/>
        </w:rPr>
        <w:t>###</w:t>
      </w:r>
    </w:p>
    <w:p w14:paraId="6C5DC121" w14:textId="77777777" w:rsidR="00131990" w:rsidRPr="002F7F93" w:rsidRDefault="00131990" w:rsidP="00AD43D9">
      <w:pPr>
        <w:autoSpaceDE w:val="0"/>
        <w:autoSpaceDN w:val="0"/>
        <w:adjustRightInd w:val="0"/>
        <w:ind w:right="34"/>
        <w:rPr>
          <w:rFonts w:ascii="Arial" w:hAnsi="Arial" w:cs="Arial"/>
          <w:color w:val="000000" w:themeColor="text1"/>
          <w:sz w:val="22"/>
          <w:szCs w:val="22"/>
        </w:rPr>
      </w:pPr>
    </w:p>
    <w:p w14:paraId="3453B93C" w14:textId="36F2EDCE" w:rsidR="00E57706" w:rsidRPr="002F7F93" w:rsidRDefault="00E57706" w:rsidP="00AD43D9">
      <w:pPr>
        <w:autoSpaceDE w:val="0"/>
        <w:autoSpaceDN w:val="0"/>
        <w:adjustRightInd w:val="0"/>
        <w:ind w:right="34"/>
        <w:rPr>
          <w:rFonts w:ascii="Arial" w:hAnsi="Arial" w:cs="Arial"/>
          <w:b/>
          <w:color w:val="000000" w:themeColor="text1"/>
          <w:sz w:val="22"/>
          <w:szCs w:val="22"/>
        </w:rPr>
      </w:pPr>
      <w:r w:rsidRPr="002F7F93">
        <w:rPr>
          <w:rFonts w:ascii="Arial" w:hAnsi="Arial" w:cs="Arial"/>
          <w:b/>
          <w:color w:val="000000" w:themeColor="text1"/>
          <w:sz w:val="22"/>
          <w:szCs w:val="22"/>
        </w:rPr>
        <w:t xml:space="preserve">A </w:t>
      </w:r>
      <w:r w:rsidR="00104BB3" w:rsidRPr="002F7F93">
        <w:rPr>
          <w:rFonts w:ascii="Arial" w:hAnsi="Arial" w:cs="Arial"/>
          <w:b/>
          <w:color w:val="000000" w:themeColor="text1"/>
          <w:sz w:val="22"/>
          <w:szCs w:val="22"/>
        </w:rPr>
        <w:t xml:space="preserve">snapshot </w:t>
      </w:r>
      <w:r w:rsidRPr="002F7F93">
        <w:rPr>
          <w:rFonts w:ascii="Arial" w:hAnsi="Arial" w:cs="Arial"/>
          <w:b/>
          <w:color w:val="000000" w:themeColor="text1"/>
          <w:sz w:val="22"/>
          <w:szCs w:val="22"/>
        </w:rPr>
        <w:t>of The Vitec Group plc</w:t>
      </w:r>
    </w:p>
    <w:p w14:paraId="0AF5F1D1" w14:textId="77777777" w:rsidR="00E57706" w:rsidRPr="002F7F93" w:rsidRDefault="00E57706" w:rsidP="00AD43D9">
      <w:pPr>
        <w:rPr>
          <w:rStyle w:val="t"/>
          <w:rFonts w:eastAsia="Times New Roman"/>
          <w:color w:val="000000" w:themeColor="text1"/>
        </w:rPr>
      </w:pPr>
      <w:r w:rsidRPr="002F7F93">
        <w:rPr>
          <w:rStyle w:val="t"/>
          <w:rFonts w:eastAsia="Times New Roman"/>
          <w:color w:val="000000" w:themeColor="text1"/>
        </w:rPr>
        <w:t xml:space="preserve">Vitec is a leading global provider of premium branded products and solutions to the fast moving and growing “image capture and content creation” market. </w:t>
      </w:r>
    </w:p>
    <w:p w14:paraId="184A8930" w14:textId="77777777" w:rsidR="00E57706" w:rsidRPr="002F7F93" w:rsidRDefault="00E57706" w:rsidP="00AD43D9">
      <w:pPr>
        <w:rPr>
          <w:rStyle w:val="t"/>
          <w:rFonts w:eastAsia="Times New Roman"/>
          <w:color w:val="000000" w:themeColor="text1"/>
        </w:rPr>
      </w:pPr>
    </w:p>
    <w:p w14:paraId="7E7DBAFE" w14:textId="01B24DAC" w:rsidR="00E57706" w:rsidRPr="002F7F93" w:rsidRDefault="00E57706" w:rsidP="00AD43D9">
      <w:pPr>
        <w:rPr>
          <w:rStyle w:val="t"/>
          <w:rFonts w:eastAsia="Times New Roman"/>
          <w:color w:val="000000" w:themeColor="text1"/>
        </w:rPr>
      </w:pPr>
      <w:r w:rsidRPr="002F7F93">
        <w:rPr>
          <w:rStyle w:val="t"/>
          <w:rFonts w:eastAsia="Times New Roman"/>
          <w:color w:val="000000" w:themeColor="text1"/>
        </w:rPr>
        <w:t xml:space="preserve">Vitec’s customers include broadcasters, independent content creators, photographers and enterprises, and our activities comprise: design, manufacture and distribution of high-performance products and solutions including camera supports, camera mounted electronic accessories, robotic camera systems, prompters, LED lights, mobile power, monitors, bags, motion control and </w:t>
      </w:r>
      <w:r w:rsidRPr="002F7F93">
        <w:rPr>
          <w:rFonts w:ascii="Arial" w:hAnsi="Arial" w:cs="Arial"/>
          <w:color w:val="000000" w:themeColor="text1"/>
          <w:sz w:val="22"/>
          <w:szCs w:val="22"/>
        </w:rPr>
        <w:t>noise reduction equipment.</w:t>
      </w:r>
    </w:p>
    <w:p w14:paraId="387BAA32" w14:textId="77777777" w:rsidR="00E57706" w:rsidRPr="002F7F93" w:rsidRDefault="00E57706" w:rsidP="00AD43D9">
      <w:pPr>
        <w:rPr>
          <w:rStyle w:val="t"/>
          <w:rFonts w:eastAsia="Times New Roman"/>
          <w:color w:val="000000" w:themeColor="text1"/>
        </w:rPr>
      </w:pPr>
    </w:p>
    <w:p w14:paraId="7B3D06D1" w14:textId="4CA85704" w:rsidR="00E57706" w:rsidRPr="002F7F93" w:rsidRDefault="00B41680" w:rsidP="00AD43D9">
      <w:pPr>
        <w:rPr>
          <w:rStyle w:val="t"/>
          <w:rFonts w:eastAsia="Times New Roman"/>
          <w:color w:val="000000" w:themeColor="text1"/>
        </w:rPr>
      </w:pPr>
      <w:r w:rsidRPr="002F7F93">
        <w:rPr>
          <w:rStyle w:val="t"/>
          <w:rFonts w:eastAsia="Times New Roman"/>
          <w:color w:val="000000" w:themeColor="text1"/>
        </w:rPr>
        <w:t xml:space="preserve">With approximately </w:t>
      </w:r>
      <w:r w:rsidR="00E57706" w:rsidRPr="002F7F93">
        <w:rPr>
          <w:rStyle w:val="t"/>
          <w:rFonts w:eastAsia="Times New Roman"/>
          <w:color w:val="000000" w:themeColor="text1"/>
        </w:rPr>
        <w:t xml:space="preserve">1,800 </w:t>
      </w:r>
      <w:r w:rsidRPr="002F7F93">
        <w:rPr>
          <w:rStyle w:val="t"/>
          <w:rFonts w:eastAsia="Times New Roman"/>
          <w:color w:val="000000" w:themeColor="text1"/>
        </w:rPr>
        <w:t xml:space="preserve">employees </w:t>
      </w:r>
      <w:r w:rsidR="00E57706" w:rsidRPr="002F7F93">
        <w:rPr>
          <w:rStyle w:val="t"/>
          <w:rFonts w:eastAsia="Times New Roman"/>
          <w:color w:val="000000" w:themeColor="text1"/>
        </w:rPr>
        <w:t>across the world in 13 different countries</w:t>
      </w:r>
      <w:r w:rsidRPr="002F7F93">
        <w:rPr>
          <w:rStyle w:val="t"/>
          <w:rFonts w:eastAsia="Times New Roman"/>
          <w:color w:val="000000" w:themeColor="text1"/>
        </w:rPr>
        <w:t>, the company is</w:t>
      </w:r>
      <w:r w:rsidR="00E57706" w:rsidRPr="002F7F93">
        <w:rPr>
          <w:rStyle w:val="t"/>
          <w:rFonts w:eastAsia="Times New Roman"/>
          <w:color w:val="000000" w:themeColor="text1"/>
        </w:rPr>
        <w:t xml:space="preserve"> organized in three Divisions: Imaging Solutions, Production Solutions and Creative Solutions.</w:t>
      </w:r>
    </w:p>
    <w:p w14:paraId="6F3B8B24" w14:textId="77777777" w:rsidR="00E57706" w:rsidRPr="002F7F93" w:rsidRDefault="00E57706" w:rsidP="00AD43D9">
      <w:pPr>
        <w:rPr>
          <w:rStyle w:val="t"/>
          <w:rFonts w:eastAsia="Times New Roman"/>
          <w:color w:val="000000" w:themeColor="text1"/>
        </w:rPr>
      </w:pPr>
    </w:p>
    <w:p w14:paraId="5A55D0CC" w14:textId="77777777" w:rsidR="00E57706" w:rsidRPr="002F7F93" w:rsidRDefault="00E57706" w:rsidP="00AD43D9">
      <w:pPr>
        <w:rPr>
          <w:rStyle w:val="t"/>
          <w:rFonts w:eastAsia="Times New Roman"/>
          <w:color w:val="000000" w:themeColor="text1"/>
        </w:rPr>
      </w:pPr>
      <w:r w:rsidRPr="002F7F93">
        <w:rPr>
          <w:rStyle w:val="t"/>
          <w:rFonts w:eastAsia="Times New Roman"/>
          <w:color w:val="000000" w:themeColor="text1"/>
        </w:rPr>
        <w:t>The Vitec Group plc is listed on the London Stock Exchange with 2018 revenue of £385.4 million.</w:t>
      </w:r>
    </w:p>
    <w:p w14:paraId="29381188" w14:textId="77777777" w:rsidR="00E57706" w:rsidRPr="002F7F93" w:rsidRDefault="00E57706" w:rsidP="00AD43D9">
      <w:pPr>
        <w:rPr>
          <w:rStyle w:val="t"/>
          <w:rFonts w:eastAsia="Times New Roman"/>
        </w:rPr>
      </w:pPr>
    </w:p>
    <w:p w14:paraId="670545B4" w14:textId="77777777" w:rsidR="00E57706" w:rsidRPr="002F7F93" w:rsidRDefault="00E57706" w:rsidP="00AD43D9">
      <w:pPr>
        <w:rPr>
          <w:rStyle w:val="t"/>
          <w:rFonts w:eastAsia="Times New Roman"/>
        </w:rPr>
      </w:pPr>
      <w:r w:rsidRPr="002F7F93">
        <w:rPr>
          <w:rStyle w:val="t"/>
          <w:rFonts w:eastAsia="Times New Roman"/>
        </w:rPr>
        <w:t xml:space="preserve">More information can be found at: </w:t>
      </w:r>
      <w:hyperlink r:id="rId10" w:history="1">
        <w:r w:rsidRPr="002F7F93">
          <w:rPr>
            <w:rStyle w:val="Hyperlink"/>
            <w:rFonts w:ascii="Arial" w:eastAsia="Times New Roman" w:hAnsi="Arial" w:cs="Arial"/>
            <w:color w:val="0000FF"/>
            <w:sz w:val="22"/>
            <w:szCs w:val="22"/>
          </w:rPr>
          <w:t>www.vitecgroup.com</w:t>
        </w:r>
      </w:hyperlink>
      <w:r w:rsidRPr="002F7F93">
        <w:rPr>
          <w:rStyle w:val="t"/>
          <w:rFonts w:eastAsia="Times New Roman"/>
        </w:rPr>
        <w:t xml:space="preserve">   </w:t>
      </w:r>
    </w:p>
    <w:p w14:paraId="6039056C" w14:textId="77777777" w:rsidR="00824DA3" w:rsidRPr="002F7F93" w:rsidRDefault="00824DA3" w:rsidP="00AD43D9">
      <w:pPr>
        <w:pStyle w:val="Normal1"/>
        <w:spacing w:after="0" w:line="240" w:lineRule="auto"/>
        <w:rPr>
          <w:rStyle w:val="None"/>
          <w:rFonts w:ascii="Arial" w:hAnsi="Arial" w:cs="Arial"/>
        </w:rPr>
      </w:pPr>
      <w:r w:rsidRPr="002F7F93">
        <w:rPr>
          <w:rStyle w:val="None"/>
          <w:rFonts w:ascii="Arial" w:hAnsi="Arial" w:cs="Arial"/>
        </w:rPr>
        <w:t>###</w:t>
      </w:r>
    </w:p>
    <w:p w14:paraId="0691F919" w14:textId="77777777" w:rsidR="00824DA3" w:rsidRPr="002A57A8" w:rsidRDefault="00824DA3" w:rsidP="00AD43D9">
      <w:pPr>
        <w:pStyle w:val="BodyAA"/>
        <w:spacing w:after="0" w:line="240" w:lineRule="auto"/>
        <w:rPr>
          <w:rStyle w:val="None"/>
          <w:rFonts w:ascii="Arial" w:hAnsi="Arial" w:cs="Arial"/>
          <w:sz w:val="24"/>
          <w:szCs w:val="24"/>
        </w:rPr>
      </w:pPr>
      <w:bookmarkStart w:id="0" w:name="_GoBack"/>
      <w:bookmarkEnd w:id="0"/>
    </w:p>
    <w:p w14:paraId="6DA5B49C" w14:textId="77777777" w:rsidR="00AD43D9" w:rsidRPr="0028268D" w:rsidRDefault="00AD43D9" w:rsidP="00AD43D9">
      <w:pPr>
        <w:pStyle w:val="BodyAA"/>
        <w:spacing w:after="0" w:line="240" w:lineRule="auto"/>
        <w:rPr>
          <w:rStyle w:val="None"/>
          <w:rFonts w:ascii="Arial" w:hAnsi="Arial" w:cs="Arial"/>
        </w:rPr>
      </w:pPr>
    </w:p>
    <w:p w14:paraId="290DE709" w14:textId="77777777" w:rsidR="00824DA3" w:rsidRPr="0028268D" w:rsidRDefault="00824DA3" w:rsidP="00AD43D9">
      <w:pPr>
        <w:pStyle w:val="BodyAA"/>
        <w:spacing w:after="0" w:line="240" w:lineRule="auto"/>
        <w:rPr>
          <w:rStyle w:val="None"/>
          <w:rFonts w:ascii="Arial" w:hAnsi="Arial" w:cs="Arial"/>
        </w:rPr>
      </w:pPr>
      <w:r w:rsidRPr="0028268D">
        <w:rPr>
          <w:rStyle w:val="None"/>
          <w:rFonts w:ascii="Arial" w:hAnsi="Arial" w:cs="Arial"/>
        </w:rPr>
        <w:t xml:space="preserve">For additional photos and other news, please go to </w:t>
      </w:r>
      <w:hyperlink r:id="rId11" w:history="1">
        <w:r w:rsidRPr="0028268D">
          <w:rPr>
            <w:rStyle w:val="Hyperlink1"/>
            <w:rFonts w:ascii="Arial" w:hAnsi="Arial" w:cs="Arial"/>
          </w:rPr>
          <w:t>www.aboutthegear.com</w:t>
        </w:r>
      </w:hyperlink>
      <w:r w:rsidRPr="0028268D">
        <w:rPr>
          <w:rStyle w:val="None"/>
          <w:rFonts w:ascii="Arial" w:hAnsi="Arial" w:cs="Arial"/>
        </w:rPr>
        <w:t xml:space="preserve"> </w:t>
      </w:r>
    </w:p>
    <w:p w14:paraId="6F301A4D" w14:textId="2099BBA6" w:rsidR="00E57706" w:rsidRPr="0028268D" w:rsidRDefault="00824DA3" w:rsidP="00AD43D9">
      <w:pPr>
        <w:pStyle w:val="NormalWeb"/>
        <w:spacing w:before="0" w:after="0"/>
        <w:rPr>
          <w:rFonts w:ascii="Arial" w:hAnsi="Arial" w:cs="Arial"/>
          <w:sz w:val="22"/>
          <w:szCs w:val="22"/>
        </w:rPr>
      </w:pPr>
      <w:r w:rsidRPr="0028268D">
        <w:rPr>
          <w:rStyle w:val="None"/>
          <w:rFonts w:ascii="Arial" w:hAnsi="Arial" w:cs="Arial"/>
          <w:sz w:val="22"/>
          <w:szCs w:val="22"/>
        </w:rPr>
        <w:t xml:space="preserve">Information Prepared by Lewis Communications: </w:t>
      </w:r>
      <w:hyperlink r:id="rId12" w:history="1">
        <w:r w:rsidRPr="0028268D">
          <w:rPr>
            <w:rStyle w:val="Hyperlink2"/>
            <w:rFonts w:ascii="Arial" w:hAnsi="Arial" w:cs="Arial"/>
            <w:sz w:val="22"/>
            <w:szCs w:val="22"/>
          </w:rPr>
          <w:t>susan@lewiscommunications.net</w:t>
        </w:r>
      </w:hyperlink>
      <w:r w:rsidRPr="0028268D">
        <w:rPr>
          <w:rStyle w:val="None"/>
          <w:rFonts w:ascii="Arial" w:hAnsi="Arial" w:cs="Arial"/>
          <w:sz w:val="22"/>
          <w:szCs w:val="22"/>
        </w:rPr>
        <w:t xml:space="preserve">  </w:t>
      </w:r>
    </w:p>
    <w:p w14:paraId="4DA3D9C4" w14:textId="77777777" w:rsidR="00E57706" w:rsidRPr="002A57A8" w:rsidRDefault="00E57706" w:rsidP="00AD43D9">
      <w:pPr>
        <w:pStyle w:val="NormalWeb"/>
        <w:spacing w:before="0" w:after="0"/>
        <w:rPr>
          <w:rFonts w:ascii="Arial" w:hAnsi="Arial" w:cs="Arial"/>
          <w:sz w:val="24"/>
          <w:szCs w:val="24"/>
        </w:rPr>
      </w:pPr>
    </w:p>
    <w:sectPr w:rsidR="00E57706" w:rsidRPr="002A57A8" w:rsidSect="005C1A5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EE0E" w14:textId="77777777" w:rsidR="004C6559" w:rsidRDefault="004C6559">
      <w:r>
        <w:separator/>
      </w:r>
    </w:p>
  </w:endnote>
  <w:endnote w:type="continuationSeparator" w:id="0">
    <w:p w14:paraId="6E5C316D" w14:textId="77777777" w:rsidR="004C6559" w:rsidRDefault="004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7A74" w14:textId="77777777" w:rsidR="004C6559" w:rsidRDefault="004C6559">
    <w:pPr>
      <w:pStyle w:val="Footer"/>
    </w:pPr>
    <w:r>
      <w:rPr>
        <w:noProof/>
      </w:rPr>
      <w:drawing>
        <wp:anchor distT="0" distB="0" distL="114300" distR="114300" simplePos="0" relativeHeight="251659264" behindDoc="0" locked="0" layoutInCell="1" allowOverlap="1" wp14:anchorId="5AA03B7B" wp14:editId="5016C4A2">
          <wp:simplePos x="0" y="0"/>
          <wp:positionH relativeFrom="column">
            <wp:posOffset>2505710</wp:posOffset>
          </wp:positionH>
          <wp:positionV relativeFrom="paragraph">
            <wp:posOffset>-53340</wp:posOffset>
          </wp:positionV>
          <wp:extent cx="1035685" cy="498475"/>
          <wp:effectExtent l="25400" t="0" r="5715" b="0"/>
          <wp:wrapTight wrapText="bothSides">
            <wp:wrapPolygon edited="0">
              <wp:start x="-530" y="0"/>
              <wp:lineTo x="-530" y="20912"/>
              <wp:lineTo x="21719" y="20912"/>
              <wp:lineTo x="21719" y="0"/>
              <wp:lineTo x="-530" y="0"/>
            </wp:wrapPolygon>
          </wp:wrapTight>
          <wp:docPr id="1" name="Picture 1" descr="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go.jpg"/>
                  <pic:cNvPicPr/>
                </pic:nvPicPr>
                <pic:blipFill>
                  <a:blip r:embed="rId1"/>
                  <a:stretch>
                    <a:fillRect/>
                  </a:stretch>
                </pic:blipFill>
                <pic:spPr>
                  <a:xfrm>
                    <a:off x="0" y="0"/>
                    <a:ext cx="1035685" cy="4984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0227" w14:textId="77777777" w:rsidR="004C6559" w:rsidRDefault="004C6559">
      <w:r>
        <w:separator/>
      </w:r>
    </w:p>
  </w:footnote>
  <w:footnote w:type="continuationSeparator" w:id="0">
    <w:p w14:paraId="629CFF20" w14:textId="77777777" w:rsidR="004C6559" w:rsidRDefault="004C65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9273" w14:textId="77777777" w:rsidR="004C6559" w:rsidRDefault="004C6559">
    <w:pPr>
      <w:pStyle w:val="Normal1"/>
      <w:spacing w:before="720"/>
    </w:pPr>
    <w:r>
      <w:rPr>
        <w:noProof/>
      </w:rPr>
      <w:drawing>
        <wp:anchor distT="152400" distB="152400" distL="152400" distR="152400" simplePos="0" relativeHeight="251658240" behindDoc="1" locked="0" layoutInCell="1" allowOverlap="1" wp14:anchorId="6BFAE3CE" wp14:editId="4AFA9FAE">
          <wp:simplePos x="0" y="0"/>
          <wp:positionH relativeFrom="page">
            <wp:posOffset>6215380</wp:posOffset>
          </wp:positionH>
          <wp:positionV relativeFrom="page">
            <wp:posOffset>226060</wp:posOffset>
          </wp:positionV>
          <wp:extent cx="1442720" cy="688340"/>
          <wp:effectExtent l="0" t="0" r="508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3721" cy="68881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B"/>
    <w:rsid w:val="0000415B"/>
    <w:rsid w:val="0001006D"/>
    <w:rsid w:val="000324DF"/>
    <w:rsid w:val="000C46A6"/>
    <w:rsid w:val="00104BB3"/>
    <w:rsid w:val="0011724A"/>
    <w:rsid w:val="00131990"/>
    <w:rsid w:val="0015766A"/>
    <w:rsid w:val="00163E75"/>
    <w:rsid w:val="00177C51"/>
    <w:rsid w:val="001A76B8"/>
    <w:rsid w:val="001E33B0"/>
    <w:rsid w:val="001F431F"/>
    <w:rsid w:val="002536FA"/>
    <w:rsid w:val="0028268D"/>
    <w:rsid w:val="00287E85"/>
    <w:rsid w:val="00297F45"/>
    <w:rsid w:val="002A57A8"/>
    <w:rsid w:val="002C44EE"/>
    <w:rsid w:val="002F7F93"/>
    <w:rsid w:val="003434B2"/>
    <w:rsid w:val="003B0F8A"/>
    <w:rsid w:val="004034D7"/>
    <w:rsid w:val="00436124"/>
    <w:rsid w:val="00494E6C"/>
    <w:rsid w:val="00497873"/>
    <w:rsid w:val="004C6559"/>
    <w:rsid w:val="00512DFF"/>
    <w:rsid w:val="0053091F"/>
    <w:rsid w:val="00564C74"/>
    <w:rsid w:val="005C1A50"/>
    <w:rsid w:val="00615DA8"/>
    <w:rsid w:val="0064628F"/>
    <w:rsid w:val="006A32F6"/>
    <w:rsid w:val="006B2D5E"/>
    <w:rsid w:val="006D4067"/>
    <w:rsid w:val="006E1268"/>
    <w:rsid w:val="00721DC7"/>
    <w:rsid w:val="0072678A"/>
    <w:rsid w:val="0072691C"/>
    <w:rsid w:val="00767DE0"/>
    <w:rsid w:val="00796C30"/>
    <w:rsid w:val="007A70BC"/>
    <w:rsid w:val="00801D87"/>
    <w:rsid w:val="00824DA3"/>
    <w:rsid w:val="00847B29"/>
    <w:rsid w:val="00897274"/>
    <w:rsid w:val="008A2B1C"/>
    <w:rsid w:val="00977B2C"/>
    <w:rsid w:val="009A764A"/>
    <w:rsid w:val="009A7B08"/>
    <w:rsid w:val="009B2873"/>
    <w:rsid w:val="009F4B90"/>
    <w:rsid w:val="00A2096F"/>
    <w:rsid w:val="00A60205"/>
    <w:rsid w:val="00AD43D9"/>
    <w:rsid w:val="00B05FC9"/>
    <w:rsid w:val="00B12859"/>
    <w:rsid w:val="00B22E1B"/>
    <w:rsid w:val="00B41680"/>
    <w:rsid w:val="00BE5B8A"/>
    <w:rsid w:val="00C5474F"/>
    <w:rsid w:val="00CD19BD"/>
    <w:rsid w:val="00CF2866"/>
    <w:rsid w:val="00D16091"/>
    <w:rsid w:val="00D53C3F"/>
    <w:rsid w:val="00D8719E"/>
    <w:rsid w:val="00D90EAA"/>
    <w:rsid w:val="00E47CFE"/>
    <w:rsid w:val="00E57706"/>
    <w:rsid w:val="00EE2EE5"/>
    <w:rsid w:val="00F12616"/>
    <w:rsid w:val="00F140F8"/>
    <w:rsid w:val="00F52F76"/>
    <w:rsid w:val="00F976B4"/>
    <w:rsid w:val="00FB1A96"/>
    <w:rsid w:val="00FC60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4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F976B4"/>
    <w:pPr>
      <w:tabs>
        <w:tab w:val="center" w:pos="4320"/>
        <w:tab w:val="right" w:pos="8640"/>
      </w:tabs>
    </w:pPr>
  </w:style>
  <w:style w:type="character" w:customStyle="1" w:styleId="HeaderChar">
    <w:name w:val="Header Char"/>
    <w:basedOn w:val="DefaultParagraphFont"/>
    <w:link w:val="Header"/>
    <w:uiPriority w:val="99"/>
    <w:rsid w:val="00F976B4"/>
    <w:rPr>
      <w:sz w:val="24"/>
      <w:szCs w:val="24"/>
    </w:rPr>
  </w:style>
  <w:style w:type="paragraph" w:styleId="Footer">
    <w:name w:val="footer"/>
    <w:basedOn w:val="Normal"/>
    <w:link w:val="FooterChar"/>
    <w:uiPriority w:val="99"/>
    <w:unhideWhenUsed/>
    <w:rsid w:val="00F976B4"/>
    <w:pPr>
      <w:tabs>
        <w:tab w:val="center" w:pos="4320"/>
        <w:tab w:val="right" w:pos="8640"/>
      </w:tabs>
    </w:pPr>
  </w:style>
  <w:style w:type="character" w:customStyle="1" w:styleId="FooterChar">
    <w:name w:val="Footer Char"/>
    <w:basedOn w:val="DefaultParagraphFont"/>
    <w:link w:val="Footer"/>
    <w:uiPriority w:val="99"/>
    <w:rsid w:val="00F976B4"/>
    <w:rPr>
      <w:sz w:val="24"/>
      <w:szCs w:val="24"/>
    </w:rPr>
  </w:style>
  <w:style w:type="character" w:customStyle="1" w:styleId="t">
    <w:name w:val="t"/>
    <w:basedOn w:val="DefaultParagraphFont"/>
    <w:rsid w:val="00E57706"/>
    <w:rPr>
      <w:rFonts w:ascii="Arial" w:hAnsi="Arial" w:cs="Arial" w:hint="default"/>
      <w:sz w:val="22"/>
      <w:szCs w:val="22"/>
    </w:rPr>
  </w:style>
  <w:style w:type="character" w:customStyle="1" w:styleId="UnresolvedMention">
    <w:name w:val="Unresolved Mention"/>
    <w:basedOn w:val="DefaultParagraphFont"/>
    <w:uiPriority w:val="99"/>
    <w:semiHidden/>
    <w:unhideWhenUsed/>
    <w:rsid w:val="00E5770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F976B4"/>
    <w:pPr>
      <w:tabs>
        <w:tab w:val="center" w:pos="4320"/>
        <w:tab w:val="right" w:pos="8640"/>
      </w:tabs>
    </w:pPr>
  </w:style>
  <w:style w:type="character" w:customStyle="1" w:styleId="HeaderChar">
    <w:name w:val="Header Char"/>
    <w:basedOn w:val="DefaultParagraphFont"/>
    <w:link w:val="Header"/>
    <w:uiPriority w:val="99"/>
    <w:rsid w:val="00F976B4"/>
    <w:rPr>
      <w:sz w:val="24"/>
      <w:szCs w:val="24"/>
    </w:rPr>
  </w:style>
  <w:style w:type="paragraph" w:styleId="Footer">
    <w:name w:val="footer"/>
    <w:basedOn w:val="Normal"/>
    <w:link w:val="FooterChar"/>
    <w:uiPriority w:val="99"/>
    <w:unhideWhenUsed/>
    <w:rsid w:val="00F976B4"/>
    <w:pPr>
      <w:tabs>
        <w:tab w:val="center" w:pos="4320"/>
        <w:tab w:val="right" w:pos="8640"/>
      </w:tabs>
    </w:pPr>
  </w:style>
  <w:style w:type="character" w:customStyle="1" w:styleId="FooterChar">
    <w:name w:val="Footer Char"/>
    <w:basedOn w:val="DefaultParagraphFont"/>
    <w:link w:val="Footer"/>
    <w:uiPriority w:val="99"/>
    <w:rsid w:val="00F976B4"/>
    <w:rPr>
      <w:sz w:val="24"/>
      <w:szCs w:val="24"/>
    </w:rPr>
  </w:style>
  <w:style w:type="character" w:customStyle="1" w:styleId="t">
    <w:name w:val="t"/>
    <w:basedOn w:val="DefaultParagraphFont"/>
    <w:rsid w:val="00E57706"/>
    <w:rPr>
      <w:rFonts w:ascii="Arial" w:hAnsi="Arial" w:cs="Arial" w:hint="default"/>
      <w:sz w:val="22"/>
      <w:szCs w:val="22"/>
    </w:rPr>
  </w:style>
  <w:style w:type="character" w:customStyle="1" w:styleId="UnresolvedMention">
    <w:name w:val="Unresolved Mention"/>
    <w:basedOn w:val="DefaultParagraphFont"/>
    <w:uiPriority w:val="99"/>
    <w:semiHidden/>
    <w:unhideWhenUsed/>
    <w:rsid w:val="00E5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689">
      <w:bodyDiv w:val="1"/>
      <w:marLeft w:val="0"/>
      <w:marRight w:val="0"/>
      <w:marTop w:val="0"/>
      <w:marBottom w:val="0"/>
      <w:divBdr>
        <w:top w:val="none" w:sz="0" w:space="0" w:color="auto"/>
        <w:left w:val="none" w:sz="0" w:space="0" w:color="auto"/>
        <w:bottom w:val="none" w:sz="0" w:space="0" w:color="auto"/>
        <w:right w:val="none" w:sz="0" w:space="0" w:color="auto"/>
      </w:divBdr>
      <w:divsChild>
        <w:div w:id="1215434158">
          <w:marLeft w:val="0"/>
          <w:marRight w:val="0"/>
          <w:marTop w:val="0"/>
          <w:marBottom w:val="0"/>
          <w:divBdr>
            <w:top w:val="none" w:sz="0" w:space="0" w:color="auto"/>
            <w:left w:val="none" w:sz="0" w:space="0" w:color="auto"/>
            <w:bottom w:val="none" w:sz="0" w:space="0" w:color="auto"/>
            <w:right w:val="none" w:sz="0" w:space="0" w:color="auto"/>
          </w:divBdr>
        </w:div>
        <w:div w:id="1298952196">
          <w:marLeft w:val="0"/>
          <w:marRight w:val="0"/>
          <w:marTop w:val="0"/>
          <w:marBottom w:val="0"/>
          <w:divBdr>
            <w:top w:val="none" w:sz="0" w:space="0" w:color="auto"/>
            <w:left w:val="none" w:sz="0" w:space="0" w:color="auto"/>
            <w:bottom w:val="none" w:sz="0" w:space="0" w:color="auto"/>
            <w:right w:val="none" w:sz="0" w:space="0" w:color="auto"/>
          </w:divBdr>
        </w:div>
      </w:divsChild>
    </w:div>
    <w:div w:id="214204070">
      <w:bodyDiv w:val="1"/>
      <w:marLeft w:val="0"/>
      <w:marRight w:val="0"/>
      <w:marTop w:val="0"/>
      <w:marBottom w:val="0"/>
      <w:divBdr>
        <w:top w:val="none" w:sz="0" w:space="0" w:color="auto"/>
        <w:left w:val="none" w:sz="0" w:space="0" w:color="auto"/>
        <w:bottom w:val="none" w:sz="0" w:space="0" w:color="auto"/>
        <w:right w:val="none" w:sz="0" w:space="0" w:color="auto"/>
      </w:divBdr>
      <w:divsChild>
        <w:div w:id="8254352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1246067">
              <w:marLeft w:val="0"/>
              <w:marRight w:val="0"/>
              <w:marTop w:val="0"/>
              <w:marBottom w:val="0"/>
              <w:divBdr>
                <w:top w:val="none" w:sz="0" w:space="0" w:color="auto"/>
                <w:left w:val="none" w:sz="0" w:space="0" w:color="auto"/>
                <w:bottom w:val="none" w:sz="0" w:space="0" w:color="auto"/>
                <w:right w:val="none" w:sz="0" w:space="0" w:color="auto"/>
              </w:divBdr>
            </w:div>
          </w:divsChild>
        </w:div>
        <w:div w:id="25428885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73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350">
      <w:bodyDiv w:val="1"/>
      <w:marLeft w:val="0"/>
      <w:marRight w:val="0"/>
      <w:marTop w:val="0"/>
      <w:marBottom w:val="0"/>
      <w:divBdr>
        <w:top w:val="none" w:sz="0" w:space="0" w:color="auto"/>
        <w:left w:val="none" w:sz="0" w:space="0" w:color="auto"/>
        <w:bottom w:val="none" w:sz="0" w:space="0" w:color="auto"/>
        <w:right w:val="none" w:sz="0" w:space="0" w:color="auto"/>
      </w:divBdr>
      <w:divsChild>
        <w:div w:id="109552061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31222022">
              <w:marLeft w:val="0"/>
              <w:marRight w:val="0"/>
              <w:marTop w:val="0"/>
              <w:marBottom w:val="0"/>
              <w:divBdr>
                <w:top w:val="none" w:sz="0" w:space="0" w:color="auto"/>
                <w:left w:val="none" w:sz="0" w:space="0" w:color="auto"/>
                <w:bottom w:val="none" w:sz="0" w:space="0" w:color="auto"/>
                <w:right w:val="none" w:sz="0" w:space="0" w:color="auto"/>
              </w:divBdr>
            </w:div>
          </w:divsChild>
        </w:div>
        <w:div w:id="183772048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631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thegear.com" TargetMode="External"/><Relationship Id="rId12" Type="http://schemas.openxmlformats.org/officeDocument/2006/relationships/hyperlink" Target="mailto:susan@lewiscommunications.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radek.com" TargetMode="External"/><Relationship Id="rId9" Type="http://schemas.openxmlformats.org/officeDocument/2006/relationships/hyperlink" Target="http://4k.teradek.com/" TargetMode="External"/><Relationship Id="rId10" Type="http://schemas.openxmlformats.org/officeDocument/2006/relationships/hyperlink" Target="http://www.vitec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0CB5-37EA-4943-86FA-89AA5C2D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mykale lowery</cp:lastModifiedBy>
  <cp:revision>2</cp:revision>
  <cp:lastPrinted>2019-04-03T03:02:00Z</cp:lastPrinted>
  <dcterms:created xsi:type="dcterms:W3CDTF">2019-04-08T07:21:00Z</dcterms:created>
  <dcterms:modified xsi:type="dcterms:W3CDTF">2019-04-08T07:21:00Z</dcterms:modified>
</cp:coreProperties>
</file>