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24" w:rsidRPr="000D1624" w:rsidRDefault="00410B72" w:rsidP="000D1624">
      <w:pPr>
        <w:pStyle w:val="NormalWeb"/>
        <w:spacing w:before="0" w:after="0" w:line="360" w:lineRule="auto"/>
        <w:rPr>
          <w:rFonts w:ascii="Arial" w:hAnsi="Arial"/>
          <w:sz w:val="24"/>
        </w:rPr>
      </w:pPr>
      <w:r w:rsidRPr="000D1624">
        <w:rPr>
          <w:rStyle w:val="apple-tab-span"/>
          <w:rFonts w:ascii="Arial" w:hAnsi="Arial"/>
          <w:b/>
          <w:bCs/>
          <w:sz w:val="24"/>
          <w:szCs w:val="32"/>
        </w:rPr>
        <w:t xml:space="preserve">NEWS RELEASE </w:t>
      </w:r>
    </w:p>
    <w:p w:rsidR="006D5642" w:rsidRPr="000D1624" w:rsidRDefault="00410B72" w:rsidP="000D1624">
      <w:pPr>
        <w:pStyle w:val="NormalWeb"/>
        <w:spacing w:before="0" w:after="0" w:line="360" w:lineRule="auto"/>
        <w:rPr>
          <w:rFonts w:ascii="Arial" w:hAnsi="Arial"/>
          <w:sz w:val="22"/>
        </w:rPr>
      </w:pPr>
      <w:proofErr w:type="spellStart"/>
      <w:r w:rsidRPr="000D1624">
        <w:rPr>
          <w:rStyle w:val="apple-tab-span"/>
          <w:rFonts w:ascii="Arial" w:hAnsi="Arial"/>
          <w:sz w:val="22"/>
          <w:szCs w:val="22"/>
        </w:rPr>
        <w:t>SmallHD</w:t>
      </w:r>
      <w:proofErr w:type="spellEnd"/>
      <w:r w:rsidRPr="000D1624">
        <w:rPr>
          <w:rStyle w:val="apple-tab-span"/>
          <w:rFonts w:ascii="Arial" w:hAnsi="Arial"/>
          <w:sz w:val="22"/>
          <w:szCs w:val="22"/>
        </w:rPr>
        <w:tab/>
      </w:r>
      <w:r w:rsidRPr="000D1624">
        <w:rPr>
          <w:rStyle w:val="apple-tab-span"/>
          <w:rFonts w:ascii="Arial" w:hAnsi="Arial"/>
          <w:sz w:val="22"/>
          <w:szCs w:val="22"/>
        </w:rPr>
        <w:tab/>
      </w:r>
      <w:r w:rsidRPr="000D1624">
        <w:rPr>
          <w:rStyle w:val="apple-tab-span"/>
          <w:rFonts w:ascii="Arial" w:hAnsi="Arial"/>
          <w:sz w:val="22"/>
          <w:szCs w:val="22"/>
        </w:rPr>
        <w:tab/>
      </w:r>
      <w:r w:rsidRPr="000D1624">
        <w:rPr>
          <w:rStyle w:val="apple-tab-span"/>
          <w:rFonts w:ascii="Arial" w:hAnsi="Arial"/>
          <w:sz w:val="22"/>
          <w:szCs w:val="22"/>
        </w:rPr>
        <w:tab/>
      </w:r>
      <w:r w:rsidRPr="000D1624">
        <w:rPr>
          <w:rStyle w:val="apple-tab-span"/>
          <w:rFonts w:ascii="Arial" w:hAnsi="Arial"/>
          <w:sz w:val="22"/>
          <w:szCs w:val="22"/>
        </w:rPr>
        <w:tab/>
      </w:r>
      <w:r w:rsidRPr="000D1624">
        <w:rPr>
          <w:rStyle w:val="apple-tab-span"/>
          <w:rFonts w:ascii="Arial" w:hAnsi="Arial"/>
          <w:sz w:val="22"/>
          <w:szCs w:val="22"/>
        </w:rPr>
        <w:tab/>
      </w:r>
      <w:r w:rsidRPr="000D1624">
        <w:rPr>
          <w:rStyle w:val="apple-tab-span"/>
          <w:rFonts w:ascii="Arial" w:hAnsi="Arial"/>
          <w:sz w:val="22"/>
          <w:szCs w:val="22"/>
        </w:rPr>
        <w:tab/>
      </w:r>
      <w:r w:rsidRPr="000D1624">
        <w:rPr>
          <w:rStyle w:val="apple-tab-span"/>
          <w:rFonts w:ascii="Arial" w:hAnsi="Arial"/>
          <w:sz w:val="22"/>
          <w:szCs w:val="22"/>
        </w:rPr>
        <w:br/>
      </w:r>
      <w:hyperlink r:id="rId6" w:history="1">
        <w:r w:rsidRPr="000D1624">
          <w:rPr>
            <w:rStyle w:val="Hyperlink0"/>
          </w:rPr>
          <w:t>www.smallhd.com</w:t>
        </w:r>
      </w:hyperlink>
    </w:p>
    <w:p w:rsidR="00E15D24" w:rsidRPr="000D1624" w:rsidRDefault="006D5642" w:rsidP="000D1624">
      <w:pPr>
        <w:pStyle w:val="NormalWeb"/>
        <w:spacing w:before="0" w:after="0" w:line="360" w:lineRule="auto"/>
        <w:rPr>
          <w:rFonts w:ascii="Arial" w:hAnsi="Arial"/>
          <w:sz w:val="22"/>
        </w:rPr>
      </w:pPr>
      <w:r w:rsidRPr="000D1624">
        <w:rPr>
          <w:rStyle w:val="apple-tab-span"/>
          <w:rFonts w:ascii="Arial" w:hAnsi="Arial"/>
          <w:sz w:val="22"/>
          <w:szCs w:val="22"/>
        </w:rPr>
        <w:t xml:space="preserve">Effective: September 7, </w:t>
      </w:r>
      <w:r w:rsidR="000D1624">
        <w:rPr>
          <w:rStyle w:val="apple-tab-span"/>
          <w:rFonts w:ascii="Arial" w:hAnsi="Arial"/>
          <w:sz w:val="22"/>
          <w:szCs w:val="22"/>
        </w:rPr>
        <w:t>20</w:t>
      </w:r>
      <w:r w:rsidRPr="000D1624">
        <w:rPr>
          <w:rStyle w:val="apple-tab-span"/>
          <w:rFonts w:ascii="Arial" w:hAnsi="Arial"/>
          <w:sz w:val="22"/>
          <w:szCs w:val="22"/>
        </w:rPr>
        <w:t>16</w:t>
      </w:r>
    </w:p>
    <w:p w:rsidR="00E15D24" w:rsidRPr="000D1624" w:rsidRDefault="00E15D24" w:rsidP="000D1624">
      <w:pPr>
        <w:pStyle w:val="Normal1"/>
        <w:spacing w:after="0" w:line="360" w:lineRule="auto"/>
        <w:jc w:val="center"/>
        <w:rPr>
          <w:rFonts w:ascii="Arial" w:eastAsia="Arial" w:hAnsi="Arial" w:cs="Arial"/>
          <w:b/>
          <w:bCs/>
        </w:rPr>
      </w:pPr>
    </w:p>
    <w:p w:rsidR="00E15D24" w:rsidRPr="000D1624" w:rsidRDefault="00410B72" w:rsidP="000D1624">
      <w:pPr>
        <w:pStyle w:val="Normal1"/>
        <w:spacing w:after="120" w:line="360" w:lineRule="auto"/>
        <w:jc w:val="center"/>
        <w:rPr>
          <w:rFonts w:ascii="Arial" w:hAnsi="Arial"/>
        </w:rPr>
      </w:pPr>
      <w:proofErr w:type="spellStart"/>
      <w:r w:rsidRPr="000D1624">
        <w:rPr>
          <w:rStyle w:val="apple-tab-span"/>
          <w:rFonts w:ascii="Arial" w:hAnsi="Arial"/>
          <w:b/>
          <w:bCs/>
        </w:rPr>
        <w:t>SmallHD</w:t>
      </w:r>
      <w:proofErr w:type="spellEnd"/>
      <w:r w:rsidRPr="000D1624">
        <w:rPr>
          <w:rStyle w:val="apple-tab-span"/>
          <w:rFonts w:ascii="Arial" w:hAnsi="Arial"/>
          <w:b/>
          <w:bCs/>
        </w:rPr>
        <w:t xml:space="preserve"> Intro’s 13” HDR Monitor at IBC Stand 12.E65</w:t>
      </w:r>
    </w:p>
    <w:p w:rsidR="0094083E" w:rsidRPr="000D1624" w:rsidRDefault="004E61B8" w:rsidP="000D1624">
      <w:pPr>
        <w:pStyle w:val="Normal1"/>
        <w:spacing w:after="0" w:line="360" w:lineRule="auto"/>
        <w:rPr>
          <w:rStyle w:val="apple-tab-span"/>
          <w:rFonts w:ascii="Arial" w:hAnsi="Arial"/>
        </w:rPr>
      </w:pPr>
      <w:proofErr w:type="spellStart"/>
      <w:r w:rsidRPr="000D1624">
        <w:rPr>
          <w:rStyle w:val="apple-tab-span"/>
          <w:rFonts w:ascii="Arial" w:hAnsi="Arial"/>
        </w:rPr>
        <w:t>SmallHD</w:t>
      </w:r>
      <w:proofErr w:type="spellEnd"/>
      <w:r w:rsidRPr="000D1624">
        <w:rPr>
          <w:rStyle w:val="apple-tab-span"/>
          <w:rFonts w:ascii="Arial" w:hAnsi="Arial"/>
        </w:rPr>
        <w:t xml:space="preserve"> unveils </w:t>
      </w:r>
      <w:r w:rsidR="00410B72" w:rsidRPr="000D1624">
        <w:rPr>
          <w:rStyle w:val="apple-tab-span"/>
          <w:rFonts w:ascii="Arial" w:hAnsi="Arial"/>
        </w:rPr>
        <w:t>new 13” Production Monitors at the September IBC Convention and Exhibition in Amsterdam. The 1303 HDR includes a bright 1500 nit display (viewable in full sunlight), and provides HDR (high dynamic range) viewing capabilities. The 1303 Studio, designed for use where lighting is more controlled, features a 400-nit display and provides the same feature set, minus the high brightness and HDR capabilities.</w:t>
      </w:r>
    </w:p>
    <w:p w:rsidR="0094083E" w:rsidRPr="000D1624" w:rsidRDefault="0094083E" w:rsidP="000D1624">
      <w:pPr>
        <w:pStyle w:val="Normal1"/>
        <w:spacing w:after="0" w:line="360" w:lineRule="auto"/>
        <w:rPr>
          <w:rStyle w:val="apple-tab-span"/>
          <w:rFonts w:ascii="Arial" w:hAnsi="Arial"/>
        </w:rPr>
      </w:pPr>
    </w:p>
    <w:p w:rsidR="00E15D24" w:rsidRPr="000D1624" w:rsidRDefault="0094083E" w:rsidP="000D1624">
      <w:pPr>
        <w:pStyle w:val="Normal1"/>
        <w:spacing w:after="0" w:line="360" w:lineRule="auto"/>
        <w:rPr>
          <w:rStyle w:val="apple-tab-span"/>
          <w:rFonts w:ascii="Arial" w:hAnsi="Arial"/>
        </w:rPr>
      </w:pPr>
      <w:r w:rsidRPr="000D1624">
        <w:rPr>
          <w:rStyle w:val="apple-tab-span"/>
          <w:rFonts w:ascii="Arial" w:hAnsi="Arial"/>
        </w:rPr>
        <w:t>Both the 1303 HDR and Studio feature an extremely wide viewing angle with little to no visible color shift.  The 1303 HDR also utilizes an optically bonded glass screen with an anti-reflective coating for added protection while eliminating glare.</w:t>
      </w:r>
    </w:p>
    <w:p w:rsidR="00E15D24" w:rsidRPr="000D1624" w:rsidRDefault="00E15D24" w:rsidP="000D1624">
      <w:pPr>
        <w:pStyle w:val="Normal1"/>
        <w:spacing w:after="0" w:line="360" w:lineRule="auto"/>
        <w:rPr>
          <w:rFonts w:ascii="Arial" w:eastAsia="Arial" w:hAnsi="Arial" w:cs="Arial"/>
        </w:rPr>
      </w:pPr>
    </w:p>
    <w:p w:rsidR="00E15D24" w:rsidRPr="000D1624" w:rsidRDefault="00410B72" w:rsidP="000D1624">
      <w:pPr>
        <w:pStyle w:val="Body"/>
        <w:spacing w:after="0" w:line="360" w:lineRule="auto"/>
        <w:rPr>
          <w:rStyle w:val="apple-tab-span"/>
          <w:rFonts w:ascii="Arial" w:hAnsi="Arial"/>
        </w:rPr>
      </w:pPr>
      <w:r w:rsidRPr="000D1624">
        <w:rPr>
          <w:rStyle w:val="apple-tab-span"/>
          <w:rFonts w:ascii="Arial" w:hAnsi="Arial"/>
        </w:rPr>
        <w:t xml:space="preserve">The 1303 monitors are ready for use in studios, location interiors and exteriors by directors, cinematographers and </w:t>
      </w:r>
      <w:proofErr w:type="spellStart"/>
      <w:r w:rsidRPr="000D1624">
        <w:rPr>
          <w:rStyle w:val="apple-tab-span"/>
          <w:rFonts w:ascii="Arial" w:hAnsi="Arial"/>
        </w:rPr>
        <w:t>ACs</w:t>
      </w:r>
      <w:proofErr w:type="spellEnd"/>
      <w:r w:rsidRPr="000D1624">
        <w:rPr>
          <w:rStyle w:val="apple-tab-span"/>
          <w:rFonts w:ascii="Arial" w:hAnsi="Arial"/>
        </w:rPr>
        <w:t xml:space="preserve">. “Pulling focus on-set is one of the most demanding and stressful production jobs,” says </w:t>
      </w:r>
      <w:proofErr w:type="spellStart"/>
      <w:r w:rsidRPr="000D1624">
        <w:rPr>
          <w:rStyle w:val="apple-tab-span"/>
          <w:rFonts w:ascii="Arial" w:hAnsi="Arial"/>
        </w:rPr>
        <w:t>SmallHD</w:t>
      </w:r>
      <w:proofErr w:type="spellEnd"/>
      <w:r w:rsidRPr="000D1624">
        <w:rPr>
          <w:rStyle w:val="apple-tab-span"/>
          <w:rFonts w:ascii="Arial" w:hAnsi="Arial"/>
        </w:rPr>
        <w:t xml:space="preserve"> Co-Founder Wes Phillips. “Focus is one of the few things you cannot fix in post. With the 1303 and our software toolset, we have made it easy for </w:t>
      </w:r>
      <w:proofErr w:type="spellStart"/>
      <w:r w:rsidRPr="000D1624">
        <w:rPr>
          <w:rStyle w:val="apple-tab-span"/>
          <w:rFonts w:ascii="Arial" w:hAnsi="Arial"/>
        </w:rPr>
        <w:t>ACs</w:t>
      </w:r>
      <w:proofErr w:type="spellEnd"/>
      <w:r w:rsidRPr="000D1624">
        <w:rPr>
          <w:rStyle w:val="apple-tab-span"/>
          <w:rFonts w:ascii="Arial" w:hAnsi="Arial"/>
        </w:rPr>
        <w:t xml:space="preserve"> to ensure they nail focus with confidence, on each and every shot.” </w:t>
      </w:r>
    </w:p>
    <w:p w:rsidR="00E15D24" w:rsidRPr="000D1624" w:rsidRDefault="00E15D24" w:rsidP="000D1624">
      <w:pPr>
        <w:pStyle w:val="Normal1"/>
        <w:spacing w:after="0" w:line="360" w:lineRule="auto"/>
        <w:rPr>
          <w:rFonts w:ascii="Arial" w:hAnsi="Arial"/>
        </w:rPr>
      </w:pPr>
    </w:p>
    <w:p w:rsidR="00E15D24" w:rsidRPr="000D1624" w:rsidRDefault="00410B72" w:rsidP="000D1624">
      <w:pPr>
        <w:pStyle w:val="Normal1"/>
        <w:spacing w:after="0" w:line="360" w:lineRule="auto"/>
        <w:rPr>
          <w:rFonts w:ascii="Arial" w:hAnsi="Arial"/>
        </w:rPr>
      </w:pPr>
      <w:r w:rsidRPr="000D1624">
        <w:rPr>
          <w:rStyle w:val="apple-tab-span"/>
          <w:rFonts w:ascii="Arial" w:hAnsi="Arial"/>
        </w:rPr>
        <w:t xml:space="preserve">As high-end cameras are including HDR specifications for expanded color gamut, contrast and dynamic range performance, camera crews on a set, in the field, and in post find themselves challenged to accurately view scenes incorporating these enhancements. The 1303 HDR builds on the HDR technology that </w:t>
      </w:r>
      <w:proofErr w:type="spellStart"/>
      <w:r w:rsidRPr="000D1624">
        <w:rPr>
          <w:rStyle w:val="apple-tab-span"/>
          <w:rFonts w:ascii="Arial" w:hAnsi="Arial"/>
        </w:rPr>
        <w:t>SmallHD</w:t>
      </w:r>
      <w:proofErr w:type="spellEnd"/>
      <w:r w:rsidRPr="000D1624">
        <w:rPr>
          <w:rStyle w:val="apple-tab-span"/>
          <w:rFonts w:ascii="Arial" w:hAnsi="Arial"/>
        </w:rPr>
        <w:t xml:space="preserve"> developed for its 17”, 24” and 32” Production Monitors. They offer </w:t>
      </w:r>
      <w:proofErr w:type="spellStart"/>
      <w:r w:rsidRPr="000D1624">
        <w:rPr>
          <w:rStyle w:val="apple-tab-span"/>
          <w:rFonts w:ascii="Arial" w:hAnsi="Arial"/>
        </w:rPr>
        <w:t>SmallHD’s</w:t>
      </w:r>
      <w:proofErr w:type="spellEnd"/>
      <w:r w:rsidRPr="000D1624">
        <w:rPr>
          <w:rStyle w:val="apple-tab-span"/>
          <w:rFonts w:ascii="Arial" w:hAnsi="Arial"/>
        </w:rPr>
        <w:t xml:space="preserve"> intuitive operating system and the technological advances for which its award-winning on-camera and production monitors are known—coupled with affordability. </w:t>
      </w:r>
    </w:p>
    <w:p w:rsidR="00E15D24" w:rsidRPr="000D1624" w:rsidRDefault="00E15D24" w:rsidP="000D1624">
      <w:pPr>
        <w:pStyle w:val="Normal1"/>
        <w:spacing w:after="0" w:line="360" w:lineRule="auto"/>
        <w:rPr>
          <w:rFonts w:ascii="Arial" w:hAnsi="Arial"/>
        </w:rPr>
      </w:pPr>
    </w:p>
    <w:p w:rsidR="00E15D24" w:rsidRPr="000D1624" w:rsidRDefault="00410B72" w:rsidP="000D1624">
      <w:pPr>
        <w:pStyle w:val="Normal1"/>
        <w:spacing w:after="0" w:line="360" w:lineRule="auto"/>
        <w:rPr>
          <w:rStyle w:val="apple-tab-span"/>
          <w:rFonts w:ascii="Arial" w:hAnsi="Arial"/>
        </w:rPr>
      </w:pPr>
      <w:r w:rsidRPr="000D1624">
        <w:rPr>
          <w:rStyle w:val="apple-tab-span"/>
          <w:rFonts w:ascii="Arial" w:hAnsi="Arial"/>
        </w:rPr>
        <w:t>These advanced monitors display a crisp 1920x1080 image on 10bit IPS LCD panels, with a 4-up signal view. The 1303 HDR offers a high color range, capable of reproducing the P3 color gamut. Plus it provides an HDR Preview function with built-in tools for real-time monitoring and customizable camera gamma settings.</w:t>
      </w:r>
    </w:p>
    <w:p w:rsidR="00E15D24" w:rsidRPr="000D1624" w:rsidRDefault="00E15D24" w:rsidP="000D1624">
      <w:pPr>
        <w:pStyle w:val="Normal1"/>
        <w:spacing w:after="0" w:line="360" w:lineRule="auto"/>
        <w:rPr>
          <w:rFonts w:ascii="Arial" w:eastAsia="Arial" w:hAnsi="Arial" w:cs="Arial"/>
        </w:rPr>
      </w:pPr>
    </w:p>
    <w:p w:rsidR="00E15D24" w:rsidRPr="000D1624" w:rsidRDefault="00410B72" w:rsidP="000D1624">
      <w:pPr>
        <w:pStyle w:val="Normal1"/>
        <w:spacing w:after="0" w:line="360" w:lineRule="auto"/>
        <w:rPr>
          <w:rStyle w:val="apple-tab-span"/>
          <w:rFonts w:ascii="Arial" w:hAnsi="Arial"/>
        </w:rPr>
      </w:pPr>
      <w:r w:rsidRPr="000D1624">
        <w:rPr>
          <w:rStyle w:val="apple-tab-span"/>
          <w:rFonts w:ascii="Arial" w:hAnsi="Arial"/>
        </w:rPr>
        <w:t xml:space="preserve">With an intuitive operating system, both 1303s support any 3D </w:t>
      </w:r>
      <w:proofErr w:type="spellStart"/>
      <w:r w:rsidRPr="000D1624">
        <w:rPr>
          <w:rStyle w:val="apple-tab-span"/>
          <w:rFonts w:ascii="Arial" w:hAnsi="Arial"/>
        </w:rPr>
        <w:t>LUTs</w:t>
      </w:r>
      <w:proofErr w:type="spellEnd"/>
      <w:r w:rsidRPr="000D1624">
        <w:rPr>
          <w:rStyle w:val="apple-tab-span"/>
          <w:rFonts w:ascii="Arial" w:hAnsi="Arial"/>
        </w:rPr>
        <w:t xml:space="preserve"> with </w:t>
      </w:r>
      <w:proofErr w:type="spellStart"/>
      <w:r w:rsidRPr="000D1624">
        <w:rPr>
          <w:rStyle w:val="apple-tab-span"/>
          <w:rFonts w:ascii="Arial" w:hAnsi="Arial"/>
        </w:rPr>
        <w:t>SmallHD’s</w:t>
      </w:r>
      <w:proofErr w:type="spellEnd"/>
      <w:r w:rsidRPr="000D1624">
        <w:rPr>
          <w:rStyle w:val="apple-tab-span"/>
          <w:rFonts w:ascii="Arial" w:hAnsi="Arial"/>
        </w:rPr>
        <w:t xml:space="preserve"> </w:t>
      </w:r>
      <w:proofErr w:type="spellStart"/>
      <w:r w:rsidRPr="000D1624">
        <w:rPr>
          <w:rStyle w:val="apple-tab-span"/>
          <w:rFonts w:ascii="Arial" w:hAnsi="Arial"/>
        </w:rPr>
        <w:t>ColorFlow</w:t>
      </w:r>
      <w:proofErr w:type="spellEnd"/>
      <w:r w:rsidRPr="000D1624">
        <w:rPr>
          <w:rStyle w:val="apple-tab-span"/>
          <w:rFonts w:ascii="Arial" w:hAnsi="Arial"/>
        </w:rPr>
        <w:t xml:space="preserve"> technology. Previously created look-up tables can be used on-set. LUTS can be loaded via </w:t>
      </w:r>
      <w:r w:rsidR="00823EC9" w:rsidRPr="000D1624">
        <w:rPr>
          <w:rStyle w:val="apple-tab-span"/>
          <w:rFonts w:ascii="Arial" w:hAnsi="Arial"/>
        </w:rPr>
        <w:t>the monitor’s</w:t>
      </w:r>
      <w:r w:rsidRPr="000D1624">
        <w:rPr>
          <w:rStyle w:val="apple-tab-span"/>
          <w:rFonts w:ascii="Arial" w:hAnsi="Arial"/>
        </w:rPr>
        <w:t xml:space="preserve"> full-size SD card slot</w:t>
      </w:r>
      <w:bookmarkStart w:id="0" w:name="_GoBack"/>
      <w:bookmarkEnd w:id="0"/>
      <w:r w:rsidRPr="000D1624">
        <w:rPr>
          <w:rStyle w:val="apple-tab-span"/>
          <w:rFonts w:ascii="Arial" w:hAnsi="Arial"/>
        </w:rPr>
        <w:t xml:space="preserve">. Additionally, a LUT edited on-set with </w:t>
      </w:r>
      <w:r w:rsidR="00E1608F" w:rsidRPr="000D1624">
        <w:rPr>
          <w:rStyle w:val="apple-tab-span"/>
          <w:rFonts w:ascii="Arial" w:hAnsi="Arial"/>
        </w:rPr>
        <w:t>third</w:t>
      </w:r>
      <w:r w:rsidRPr="000D1624">
        <w:rPr>
          <w:rStyle w:val="apple-tab-span"/>
          <w:rFonts w:ascii="Arial" w:hAnsi="Arial"/>
        </w:rPr>
        <w:t xml:space="preserve"> party software such as </w:t>
      </w:r>
      <w:proofErr w:type="spellStart"/>
      <w:r w:rsidRPr="000D1624">
        <w:rPr>
          <w:rStyle w:val="apple-tab-span"/>
          <w:rFonts w:ascii="Arial" w:hAnsi="Arial"/>
        </w:rPr>
        <w:t>LiveGrade</w:t>
      </w:r>
      <w:proofErr w:type="spellEnd"/>
      <w:r w:rsidRPr="000D1624">
        <w:rPr>
          <w:rStyle w:val="apple-tab-span"/>
          <w:rFonts w:ascii="Arial" w:hAnsi="Arial"/>
        </w:rPr>
        <w:t xml:space="preserve"> can be viewed on the monitor then uploaded to an SD card for reference in post.</w:t>
      </w:r>
    </w:p>
    <w:p w:rsidR="00E15D24" w:rsidRPr="000D1624" w:rsidRDefault="00E15D24" w:rsidP="000D1624">
      <w:pPr>
        <w:pStyle w:val="Normal1"/>
        <w:spacing w:after="0" w:line="360" w:lineRule="auto"/>
        <w:rPr>
          <w:rFonts w:ascii="Arial" w:hAnsi="Arial"/>
        </w:rPr>
      </w:pPr>
    </w:p>
    <w:p w:rsidR="00E15D24" w:rsidRPr="000D1624" w:rsidRDefault="00410B72" w:rsidP="000D1624">
      <w:pPr>
        <w:pStyle w:val="Normal1"/>
        <w:spacing w:after="0" w:line="360" w:lineRule="auto"/>
        <w:rPr>
          <w:rStyle w:val="apple-tab-span"/>
          <w:rFonts w:ascii="Arial" w:hAnsi="Arial"/>
        </w:rPr>
      </w:pPr>
      <w:r w:rsidRPr="000D1624">
        <w:rPr>
          <w:rStyle w:val="apple-tab-span"/>
          <w:rFonts w:ascii="Arial" w:hAnsi="Arial"/>
        </w:rPr>
        <w:t>The new monitors can be fed via either HDMI or SDI inputs and can output to either format as well. Cross conversion takes place in a mere single frame.</w:t>
      </w:r>
    </w:p>
    <w:p w:rsidR="00E15D24" w:rsidRPr="000D1624" w:rsidRDefault="00E15D24" w:rsidP="000D1624">
      <w:pPr>
        <w:pStyle w:val="Normal1"/>
        <w:spacing w:after="0" w:line="360" w:lineRule="auto"/>
        <w:rPr>
          <w:rFonts w:ascii="Arial" w:hAnsi="Arial"/>
        </w:rPr>
      </w:pPr>
    </w:p>
    <w:p w:rsidR="00E15D24" w:rsidRPr="000D1624" w:rsidRDefault="00410B72" w:rsidP="000D1624">
      <w:pPr>
        <w:pStyle w:val="Body"/>
        <w:spacing w:after="0" w:line="360" w:lineRule="auto"/>
        <w:rPr>
          <w:rStyle w:val="apple-tab-span"/>
          <w:rFonts w:ascii="Arial" w:hAnsi="Arial"/>
        </w:rPr>
      </w:pPr>
      <w:r w:rsidRPr="000D1624">
        <w:rPr>
          <w:rStyle w:val="apple-tab-span"/>
          <w:rFonts w:ascii="Arial" w:hAnsi="Arial"/>
        </w:rPr>
        <w:t xml:space="preserve">Like the rest of the </w:t>
      </w:r>
      <w:proofErr w:type="spellStart"/>
      <w:r w:rsidRPr="000D1624">
        <w:rPr>
          <w:rStyle w:val="apple-tab-span"/>
          <w:rFonts w:ascii="Arial" w:hAnsi="Arial"/>
        </w:rPr>
        <w:t>SmallHD</w:t>
      </w:r>
      <w:proofErr w:type="spellEnd"/>
      <w:r w:rsidRPr="000D1624">
        <w:rPr>
          <w:rStyle w:val="apple-tab-span"/>
          <w:rFonts w:ascii="Arial" w:hAnsi="Arial"/>
        </w:rPr>
        <w:t xml:space="preserve"> Production and Studio monitors, the 13” versions are extremely rugged—built with a solid, milled aluminum chassis. To deal with on-set realities, even the 3mm thick screen impact protector can be replaced in seconds.</w:t>
      </w:r>
    </w:p>
    <w:p w:rsidR="00E15D24" w:rsidRPr="000D1624" w:rsidRDefault="00E15D24" w:rsidP="000D1624">
      <w:pPr>
        <w:pStyle w:val="Normal1"/>
        <w:spacing w:after="0" w:line="360" w:lineRule="auto"/>
        <w:rPr>
          <w:rStyle w:val="apple-tab-span"/>
          <w:rFonts w:ascii="Arial" w:hAnsi="Arial"/>
        </w:rPr>
      </w:pPr>
    </w:p>
    <w:p w:rsidR="00E15D24" w:rsidRPr="000D1624" w:rsidRDefault="00410B72" w:rsidP="000D1624">
      <w:pPr>
        <w:pStyle w:val="Normal1"/>
        <w:spacing w:after="0" w:line="360" w:lineRule="auto"/>
        <w:rPr>
          <w:rFonts w:ascii="Arial" w:hAnsi="Arial"/>
        </w:rPr>
      </w:pPr>
      <w:r w:rsidRPr="000D1624">
        <w:rPr>
          <w:rStyle w:val="apple-tab-span"/>
          <w:rFonts w:ascii="Arial" w:hAnsi="Arial"/>
        </w:rPr>
        <w:t xml:space="preserve">For quick deployment in any production environment, they are at home on a rack, </w:t>
      </w:r>
      <w:proofErr w:type="gramStart"/>
      <w:r w:rsidRPr="000D1624">
        <w:rPr>
          <w:rStyle w:val="apple-tab-span"/>
          <w:rFonts w:ascii="Arial" w:hAnsi="Arial"/>
        </w:rPr>
        <w:t>table-top</w:t>
      </w:r>
      <w:proofErr w:type="gramEnd"/>
      <w:r w:rsidRPr="000D1624">
        <w:rPr>
          <w:rStyle w:val="apple-tab-span"/>
          <w:rFonts w:ascii="Arial" w:hAnsi="Arial"/>
        </w:rPr>
        <w:t xml:space="preserve">, arm, C-stand or cart. With numerous ¼-20 mounting options all around the frames, 1303s are ready for whatever items users plan to add. The convenient </w:t>
      </w:r>
      <w:proofErr w:type="spellStart"/>
      <w:r w:rsidRPr="000D1624">
        <w:rPr>
          <w:rStyle w:val="apple-tab-span"/>
          <w:rFonts w:ascii="Arial" w:hAnsi="Arial"/>
        </w:rPr>
        <w:t>RapidRail</w:t>
      </w:r>
      <w:proofErr w:type="spellEnd"/>
      <w:r w:rsidRPr="000D1624">
        <w:rPr>
          <w:rStyle w:val="apple-tab-span"/>
          <w:rFonts w:ascii="Arial" w:hAnsi="Arial"/>
        </w:rPr>
        <w:t xml:space="preserve"> system provides quick mounting of various accessories like wireless receivers and focus systems. Plus, there’s an ergonomic carry handle and built-in </w:t>
      </w:r>
      <w:proofErr w:type="spellStart"/>
      <w:r w:rsidRPr="000D1624">
        <w:rPr>
          <w:rStyle w:val="apple-tab-span"/>
          <w:rFonts w:ascii="Arial" w:hAnsi="Arial"/>
        </w:rPr>
        <w:t>Vesa</w:t>
      </w:r>
      <w:proofErr w:type="spellEnd"/>
      <w:r w:rsidRPr="000D1624">
        <w:rPr>
          <w:rStyle w:val="apple-tab-span"/>
          <w:rFonts w:ascii="Arial" w:hAnsi="Arial"/>
        </w:rPr>
        <w:t xml:space="preserve"> mounting solution. </w:t>
      </w:r>
    </w:p>
    <w:p w:rsidR="00E15D24" w:rsidRPr="000D1624" w:rsidRDefault="00E15D24" w:rsidP="000D1624">
      <w:pPr>
        <w:pStyle w:val="Normal1"/>
        <w:spacing w:after="0" w:line="360" w:lineRule="auto"/>
        <w:rPr>
          <w:rFonts w:ascii="Arial" w:hAnsi="Arial"/>
        </w:rPr>
      </w:pPr>
    </w:p>
    <w:p w:rsidR="00E15D24" w:rsidRPr="000D1624" w:rsidRDefault="00410B72" w:rsidP="000D1624">
      <w:pPr>
        <w:pStyle w:val="Body"/>
        <w:spacing w:after="0" w:line="360" w:lineRule="auto"/>
        <w:rPr>
          <w:rStyle w:val="apple-tab-span"/>
          <w:rFonts w:ascii="Arial" w:hAnsi="Arial"/>
        </w:rPr>
      </w:pPr>
      <w:r w:rsidRPr="000D1624">
        <w:rPr>
          <w:rStyle w:val="apple-tab-span"/>
          <w:rFonts w:ascii="Arial" w:hAnsi="Arial"/>
        </w:rPr>
        <w:t>Power is via 12VDC through a 4-pin XLR connector. An optional onboard Anton/Bauer Gold mount or V-mount battery plate with a 4-pin XLR connector can be attached. A video receiver (</w:t>
      </w:r>
      <w:proofErr w:type="spellStart"/>
      <w:r w:rsidRPr="000D1624">
        <w:rPr>
          <w:rStyle w:val="apple-tab-span"/>
          <w:rFonts w:ascii="Arial" w:hAnsi="Arial"/>
        </w:rPr>
        <w:t>Teradek</w:t>
      </w:r>
      <w:proofErr w:type="spellEnd"/>
      <w:r w:rsidRPr="000D1624">
        <w:rPr>
          <w:rStyle w:val="apple-tab-span"/>
          <w:rFonts w:ascii="Arial" w:hAnsi="Arial"/>
        </w:rPr>
        <w:t xml:space="preserve">, </w:t>
      </w:r>
      <w:proofErr w:type="spellStart"/>
      <w:r w:rsidRPr="000D1624">
        <w:rPr>
          <w:rStyle w:val="apple-tab-span"/>
          <w:rFonts w:ascii="Arial" w:hAnsi="Arial"/>
        </w:rPr>
        <w:t>Paralinx</w:t>
      </w:r>
      <w:proofErr w:type="spellEnd"/>
      <w:r w:rsidRPr="000D1624">
        <w:rPr>
          <w:rStyle w:val="apple-tab-span"/>
          <w:rFonts w:ascii="Arial" w:hAnsi="Arial"/>
        </w:rPr>
        <w:t xml:space="preserve">, etc) can be mounted to the </w:t>
      </w:r>
      <w:proofErr w:type="spellStart"/>
      <w:r w:rsidRPr="000D1624">
        <w:rPr>
          <w:rStyle w:val="apple-tab-span"/>
          <w:rFonts w:ascii="Arial" w:hAnsi="Arial"/>
        </w:rPr>
        <w:t>RapidRail</w:t>
      </w:r>
      <w:proofErr w:type="spellEnd"/>
      <w:r w:rsidRPr="000D1624">
        <w:rPr>
          <w:rStyle w:val="apple-tab-span"/>
          <w:rFonts w:ascii="Arial" w:hAnsi="Arial"/>
        </w:rPr>
        <w:t xml:space="preserve"> system and powered by the LEMO accessory connection on the back of the monitor or D-TAP through the battery bracket.</w:t>
      </w:r>
    </w:p>
    <w:p w:rsidR="00E15D24" w:rsidRPr="000D1624" w:rsidRDefault="00E15D24" w:rsidP="000D1624">
      <w:pPr>
        <w:pStyle w:val="Body"/>
        <w:spacing w:after="0" w:line="360" w:lineRule="auto"/>
        <w:rPr>
          <w:rFonts w:ascii="Arial" w:eastAsia="Arial" w:hAnsi="Arial" w:cs="Arial"/>
        </w:rPr>
      </w:pPr>
    </w:p>
    <w:p w:rsidR="00E15D24" w:rsidRPr="000D1624" w:rsidRDefault="00410B72" w:rsidP="000D1624">
      <w:pPr>
        <w:pStyle w:val="Body"/>
        <w:spacing w:after="0" w:line="360" w:lineRule="auto"/>
        <w:rPr>
          <w:rStyle w:val="apple-tab-span"/>
          <w:rFonts w:ascii="Arial" w:hAnsi="Arial"/>
        </w:rPr>
      </w:pPr>
      <w:proofErr w:type="spellStart"/>
      <w:r w:rsidRPr="000D1624">
        <w:rPr>
          <w:rStyle w:val="apple-tab-span"/>
          <w:rFonts w:ascii="Arial" w:hAnsi="Arial"/>
        </w:rPr>
        <w:t>SmallHD</w:t>
      </w:r>
      <w:proofErr w:type="spellEnd"/>
      <w:r w:rsidRPr="000D1624">
        <w:rPr>
          <w:rStyle w:val="apple-tab-span"/>
          <w:rFonts w:ascii="Arial" w:hAnsi="Arial"/>
        </w:rPr>
        <w:t xml:space="preserve"> Production and Studio monitors, including the 1303s, provide easy and straightforward calibration. A color probe attaches directly to the monitor’s USB connector, and does not require a computer. </w:t>
      </w:r>
      <w:r w:rsidR="00E1608F" w:rsidRPr="000D1624">
        <w:rPr>
          <w:rStyle w:val="apple-tab-span"/>
          <w:rFonts w:ascii="Arial" w:hAnsi="Arial"/>
        </w:rPr>
        <w:t>R</w:t>
      </w:r>
      <w:r w:rsidRPr="000D1624">
        <w:rPr>
          <w:rStyle w:val="apple-tab-span"/>
          <w:rFonts w:ascii="Arial" w:hAnsi="Arial"/>
        </w:rPr>
        <w:t xml:space="preserve">ental houses will appreciate the monitors’ ability to be stored in any position, not facedown as </w:t>
      </w:r>
      <w:proofErr w:type="spellStart"/>
      <w:r w:rsidRPr="000D1624">
        <w:rPr>
          <w:rStyle w:val="apple-tab-span"/>
          <w:rFonts w:ascii="Arial" w:hAnsi="Arial"/>
        </w:rPr>
        <w:t>OLEDs</w:t>
      </w:r>
      <w:proofErr w:type="spellEnd"/>
      <w:r w:rsidRPr="000D1624">
        <w:rPr>
          <w:rStyle w:val="apple-tab-span"/>
          <w:rFonts w:ascii="Arial" w:hAnsi="Arial"/>
        </w:rPr>
        <w:t xml:space="preserve"> require. </w:t>
      </w:r>
    </w:p>
    <w:p w:rsidR="00E15D24" w:rsidRPr="000D1624" w:rsidRDefault="00E15D24" w:rsidP="000D1624">
      <w:pPr>
        <w:pStyle w:val="Normal1"/>
        <w:spacing w:after="0" w:line="360" w:lineRule="auto"/>
        <w:rPr>
          <w:rFonts w:ascii="Arial" w:hAnsi="Arial"/>
        </w:rPr>
      </w:pPr>
    </w:p>
    <w:p w:rsidR="00E15D24" w:rsidRPr="000D1624" w:rsidRDefault="00410B72" w:rsidP="000D1624">
      <w:pPr>
        <w:pStyle w:val="Normal1"/>
        <w:spacing w:after="0" w:line="360" w:lineRule="auto"/>
        <w:rPr>
          <w:rStyle w:val="apple-tab-span"/>
          <w:rFonts w:ascii="Arial" w:hAnsi="Arial"/>
        </w:rPr>
      </w:pPr>
      <w:r w:rsidRPr="000D1624">
        <w:rPr>
          <w:rStyle w:val="apple-tab-span"/>
          <w:rFonts w:ascii="Arial" w:hAnsi="Arial"/>
        </w:rPr>
        <w:t xml:space="preserve">MSRP for the 1303 Studio is $2800 and the 1303 HDR is $3500. Both monitors will be available on SmallHD.com and through </w:t>
      </w:r>
      <w:proofErr w:type="spellStart"/>
      <w:r w:rsidRPr="000D1624">
        <w:rPr>
          <w:rStyle w:val="apple-tab-span"/>
          <w:rFonts w:ascii="Arial" w:hAnsi="Arial"/>
        </w:rPr>
        <w:t>SmallHD</w:t>
      </w:r>
      <w:proofErr w:type="spellEnd"/>
      <w:r w:rsidRPr="000D1624">
        <w:rPr>
          <w:rStyle w:val="apple-tab-span"/>
          <w:rFonts w:ascii="Arial" w:hAnsi="Arial"/>
        </w:rPr>
        <w:t xml:space="preserve"> authorized resellers in Fall 2016. For more information visit: </w:t>
      </w:r>
      <w:hyperlink r:id="rId7" w:history="1">
        <w:r w:rsidRPr="000D1624">
          <w:rPr>
            <w:rStyle w:val="Hyperlink1"/>
          </w:rPr>
          <w:t>smallhd.com</w:t>
        </w:r>
      </w:hyperlink>
    </w:p>
    <w:p w:rsidR="00E15D24" w:rsidRPr="000D1624" w:rsidRDefault="00410B72" w:rsidP="000D1624">
      <w:pPr>
        <w:pStyle w:val="NormalWeb"/>
        <w:spacing w:before="0" w:after="0" w:line="360" w:lineRule="auto"/>
        <w:rPr>
          <w:rStyle w:val="apple-tab-span"/>
          <w:rFonts w:ascii="Arial" w:eastAsia="Calibri" w:hAnsi="Arial" w:cs="Calibri"/>
          <w:sz w:val="22"/>
          <w:szCs w:val="22"/>
        </w:rPr>
      </w:pPr>
      <w:r w:rsidRPr="000D1624">
        <w:rPr>
          <w:rStyle w:val="apple-tab-span"/>
          <w:rFonts w:ascii="Arial" w:hAnsi="Arial"/>
          <w:sz w:val="22"/>
          <w:szCs w:val="22"/>
        </w:rPr>
        <w:t>###</w:t>
      </w:r>
    </w:p>
    <w:p w:rsidR="00E15D24" w:rsidRPr="000D1624" w:rsidRDefault="00E15D24" w:rsidP="000D1624">
      <w:pPr>
        <w:pStyle w:val="Body"/>
        <w:spacing w:after="0" w:line="360" w:lineRule="auto"/>
        <w:rPr>
          <w:rStyle w:val="apple-tab-span"/>
          <w:rFonts w:ascii="Arial" w:eastAsia="Arial Unicode MS" w:hAnsi="Arial" w:cs="Arial Unicode MS"/>
          <w:szCs w:val="20"/>
        </w:rPr>
      </w:pPr>
    </w:p>
    <w:p w:rsidR="00E15D24" w:rsidRPr="000D1624" w:rsidRDefault="00410B72" w:rsidP="000D1624">
      <w:pPr>
        <w:pStyle w:val="Body"/>
        <w:spacing w:after="0" w:line="360" w:lineRule="auto"/>
        <w:rPr>
          <w:rStyle w:val="apple-tab-span"/>
          <w:rFonts w:ascii="Arial" w:hAnsi="Arial"/>
        </w:rPr>
      </w:pPr>
      <w:r w:rsidRPr="000D1624">
        <w:rPr>
          <w:rStyle w:val="apple-tab-span"/>
          <w:rFonts w:ascii="Arial" w:hAnsi="Arial"/>
          <w:szCs w:val="20"/>
        </w:rPr>
        <w:t>For additional photos and other news, please go to</w:t>
      </w:r>
      <w:r w:rsidR="00E84436">
        <w:rPr>
          <w:rStyle w:val="apple-tab-span"/>
          <w:rFonts w:ascii="Arial" w:hAnsi="Arial"/>
          <w:szCs w:val="20"/>
        </w:rPr>
        <w:t xml:space="preserve"> </w:t>
      </w:r>
      <w:hyperlink r:id="rId8" w:history="1">
        <w:r w:rsidR="00E84436" w:rsidRPr="00E170AA">
          <w:rPr>
            <w:rStyle w:val="Hyperlink"/>
            <w:rFonts w:ascii="Arial" w:hAnsi="Arial"/>
            <w:szCs w:val="20"/>
          </w:rPr>
          <w:t>www.aboutthegear.com</w:t>
        </w:r>
      </w:hyperlink>
      <w:r w:rsidR="00E84436">
        <w:rPr>
          <w:rStyle w:val="apple-tab-span"/>
          <w:rFonts w:ascii="Arial" w:hAnsi="Arial"/>
          <w:szCs w:val="20"/>
        </w:rPr>
        <w:t xml:space="preserve"> </w:t>
      </w:r>
    </w:p>
    <w:p w:rsidR="00E15D24" w:rsidRPr="000D1624" w:rsidRDefault="00410B72" w:rsidP="000D1624">
      <w:pPr>
        <w:pStyle w:val="NormalWeb"/>
        <w:spacing w:before="0" w:after="0" w:line="360" w:lineRule="auto"/>
        <w:rPr>
          <w:rFonts w:ascii="Arial" w:hAnsi="Arial"/>
          <w:sz w:val="22"/>
        </w:rPr>
      </w:pPr>
      <w:r w:rsidRPr="000D1624">
        <w:rPr>
          <w:rStyle w:val="apple-tab-span"/>
          <w:rFonts w:ascii="Arial" w:hAnsi="Arial"/>
          <w:sz w:val="22"/>
          <w:szCs w:val="22"/>
        </w:rPr>
        <w:t xml:space="preserve">Information Prepared by Lewis Communications: </w:t>
      </w:r>
      <w:hyperlink r:id="rId9" w:history="1">
        <w:r w:rsidRPr="000D1624">
          <w:rPr>
            <w:rStyle w:val="Hyperlink0"/>
          </w:rPr>
          <w:t>susan@lewiscommunications.net</w:t>
        </w:r>
      </w:hyperlink>
      <w:r w:rsidRPr="000D1624">
        <w:rPr>
          <w:rStyle w:val="apple-tab-span"/>
          <w:rFonts w:ascii="Arial" w:hAnsi="Arial"/>
          <w:sz w:val="22"/>
          <w:szCs w:val="22"/>
        </w:rPr>
        <w:t xml:space="preserve">  </w:t>
      </w:r>
    </w:p>
    <w:sectPr w:rsidR="00E15D24" w:rsidRPr="000D1624" w:rsidSect="00B87C48">
      <w:headerReference w:type="default" r:id="rId10"/>
      <w:footerReference w:type="default" r:id="rId11"/>
      <w:pgSz w:w="12240" w:h="15840"/>
      <w:pgMar w:top="1440" w:right="1440" w:bottom="1440" w:left="144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1B8" w:rsidRDefault="004E61B8">
      <w:r>
        <w:separator/>
      </w:r>
    </w:p>
  </w:endnote>
  <w:endnote w:type="continuationSeparator" w:id="0">
    <w:p w:rsidR="004E61B8" w:rsidRDefault="004E6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B8" w:rsidRDefault="004E61B8">
    <w:pPr>
      <w:pStyle w:val="Header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1B8" w:rsidRDefault="004E61B8">
      <w:r>
        <w:separator/>
      </w:r>
    </w:p>
  </w:footnote>
  <w:footnote w:type="continuationSeparator" w:id="0">
    <w:p w:rsidR="004E61B8" w:rsidRDefault="004E61B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B8" w:rsidRDefault="004E61B8">
    <w:pPr>
      <w:pStyle w:val="Normal1"/>
      <w:spacing w:before="720"/>
    </w:pPr>
    <w:r>
      <w:rPr>
        <w:noProof/>
      </w:rPr>
      <w:drawing>
        <wp:anchor distT="152400" distB="152400" distL="152400" distR="152400" simplePos="0" relativeHeight="251658240" behindDoc="1" locked="0" layoutInCell="1" allowOverlap="1">
          <wp:simplePos x="0" y="0"/>
          <wp:positionH relativeFrom="page">
            <wp:posOffset>4114800</wp:posOffset>
          </wp:positionH>
          <wp:positionV relativeFrom="page">
            <wp:posOffset>228600</wp:posOffset>
          </wp:positionV>
          <wp:extent cx="2844800" cy="5143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844800" cy="514350"/>
                  </a:xfrm>
                  <a:prstGeom prst="rect">
                    <a:avLst/>
                  </a:prstGeom>
                  <a:ln w="12700" cap="flat">
                    <a:noFill/>
                    <a:miter lim="400000"/>
                  </a:ln>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E15D24"/>
    <w:rsid w:val="00081E2C"/>
    <w:rsid w:val="000D1624"/>
    <w:rsid w:val="00410B72"/>
    <w:rsid w:val="004E61B8"/>
    <w:rsid w:val="006D5642"/>
    <w:rsid w:val="00823EC9"/>
    <w:rsid w:val="0094083E"/>
    <w:rsid w:val="00B6221D"/>
    <w:rsid w:val="00B87C48"/>
    <w:rsid w:val="00E15D24"/>
    <w:rsid w:val="00E1608F"/>
    <w:rsid w:val="00E84436"/>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7C4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B87C48"/>
    <w:rPr>
      <w:u w:val="single"/>
    </w:rPr>
  </w:style>
  <w:style w:type="paragraph" w:customStyle="1" w:styleId="Normal1">
    <w:name w:val="Normal1"/>
    <w:rsid w:val="00B87C48"/>
    <w:pPr>
      <w:spacing w:after="200" w:line="276" w:lineRule="auto"/>
    </w:pPr>
    <w:rPr>
      <w:rFonts w:ascii="Calibri" w:eastAsia="Calibri" w:hAnsi="Calibri" w:cs="Calibri"/>
      <w:color w:val="000000"/>
      <w:sz w:val="22"/>
      <w:szCs w:val="22"/>
      <w:u w:color="000000"/>
    </w:rPr>
  </w:style>
  <w:style w:type="paragraph" w:customStyle="1" w:styleId="HeaderFooter">
    <w:name w:val="Header &amp; Footer"/>
    <w:rsid w:val="00B87C48"/>
    <w:pPr>
      <w:tabs>
        <w:tab w:val="right" w:pos="9020"/>
      </w:tabs>
    </w:pPr>
    <w:rPr>
      <w:rFonts w:ascii="Helvetica" w:hAnsi="Helvetica" w:cs="Arial Unicode MS"/>
      <w:color w:val="000000"/>
      <w:sz w:val="24"/>
      <w:szCs w:val="24"/>
    </w:rPr>
  </w:style>
  <w:style w:type="paragraph" w:styleId="NormalWeb">
    <w:name w:val="Normal (Web)"/>
    <w:rsid w:val="00B87C48"/>
    <w:pPr>
      <w:spacing w:before="100" w:after="100"/>
    </w:pPr>
    <w:rPr>
      <w:rFonts w:ascii="Times" w:hAnsi="Times" w:cs="Arial Unicode MS"/>
      <w:color w:val="000000"/>
      <w:u w:color="000000"/>
    </w:rPr>
  </w:style>
  <w:style w:type="character" w:customStyle="1" w:styleId="apple-tab-span">
    <w:name w:val="apple-tab-span"/>
    <w:rsid w:val="00B87C48"/>
    <w:rPr>
      <w:lang w:val="en-US"/>
    </w:rPr>
  </w:style>
  <w:style w:type="character" w:customStyle="1" w:styleId="Link">
    <w:name w:val="Link"/>
    <w:rsid w:val="00B87C48"/>
    <w:rPr>
      <w:color w:val="0000FF"/>
      <w:u w:val="single" w:color="0000FF"/>
    </w:rPr>
  </w:style>
  <w:style w:type="character" w:customStyle="1" w:styleId="Hyperlink0">
    <w:name w:val="Hyperlink.0"/>
    <w:basedOn w:val="Link"/>
    <w:rsid w:val="00B87C48"/>
    <w:rPr>
      <w:rFonts w:ascii="Arial" w:eastAsia="Arial" w:hAnsi="Arial" w:cs="Arial"/>
      <w:color w:val="0000FF"/>
      <w:sz w:val="22"/>
      <w:szCs w:val="22"/>
      <w:u w:val="single" w:color="0000FF"/>
    </w:rPr>
  </w:style>
  <w:style w:type="paragraph" w:customStyle="1" w:styleId="Body">
    <w:name w:val="Body"/>
    <w:rsid w:val="00B87C48"/>
    <w:pPr>
      <w:spacing w:after="200" w:line="276" w:lineRule="auto"/>
    </w:pPr>
    <w:rPr>
      <w:rFonts w:ascii="Calibri" w:eastAsia="Calibri" w:hAnsi="Calibri" w:cs="Calibri"/>
      <w:color w:val="000000"/>
      <w:sz w:val="22"/>
      <w:szCs w:val="22"/>
      <w:u w:color="000000"/>
    </w:rPr>
  </w:style>
  <w:style w:type="character" w:customStyle="1" w:styleId="Hyperlink1">
    <w:name w:val="Hyperlink.1"/>
    <w:basedOn w:val="Link"/>
    <w:rsid w:val="00B87C48"/>
    <w:rPr>
      <w:rFonts w:ascii="Arial" w:eastAsia="Arial" w:hAnsi="Arial" w:cs="Arial"/>
      <w:color w:val="1155CC"/>
      <w:u w:val="single" w:color="1155CC"/>
    </w:rPr>
  </w:style>
  <w:style w:type="character" w:customStyle="1" w:styleId="Hyperlink2">
    <w:name w:val="Hyperlink.2"/>
    <w:basedOn w:val="Link"/>
    <w:rsid w:val="00B87C48"/>
    <w:rPr>
      <w:rFonts w:ascii="Arial" w:eastAsia="Arial" w:hAnsi="Arial" w:cs="Arial"/>
      <w:color w:val="000000"/>
      <w:sz w:val="20"/>
      <w:szCs w:val="20"/>
      <w:u w:val="single"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ascii="Times" w:hAnsi="Times" w:cs="Arial Unicode MS"/>
      <w:color w:val="000000"/>
      <w:u w:color="000000"/>
    </w:rPr>
  </w:style>
  <w:style w:type="character" w:customStyle="1" w:styleId="apple-tab-span">
    <w:name w:val="apple-tab-span"/>
    <w:rPr>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1">
    <w:name w:val="Hyperlink.1"/>
    <w:basedOn w:val="Link"/>
    <w:rPr>
      <w:rFonts w:ascii="Arial" w:eastAsia="Arial" w:hAnsi="Arial" w:cs="Arial"/>
      <w:color w:val="1155CC"/>
      <w:u w:val="single" w:color="1155CC"/>
    </w:rPr>
  </w:style>
  <w:style w:type="character" w:customStyle="1" w:styleId="Hyperlink2">
    <w:name w:val="Hyperlink.2"/>
    <w:basedOn w:val="Link"/>
    <w:rPr>
      <w:rFonts w:ascii="Arial" w:eastAsia="Arial" w:hAnsi="Arial" w:cs="Arial"/>
      <w:color w:val="000000"/>
      <w:sz w:val="20"/>
      <w:szCs w:val="20"/>
      <w:u w:val="single"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mallhd.com" TargetMode="External"/><Relationship Id="rId7" Type="http://schemas.openxmlformats.org/officeDocument/2006/relationships/hyperlink" Target="http://www.smallhd.com/community/studio-production-monitors" TargetMode="External"/><Relationship Id="rId8" Type="http://schemas.openxmlformats.org/officeDocument/2006/relationships/hyperlink" Target="http://www.aboutthegear.com" TargetMode="External"/><Relationship Id="rId9" Type="http://schemas.openxmlformats.org/officeDocument/2006/relationships/hyperlink" Target="mailto:susan@lewiscommunications.ne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656</Words>
  <Characters>3740</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craigerj</dc:creator>
  <cp:lastModifiedBy>SUSAN LEWIS</cp:lastModifiedBy>
  <cp:revision>7</cp:revision>
  <dcterms:created xsi:type="dcterms:W3CDTF">2016-09-06T18:15:00Z</dcterms:created>
  <dcterms:modified xsi:type="dcterms:W3CDTF">2016-09-07T18:07:00Z</dcterms:modified>
</cp:coreProperties>
</file>