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E202" w14:textId="77777777" w:rsidR="0000415B" w:rsidRPr="009A764A" w:rsidRDefault="009A764A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9A764A">
        <w:rPr>
          <w:rFonts w:ascii="Arial" w:hAnsi="Arial" w:cs="Arial"/>
          <w:b/>
          <w:bCs/>
          <w:sz w:val="22"/>
          <w:szCs w:val="22"/>
        </w:rPr>
        <w:t xml:space="preserve">NEWS RELEASE </w:t>
      </w:r>
    </w:p>
    <w:p w14:paraId="4EBE4789" w14:textId="5516B62A" w:rsidR="0000415B" w:rsidRDefault="009A764A" w:rsidP="008872D6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8872D6">
        <w:rPr>
          <w:rFonts w:ascii="Arial" w:hAnsi="Arial" w:cs="Arial"/>
          <w:sz w:val="22"/>
          <w:szCs w:val="22"/>
        </w:rPr>
        <w:t>SmallHD</w:t>
      </w:r>
      <w:proofErr w:type="spellEnd"/>
      <w:r w:rsidRPr="008872D6">
        <w:rPr>
          <w:rFonts w:ascii="Arial" w:hAnsi="Arial" w:cs="Arial"/>
          <w:sz w:val="22"/>
          <w:szCs w:val="22"/>
        </w:rPr>
        <w:tab/>
      </w:r>
      <w:r w:rsidRPr="008872D6">
        <w:rPr>
          <w:rFonts w:ascii="Arial" w:hAnsi="Arial" w:cs="Arial"/>
          <w:sz w:val="22"/>
          <w:szCs w:val="22"/>
        </w:rPr>
        <w:tab/>
      </w:r>
      <w:r w:rsidRPr="008872D6">
        <w:rPr>
          <w:rFonts w:ascii="Arial" w:hAnsi="Arial" w:cs="Arial"/>
          <w:sz w:val="22"/>
          <w:szCs w:val="22"/>
        </w:rPr>
        <w:tab/>
      </w:r>
      <w:r w:rsidRPr="008872D6">
        <w:rPr>
          <w:rFonts w:ascii="Arial" w:hAnsi="Arial" w:cs="Arial"/>
          <w:sz w:val="22"/>
          <w:szCs w:val="22"/>
        </w:rPr>
        <w:tab/>
      </w:r>
      <w:r w:rsidRPr="008872D6">
        <w:rPr>
          <w:rFonts w:ascii="Arial" w:hAnsi="Arial" w:cs="Arial"/>
          <w:sz w:val="22"/>
          <w:szCs w:val="22"/>
        </w:rPr>
        <w:tab/>
      </w:r>
      <w:r w:rsidRPr="008872D6">
        <w:rPr>
          <w:rFonts w:ascii="Arial" w:hAnsi="Arial" w:cs="Arial"/>
          <w:sz w:val="22"/>
          <w:szCs w:val="22"/>
        </w:rPr>
        <w:tab/>
      </w:r>
    </w:p>
    <w:p w14:paraId="63575A3F" w14:textId="292E1FCB" w:rsidR="008B0CB5" w:rsidRPr="008872D6" w:rsidRDefault="008B0CB5" w:rsidP="008872D6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www.smallhd.com</w:t>
      </w:r>
    </w:p>
    <w:p w14:paraId="74CB2051" w14:textId="77777777" w:rsidR="0000415B" w:rsidRPr="008872D6" w:rsidRDefault="009A764A" w:rsidP="008872D6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8872D6">
        <w:rPr>
          <w:rFonts w:ascii="Arial" w:hAnsi="Arial" w:cs="Arial"/>
          <w:sz w:val="22"/>
          <w:szCs w:val="22"/>
        </w:rPr>
        <w:t xml:space="preserve">Effective: </w:t>
      </w:r>
      <w:r w:rsidR="006105C8" w:rsidRPr="008872D6">
        <w:rPr>
          <w:rFonts w:ascii="Arial" w:hAnsi="Arial" w:cs="Arial"/>
          <w:sz w:val="22"/>
          <w:szCs w:val="22"/>
        </w:rPr>
        <w:t>April 5, 2018</w:t>
      </w:r>
    </w:p>
    <w:p w14:paraId="2FA3C38E" w14:textId="77777777" w:rsidR="0000415B" w:rsidRPr="008872D6" w:rsidRDefault="0000415B" w:rsidP="008872D6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3891E971" w14:textId="76F8B2F1" w:rsidR="009A764A" w:rsidRPr="008872D6" w:rsidRDefault="009A764A" w:rsidP="008872D6">
      <w:pPr>
        <w:pStyle w:val="normal0"/>
        <w:spacing w:line="360" w:lineRule="auto"/>
        <w:jc w:val="center"/>
        <w:rPr>
          <w:b/>
        </w:rPr>
      </w:pPr>
      <w:proofErr w:type="spellStart"/>
      <w:r w:rsidRPr="008872D6">
        <w:rPr>
          <w:b/>
        </w:rPr>
        <w:t>SmallHD</w:t>
      </w:r>
      <w:proofErr w:type="spellEnd"/>
      <w:r w:rsidRPr="008872D6">
        <w:rPr>
          <w:b/>
        </w:rPr>
        <w:t xml:space="preserve"> </w:t>
      </w:r>
      <w:r w:rsidR="00AA5349" w:rsidRPr="008872D6">
        <w:rPr>
          <w:b/>
        </w:rPr>
        <w:t xml:space="preserve">to </w:t>
      </w:r>
      <w:r w:rsidRPr="008872D6">
        <w:rPr>
          <w:b/>
        </w:rPr>
        <w:t xml:space="preserve">Unveil </w:t>
      </w:r>
      <w:r w:rsidR="00AA5349" w:rsidRPr="008872D6">
        <w:rPr>
          <w:b/>
        </w:rPr>
        <w:t>FOCUS</w:t>
      </w:r>
      <w:r w:rsidRPr="008872D6">
        <w:rPr>
          <w:b/>
        </w:rPr>
        <w:t xml:space="preserve"> OLED </w:t>
      </w:r>
      <w:r w:rsidR="00AA5349" w:rsidRPr="008872D6">
        <w:rPr>
          <w:b/>
        </w:rPr>
        <w:t xml:space="preserve">5” 1080p Touchscreen </w:t>
      </w:r>
      <w:r w:rsidRPr="008872D6">
        <w:rPr>
          <w:b/>
        </w:rPr>
        <w:t>Monitor</w:t>
      </w:r>
    </w:p>
    <w:p w14:paraId="50B55922" w14:textId="77777777" w:rsidR="00AA5349" w:rsidRDefault="00AA5349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SmallHD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announces its breakthrough FOCUS OLED 5-inch, 1080p camera-top monitor, combining the color and contrast performance of OLED technology with the convenience of a touchscreen user interface, at a cost effective price.</w:t>
      </w:r>
    </w:p>
    <w:p w14:paraId="58295952" w14:textId="77777777" w:rsidR="008872D6" w:rsidRPr="008872D6" w:rsidRDefault="008872D6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bdr w:val="none" w:sz="0" w:space="0" w:color="auto"/>
        </w:rPr>
      </w:pPr>
    </w:p>
    <w:p w14:paraId="4554952D" w14:textId="77777777" w:rsidR="00AA5349" w:rsidRDefault="00AA5349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The </w:t>
      </w: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SmallHD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FOCUS OLED has a beautiful and sharp, 1920x1080 resolution, wide-color gamut display. With edge-to-edge bonded glas</w:t>
      </w:r>
      <w:bookmarkStart w:id="0" w:name="_GoBack"/>
      <w:bookmarkEnd w:id="0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s, integrated battery slot, and included </w:t>
      </w: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SmallHD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Tilt Arm mounting solution, OLED has never been this accessible.</w:t>
      </w:r>
    </w:p>
    <w:p w14:paraId="58EBB8E3" w14:textId="77777777" w:rsidR="008872D6" w:rsidRPr="008872D6" w:rsidRDefault="008872D6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bdr w:val="none" w:sz="0" w:space="0" w:color="auto"/>
        </w:rPr>
      </w:pPr>
    </w:p>
    <w:p w14:paraId="6620B8A0" w14:textId="77777777" w:rsidR="00AA5349" w:rsidRDefault="00AA5349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Similar to the original </w:t>
      </w: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SmallHD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FOCUS monitor, the FOCUS OLED has the ability to power small DSLR and </w:t>
      </w: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mirrorless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cameras. </w:t>
      </w:r>
      <w:r w:rsidR="008872D6"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With</w:t>
      </w:r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just one Sony L Series battery, </w:t>
      </w: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creatives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using cameras such as the Sony a7sii or the Panasonic GH5, can power the FOCUS OLED monitor and their camera, thanks to the monitor’s 7.2 Volt power output.</w:t>
      </w:r>
    </w:p>
    <w:p w14:paraId="1057BC00" w14:textId="77777777" w:rsidR="008872D6" w:rsidRPr="008872D6" w:rsidRDefault="008872D6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bdr w:val="none" w:sz="0" w:space="0" w:color="auto"/>
        </w:rPr>
      </w:pPr>
    </w:p>
    <w:p w14:paraId="10D418BB" w14:textId="54BBD6D1" w:rsidR="00AA5349" w:rsidRDefault="00AA5349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The FOCUS OLED is equipped with </w:t>
      </w: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SmallHD’s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OS3 software suite. Professional tools like Waveform, </w:t>
      </w: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Vectorscope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, False Color and Focus Assist, are quickly accessible and completely customizable. With Smartphone-like user controls, the FOCUS OLED answers the call for an easy-to-use, data-driven, camera-top toolset.  </w:t>
      </w:r>
    </w:p>
    <w:p w14:paraId="33C57169" w14:textId="77777777" w:rsidR="008872D6" w:rsidRPr="008872D6" w:rsidRDefault="008872D6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bdr w:val="none" w:sz="0" w:space="0" w:color="auto"/>
        </w:rPr>
      </w:pPr>
    </w:p>
    <w:p w14:paraId="389C9AD1" w14:textId="77777777" w:rsidR="00AA5349" w:rsidRPr="008872D6" w:rsidRDefault="00AA5349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bdr w:val="none" w:sz="0" w:space="0" w:color="auto"/>
        </w:rPr>
      </w:pPr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The </w:t>
      </w:r>
      <w:proofErr w:type="spellStart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SmallHD</w:t>
      </w:r>
      <w:proofErr w:type="spellEnd"/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FOCUS OLED is available with either a Micro HDMI input or a full-size SDI input. Both options include an integrated Sony L Series battery slot, 7.2 Volt power output, 1/8” stereo mini-plug for monitoring audio, and a full-size SD card slot for loading real-time 3D LUTs.  </w:t>
      </w:r>
    </w:p>
    <w:p w14:paraId="6AEC1D50" w14:textId="77777777" w:rsidR="00AA5349" w:rsidRDefault="00AA5349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Weighing in at just 9 ounces (255g), the FOCUS OLED provides a stunningly sharp image without adding bulk. The 5.5-inch, 1080p display has an expansive contrast ratio (60,000:1), 350 nits bright</w:t>
      </w:r>
      <w:r w:rsidR="008872D6"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ness</w:t>
      </w:r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, over 400 pixels per inch, and </w:t>
      </w:r>
      <w:r w:rsidR="008872D6"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</w:t>
      </w:r>
      <w:r w:rsidRPr="008872D6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wide color gamut (105% NTSC).</w:t>
      </w:r>
    </w:p>
    <w:p w14:paraId="7F2D7AA6" w14:textId="77777777" w:rsidR="008872D6" w:rsidRPr="008872D6" w:rsidRDefault="008872D6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  <w:bdr w:val="none" w:sz="0" w:space="0" w:color="auto"/>
        </w:rPr>
      </w:pPr>
    </w:p>
    <w:p w14:paraId="0EC7246C" w14:textId="02C672A7" w:rsidR="008872D6" w:rsidRPr="008872D6" w:rsidRDefault="00AA5349" w:rsidP="00887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9900"/>
        </w:rPr>
      </w:pPr>
      <w:r w:rsidRPr="008872D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The FOCUS OLED HDMI has an MSRP of $699 while the SDI version has an MSRP of $799. For more information visi</w:t>
      </w:r>
      <w:r w:rsidR="005A69C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t </w:t>
      </w:r>
      <w:r w:rsidR="00D57023" w:rsidRPr="005E7747">
        <w:rPr>
          <w:rFonts w:ascii="Arial" w:eastAsia="Times New Roman" w:hAnsi="Arial" w:cs="Arial"/>
          <w:sz w:val="22"/>
          <w:szCs w:val="22"/>
          <w:bdr w:val="none" w:sz="0" w:space="0" w:color="auto"/>
        </w:rPr>
        <w:t>www.smallhd.com/nab2018</w:t>
      </w:r>
    </w:p>
    <w:p w14:paraId="08CD0F4A" w14:textId="77777777" w:rsidR="0000415B" w:rsidRPr="009A764A" w:rsidRDefault="009A764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9A764A">
        <w:rPr>
          <w:rFonts w:ascii="Arial" w:hAnsi="Arial" w:cs="Arial"/>
          <w:sz w:val="22"/>
          <w:szCs w:val="22"/>
        </w:rPr>
        <w:lastRenderedPageBreak/>
        <w:t>###</w:t>
      </w:r>
    </w:p>
    <w:p w14:paraId="3DD04B5F" w14:textId="77777777" w:rsidR="0000415B" w:rsidRPr="009A764A" w:rsidRDefault="0000415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AE84BE8" w14:textId="77777777" w:rsidR="0000415B" w:rsidRPr="008872D6" w:rsidRDefault="009A764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8872D6">
        <w:rPr>
          <w:rFonts w:ascii="Arial" w:hAnsi="Arial" w:cs="Arial"/>
          <w:sz w:val="22"/>
          <w:szCs w:val="22"/>
        </w:rPr>
        <w:t xml:space="preserve">About </w:t>
      </w:r>
      <w:proofErr w:type="spellStart"/>
      <w:r w:rsidRPr="008872D6">
        <w:rPr>
          <w:rFonts w:ascii="Arial" w:hAnsi="Arial" w:cs="Arial"/>
          <w:sz w:val="22"/>
          <w:szCs w:val="22"/>
        </w:rPr>
        <w:t>SmallHD</w:t>
      </w:r>
      <w:proofErr w:type="spellEnd"/>
    </w:p>
    <w:p w14:paraId="3CB4FFAA" w14:textId="77777777" w:rsidR="0000415B" w:rsidRPr="008872D6" w:rsidRDefault="009A764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8872D6">
        <w:rPr>
          <w:rFonts w:ascii="Arial" w:hAnsi="Arial" w:cs="Arial"/>
          <w:sz w:val="22"/>
          <w:szCs w:val="22"/>
        </w:rPr>
        <w:t xml:space="preserve">Founded in 2009, </w:t>
      </w:r>
      <w:proofErr w:type="spellStart"/>
      <w:r w:rsidRPr="008872D6">
        <w:rPr>
          <w:rFonts w:ascii="Arial" w:hAnsi="Arial" w:cs="Arial"/>
          <w:sz w:val="22"/>
          <w:szCs w:val="22"/>
        </w:rPr>
        <w:t>SmallHD</w:t>
      </w:r>
      <w:proofErr w:type="spellEnd"/>
      <w:r w:rsidRPr="008872D6">
        <w:rPr>
          <w:rFonts w:ascii="Arial" w:hAnsi="Arial" w:cs="Arial"/>
          <w:sz w:val="22"/>
          <w:szCs w:val="22"/>
        </w:rPr>
        <w:t xml:space="preserve"> has made a name as the leading innovator of on-camera monitoring solutions for professional cinematographers, videographers, and photographers worldwide. Creators of the world</w:t>
      </w:r>
      <w:r w:rsidRPr="008872D6">
        <w:rPr>
          <w:rStyle w:val="apple-tab-span"/>
          <w:rFonts w:ascii="Arial" w:hAnsi="Arial" w:cs="Arial"/>
          <w:sz w:val="22"/>
          <w:szCs w:val="22"/>
        </w:rPr>
        <w:t>’</w:t>
      </w:r>
      <w:r w:rsidRPr="008872D6">
        <w:rPr>
          <w:rFonts w:ascii="Arial" w:hAnsi="Arial" w:cs="Arial"/>
          <w:sz w:val="22"/>
          <w:szCs w:val="22"/>
        </w:rPr>
        <w:t xml:space="preserve">s first high definition on-camera monitor, </w:t>
      </w:r>
      <w:proofErr w:type="spellStart"/>
      <w:r w:rsidRPr="008872D6">
        <w:rPr>
          <w:rFonts w:ascii="Arial" w:hAnsi="Arial" w:cs="Arial"/>
          <w:sz w:val="22"/>
          <w:szCs w:val="22"/>
        </w:rPr>
        <w:t>SmallHD</w:t>
      </w:r>
      <w:proofErr w:type="spellEnd"/>
      <w:r w:rsidRPr="008872D6">
        <w:rPr>
          <w:rFonts w:ascii="Arial" w:hAnsi="Arial" w:cs="Arial"/>
          <w:sz w:val="22"/>
          <w:szCs w:val="22"/>
        </w:rPr>
        <w:t xml:space="preserve"> continues to push the envelope of what</w:t>
      </w:r>
      <w:r w:rsidRPr="008872D6">
        <w:rPr>
          <w:rStyle w:val="apple-tab-span"/>
          <w:rFonts w:ascii="Arial" w:hAnsi="Arial" w:cs="Arial"/>
          <w:sz w:val="22"/>
          <w:szCs w:val="22"/>
        </w:rPr>
        <w:t>’</w:t>
      </w:r>
      <w:r w:rsidRPr="008872D6">
        <w:rPr>
          <w:rFonts w:ascii="Arial" w:hAnsi="Arial" w:cs="Arial"/>
          <w:sz w:val="22"/>
          <w:szCs w:val="22"/>
        </w:rPr>
        <w:t>s possible in an on-camera, studio and production displays by combining advanced cutting-edge technology with accessible pricing.</w:t>
      </w:r>
    </w:p>
    <w:p w14:paraId="06C0E451" w14:textId="77777777" w:rsidR="0000415B" w:rsidRPr="009A764A" w:rsidRDefault="009A764A">
      <w:pPr>
        <w:pStyle w:val="Normal1"/>
        <w:spacing w:after="0" w:line="360" w:lineRule="auto"/>
        <w:rPr>
          <w:rStyle w:val="None"/>
          <w:rFonts w:ascii="Arial" w:hAnsi="Arial" w:cs="Arial"/>
        </w:rPr>
      </w:pPr>
      <w:r w:rsidRPr="009A764A">
        <w:rPr>
          <w:rStyle w:val="None"/>
          <w:rFonts w:ascii="Arial" w:hAnsi="Arial" w:cs="Arial"/>
        </w:rPr>
        <w:t>###</w:t>
      </w:r>
    </w:p>
    <w:p w14:paraId="3103BCD0" w14:textId="77777777" w:rsidR="0000415B" w:rsidRPr="009A764A" w:rsidRDefault="0000415B">
      <w:pPr>
        <w:pStyle w:val="BodyA"/>
        <w:spacing w:after="0" w:line="360" w:lineRule="auto"/>
        <w:rPr>
          <w:rFonts w:ascii="Arial" w:hAnsi="Arial" w:cs="Arial"/>
        </w:rPr>
      </w:pPr>
    </w:p>
    <w:p w14:paraId="776F32AE" w14:textId="38C6B34F" w:rsidR="0000415B" w:rsidRPr="009A764A" w:rsidRDefault="009A764A">
      <w:pPr>
        <w:pStyle w:val="BodyA"/>
        <w:spacing w:after="0" w:line="360" w:lineRule="auto"/>
        <w:rPr>
          <w:rFonts w:ascii="Arial" w:hAnsi="Arial" w:cs="Arial"/>
        </w:rPr>
      </w:pPr>
      <w:r w:rsidRPr="009A764A">
        <w:rPr>
          <w:rStyle w:val="None"/>
          <w:rFonts w:ascii="Arial" w:hAnsi="Arial" w:cs="Arial"/>
        </w:rPr>
        <w:t xml:space="preserve">For additional photos and other news, please go to </w:t>
      </w:r>
      <w:hyperlink r:id="rId7" w:history="1">
        <w:r w:rsidR="005A69C2" w:rsidRPr="00AA70CD">
          <w:rPr>
            <w:rStyle w:val="Hyperlink"/>
            <w:rFonts w:ascii="Arial" w:hAnsi="Arial" w:cs="Arial"/>
            <w:u w:color="0000FF"/>
          </w:rPr>
          <w:t>www.aboutthegear.com</w:t>
        </w:r>
      </w:hyperlink>
      <w:r w:rsidRPr="009A764A">
        <w:rPr>
          <w:rStyle w:val="None"/>
          <w:rFonts w:ascii="Arial" w:hAnsi="Arial" w:cs="Arial"/>
        </w:rPr>
        <w:t xml:space="preserve"> </w:t>
      </w:r>
    </w:p>
    <w:p w14:paraId="7FF8231C" w14:textId="77777777" w:rsidR="0000415B" w:rsidRPr="009A764A" w:rsidRDefault="009A764A">
      <w:pPr>
        <w:pStyle w:val="NormalWeb"/>
        <w:spacing w:before="0" w:after="0" w:line="360" w:lineRule="auto"/>
        <w:rPr>
          <w:rFonts w:ascii="Arial" w:hAnsi="Arial" w:cs="Arial"/>
        </w:rPr>
      </w:pPr>
      <w:r w:rsidRPr="009A764A">
        <w:rPr>
          <w:rFonts w:ascii="Arial" w:hAnsi="Arial" w:cs="Arial"/>
          <w:sz w:val="22"/>
          <w:szCs w:val="22"/>
        </w:rPr>
        <w:t xml:space="preserve">Information Prepared by Lewis Communications: </w:t>
      </w:r>
      <w:hyperlink r:id="rId8" w:history="1">
        <w:r w:rsidRPr="009A764A">
          <w:rPr>
            <w:rStyle w:val="Hyperlink0"/>
            <w:rFonts w:ascii="Arial" w:hAnsi="Arial" w:cs="Arial"/>
            <w:sz w:val="22"/>
            <w:szCs w:val="22"/>
          </w:rPr>
          <w:t>susan@lewiscommunications.net</w:t>
        </w:r>
      </w:hyperlink>
      <w:r w:rsidRPr="009A764A">
        <w:rPr>
          <w:rFonts w:ascii="Arial" w:hAnsi="Arial" w:cs="Arial"/>
          <w:sz w:val="22"/>
          <w:szCs w:val="22"/>
        </w:rPr>
        <w:t xml:space="preserve">  </w:t>
      </w:r>
    </w:p>
    <w:sectPr w:rsidR="0000415B" w:rsidRPr="009A76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FA611" w14:textId="77777777" w:rsidR="008860BC" w:rsidRDefault="008860BC">
      <w:r>
        <w:separator/>
      </w:r>
    </w:p>
  </w:endnote>
  <w:endnote w:type="continuationSeparator" w:id="0">
    <w:p w14:paraId="07C9EF5F" w14:textId="77777777" w:rsidR="008860BC" w:rsidRDefault="0088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6595" w14:textId="77777777" w:rsidR="008860BC" w:rsidRDefault="008860B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EA92" w14:textId="77777777" w:rsidR="008860BC" w:rsidRDefault="008860BC">
      <w:r>
        <w:separator/>
      </w:r>
    </w:p>
  </w:footnote>
  <w:footnote w:type="continuationSeparator" w:id="0">
    <w:p w14:paraId="56C02772" w14:textId="77777777" w:rsidR="008860BC" w:rsidRDefault="00886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53A4" w14:textId="77777777" w:rsidR="008860BC" w:rsidRDefault="008860BC">
    <w:pPr>
      <w:pStyle w:val="Normal1"/>
      <w:spacing w:before="72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BE545" wp14:editId="2B476102">
          <wp:simplePos x="0" y="0"/>
          <wp:positionH relativeFrom="page">
            <wp:posOffset>4114800</wp:posOffset>
          </wp:positionH>
          <wp:positionV relativeFrom="page">
            <wp:posOffset>228600</wp:posOffset>
          </wp:positionV>
          <wp:extent cx="2844800" cy="5143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15B"/>
    <w:rsid w:val="0000415B"/>
    <w:rsid w:val="001E4962"/>
    <w:rsid w:val="0021025D"/>
    <w:rsid w:val="00400D2E"/>
    <w:rsid w:val="004B388D"/>
    <w:rsid w:val="005A69C2"/>
    <w:rsid w:val="006105C8"/>
    <w:rsid w:val="007753DF"/>
    <w:rsid w:val="008860BC"/>
    <w:rsid w:val="008872D6"/>
    <w:rsid w:val="008B0CB5"/>
    <w:rsid w:val="00997D34"/>
    <w:rsid w:val="009A764A"/>
    <w:rsid w:val="00AA5349"/>
    <w:rsid w:val="00B659F1"/>
    <w:rsid w:val="00C02D09"/>
    <w:rsid w:val="00D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3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0">
    <w:name w:val="normal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A69C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0">
    <w:name w:val="normal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A69C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boutthegear.com" TargetMode="External"/><Relationship Id="rId8" Type="http://schemas.openxmlformats.org/officeDocument/2006/relationships/hyperlink" Target="mailto:susan@lewiscommunications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2223</Characters>
  <Application>Microsoft Macintosh Word</Application>
  <DocSecurity>0</DocSecurity>
  <Lines>18</Lines>
  <Paragraphs>5</Paragraphs>
  <ScaleCrop>false</ScaleCrop>
  <Company>Lewis Communications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Vachier</cp:lastModifiedBy>
  <cp:revision>13</cp:revision>
  <dcterms:created xsi:type="dcterms:W3CDTF">2018-04-04T15:22:00Z</dcterms:created>
  <dcterms:modified xsi:type="dcterms:W3CDTF">2018-04-06T19:26:00Z</dcterms:modified>
</cp:coreProperties>
</file>