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5E9B0" w14:textId="77777777"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b/>
          <w:bCs/>
          <w:sz w:val="22"/>
          <w:szCs w:val="22"/>
        </w:rPr>
        <w:t xml:space="preserve">NEWS RELEASE </w:t>
      </w:r>
    </w:p>
    <w:p w14:paraId="6F32B377" w14:textId="0007E9EC" w:rsidR="0000415B" w:rsidRPr="00615DA8" w:rsidRDefault="006B2D5E" w:rsidP="0072678A">
      <w:pPr>
        <w:pStyle w:val="NormalWeb"/>
        <w:spacing w:before="0" w:after="0"/>
        <w:rPr>
          <w:rFonts w:ascii="Arial" w:eastAsia="Arial" w:hAnsi="Arial" w:cs="Arial"/>
          <w:sz w:val="22"/>
          <w:szCs w:val="22"/>
        </w:rPr>
      </w:pPr>
      <w:r>
        <w:rPr>
          <w:rFonts w:ascii="Arial" w:hAnsi="Arial" w:cs="Arial"/>
          <w:sz w:val="22"/>
          <w:szCs w:val="22"/>
        </w:rPr>
        <w:t>Teradek</w:t>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tab/>
      </w:r>
      <w:r w:rsidR="009A764A" w:rsidRPr="00615DA8">
        <w:rPr>
          <w:rFonts w:ascii="Arial" w:hAnsi="Arial" w:cs="Arial"/>
          <w:sz w:val="22"/>
          <w:szCs w:val="22"/>
        </w:rPr>
        <w:br/>
      </w:r>
      <w:hyperlink r:id="rId8" w:history="1">
        <w:r w:rsidR="001F431F">
          <w:rPr>
            <w:rStyle w:val="Hyperlink"/>
            <w:rFonts w:ascii="Arial" w:hAnsi="Arial" w:cs="Arial"/>
            <w:color w:val="31849B" w:themeColor="accent5" w:themeShade="BF"/>
            <w:sz w:val="22"/>
            <w:szCs w:val="22"/>
            <w:u w:color="0000FF"/>
          </w:rPr>
          <w:t>www.teradek.com</w:t>
        </w:r>
      </w:hyperlink>
    </w:p>
    <w:p w14:paraId="071BD4B8" w14:textId="789DB2EC" w:rsidR="0000415B" w:rsidRPr="00615DA8" w:rsidRDefault="009A764A" w:rsidP="0072678A">
      <w:pPr>
        <w:pStyle w:val="NormalWeb"/>
        <w:spacing w:before="0" w:after="0"/>
        <w:rPr>
          <w:rFonts w:ascii="Arial" w:eastAsia="Arial" w:hAnsi="Arial" w:cs="Arial"/>
          <w:sz w:val="22"/>
          <w:szCs w:val="22"/>
        </w:rPr>
      </w:pPr>
      <w:r w:rsidRPr="00615DA8">
        <w:rPr>
          <w:rFonts w:ascii="Arial" w:hAnsi="Arial" w:cs="Arial"/>
          <w:sz w:val="22"/>
          <w:szCs w:val="22"/>
        </w:rPr>
        <w:t xml:space="preserve">Effective: </w:t>
      </w:r>
      <w:r w:rsidR="001F431F">
        <w:rPr>
          <w:rFonts w:ascii="Arial" w:hAnsi="Arial" w:cs="Arial"/>
          <w:sz w:val="22"/>
          <w:szCs w:val="22"/>
        </w:rPr>
        <w:t>April</w:t>
      </w:r>
      <w:r w:rsidR="00824DA3" w:rsidRPr="00615DA8">
        <w:rPr>
          <w:rFonts w:ascii="Arial" w:hAnsi="Arial" w:cs="Arial"/>
          <w:sz w:val="22"/>
          <w:szCs w:val="22"/>
        </w:rPr>
        <w:t xml:space="preserve"> </w:t>
      </w:r>
      <w:r w:rsidR="002F7F93">
        <w:rPr>
          <w:rFonts w:ascii="Arial" w:hAnsi="Arial" w:cs="Arial"/>
          <w:sz w:val="22"/>
          <w:szCs w:val="22"/>
        </w:rPr>
        <w:t>9</w:t>
      </w:r>
      <w:r w:rsidRPr="00615DA8">
        <w:rPr>
          <w:rFonts w:ascii="Arial" w:hAnsi="Arial" w:cs="Arial"/>
          <w:sz w:val="22"/>
          <w:szCs w:val="22"/>
        </w:rPr>
        <w:t>, 201</w:t>
      </w:r>
      <w:r w:rsidR="00801D87" w:rsidRPr="00615DA8">
        <w:rPr>
          <w:rFonts w:ascii="Arial" w:hAnsi="Arial" w:cs="Arial"/>
          <w:sz w:val="22"/>
          <w:szCs w:val="22"/>
        </w:rPr>
        <w:t>9</w:t>
      </w:r>
    </w:p>
    <w:p w14:paraId="51BC58DB" w14:textId="77777777" w:rsidR="00824DA3" w:rsidRPr="002F7F93" w:rsidRDefault="00824DA3" w:rsidP="00824DA3">
      <w:pPr>
        <w:pStyle w:val="Normal1"/>
        <w:spacing w:after="0" w:line="240" w:lineRule="auto"/>
        <w:jc w:val="center"/>
        <w:rPr>
          <w:rFonts w:ascii="Arial" w:hAnsi="Arial" w:cs="Arial"/>
          <w:b/>
          <w:sz w:val="24"/>
          <w:szCs w:val="24"/>
        </w:rPr>
      </w:pPr>
    </w:p>
    <w:p w14:paraId="055F4E1C"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rPr>
      </w:pPr>
      <w:proofErr w:type="spellStart"/>
      <w:r w:rsidRPr="002F7F93">
        <w:rPr>
          <w:rFonts w:ascii="Arial" w:hAnsi="Arial" w:cs="Arial"/>
          <w:b/>
          <w:bCs/>
        </w:rPr>
        <w:t>Teradek</w:t>
      </w:r>
      <w:proofErr w:type="spellEnd"/>
      <w:r w:rsidRPr="002F7F93">
        <w:rPr>
          <w:rFonts w:ascii="Arial" w:hAnsi="Arial" w:cs="Arial"/>
          <w:b/>
          <w:bCs/>
        </w:rPr>
        <w:t xml:space="preserve"> Unveils Entry-Level Ace 500 Wireless Video </w:t>
      </w:r>
      <w:proofErr w:type="gramStart"/>
      <w:r w:rsidRPr="002F7F93">
        <w:rPr>
          <w:rFonts w:ascii="Arial" w:hAnsi="Arial" w:cs="Arial"/>
          <w:b/>
          <w:bCs/>
        </w:rPr>
        <w:t>System</w:t>
      </w:r>
      <w:proofErr w:type="gramEnd"/>
    </w:p>
    <w:p w14:paraId="34443E1F"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rPr>
      </w:pPr>
      <w:r w:rsidRPr="002F7F93">
        <w:rPr>
          <w:rFonts w:ascii="Arial" w:hAnsi="Arial" w:cs="Arial"/>
          <w:i/>
          <w:iCs/>
        </w:rPr>
        <w:t xml:space="preserve">NAB, Las Vegas, Booth C5725 </w:t>
      </w:r>
    </w:p>
    <w:p w14:paraId="390FFCB6"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355E969A"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roofErr w:type="spellStart"/>
      <w:r w:rsidRPr="002F7F93">
        <w:rPr>
          <w:rFonts w:ascii="Arial" w:hAnsi="Arial" w:cs="Arial"/>
          <w:sz w:val="22"/>
          <w:szCs w:val="22"/>
        </w:rPr>
        <w:t>Teradek</w:t>
      </w:r>
      <w:proofErr w:type="spellEnd"/>
      <w:r w:rsidRPr="002F7F93">
        <w:rPr>
          <w:rFonts w:ascii="Arial" w:hAnsi="Arial" w:cs="Arial"/>
          <w:sz w:val="22"/>
          <w:szCs w:val="22"/>
        </w:rPr>
        <w:t xml:space="preserve"> has introduced the </w:t>
      </w:r>
      <w:r w:rsidRPr="002F7F93">
        <w:rPr>
          <w:rFonts w:ascii="Arial" w:hAnsi="Arial" w:cs="Arial"/>
          <w:b/>
          <w:bCs/>
          <w:sz w:val="22"/>
          <w:szCs w:val="22"/>
        </w:rPr>
        <w:t>Ace 500</w:t>
      </w:r>
      <w:r w:rsidRPr="002F7F93">
        <w:rPr>
          <w:rFonts w:ascii="Arial" w:hAnsi="Arial" w:cs="Arial"/>
          <w:sz w:val="22"/>
          <w:szCs w:val="22"/>
        </w:rPr>
        <w:t xml:space="preserve">, an affordable zero-delay wireless video system for budget-conscious videographers. Built with the same reliable wireless technology found in the industry-standard Bolt product line, the Ace 500 offers an </w:t>
      </w:r>
      <w:proofErr w:type="spellStart"/>
      <w:r w:rsidRPr="002F7F93">
        <w:rPr>
          <w:rFonts w:ascii="Arial" w:hAnsi="Arial" w:cs="Arial"/>
          <w:sz w:val="22"/>
          <w:szCs w:val="22"/>
        </w:rPr>
        <w:t>ultralight</w:t>
      </w:r>
      <w:proofErr w:type="spellEnd"/>
      <w:r w:rsidRPr="002F7F93">
        <w:rPr>
          <w:rFonts w:ascii="Arial" w:hAnsi="Arial" w:cs="Arial"/>
          <w:sz w:val="22"/>
          <w:szCs w:val="22"/>
        </w:rPr>
        <w:t>, streamlined experience at a more accessible price point.</w:t>
      </w:r>
    </w:p>
    <w:p w14:paraId="08C46C8A"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72848E65"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2F7F93">
        <w:rPr>
          <w:rFonts w:ascii="Arial" w:hAnsi="Arial" w:cs="Arial"/>
          <w:sz w:val="22"/>
          <w:szCs w:val="22"/>
        </w:rPr>
        <w:t xml:space="preserve">“Ace 500 was designed for independent </w:t>
      </w:r>
      <w:proofErr w:type="spellStart"/>
      <w:r w:rsidRPr="002F7F93">
        <w:rPr>
          <w:rFonts w:ascii="Arial" w:hAnsi="Arial" w:cs="Arial"/>
          <w:sz w:val="22"/>
          <w:szCs w:val="22"/>
        </w:rPr>
        <w:t>creatives</w:t>
      </w:r>
      <w:proofErr w:type="spellEnd"/>
      <w:r w:rsidRPr="002F7F93">
        <w:rPr>
          <w:rFonts w:ascii="Arial" w:hAnsi="Arial" w:cs="Arial"/>
          <w:sz w:val="22"/>
          <w:szCs w:val="22"/>
        </w:rPr>
        <w:t xml:space="preserve"> beginning to incorporate wireless video into their workflows, or for those operating within strict budgets who still need a reliable video link,” explained Greg </w:t>
      </w:r>
      <w:proofErr w:type="spellStart"/>
      <w:r w:rsidRPr="002F7F93">
        <w:rPr>
          <w:rFonts w:ascii="Arial" w:hAnsi="Arial" w:cs="Arial"/>
          <w:sz w:val="22"/>
          <w:szCs w:val="22"/>
        </w:rPr>
        <w:t>Smokler</w:t>
      </w:r>
      <w:proofErr w:type="spellEnd"/>
      <w:r w:rsidRPr="002F7F93">
        <w:rPr>
          <w:rFonts w:ascii="Arial" w:hAnsi="Arial" w:cs="Arial"/>
          <w:sz w:val="22"/>
          <w:szCs w:val="22"/>
        </w:rPr>
        <w:t xml:space="preserve">, VP Products for </w:t>
      </w:r>
      <w:proofErr w:type="spellStart"/>
      <w:r w:rsidRPr="002F7F93">
        <w:rPr>
          <w:rFonts w:ascii="Arial" w:hAnsi="Arial" w:cs="Arial"/>
          <w:sz w:val="22"/>
          <w:szCs w:val="22"/>
        </w:rPr>
        <w:t>Teradek</w:t>
      </w:r>
      <w:proofErr w:type="spellEnd"/>
      <w:r w:rsidRPr="002F7F93">
        <w:rPr>
          <w:rFonts w:ascii="Arial" w:hAnsi="Arial" w:cs="Arial"/>
          <w:sz w:val="22"/>
          <w:szCs w:val="22"/>
        </w:rPr>
        <w:t>.</w:t>
      </w:r>
    </w:p>
    <w:p w14:paraId="6257B598"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59DE80A1"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2F7F93">
        <w:rPr>
          <w:rFonts w:ascii="Arial" w:hAnsi="Arial" w:cs="Arial"/>
          <w:sz w:val="22"/>
          <w:szCs w:val="22"/>
        </w:rPr>
        <w:t xml:space="preserve">Ace 500 transmits uncompressed 1080p60 video up to 500ft. line-of-sight with less than 1ms delay. The units feature HDMI input/output and can be powered via the 3.5mm barrel input using either a </w:t>
      </w:r>
      <w:proofErr w:type="spellStart"/>
      <w:r w:rsidRPr="002F7F93">
        <w:rPr>
          <w:rFonts w:ascii="Arial" w:hAnsi="Arial" w:cs="Arial"/>
          <w:sz w:val="22"/>
          <w:szCs w:val="22"/>
        </w:rPr>
        <w:t>PTap</w:t>
      </w:r>
      <w:proofErr w:type="spellEnd"/>
      <w:r w:rsidRPr="002F7F93">
        <w:rPr>
          <w:rFonts w:ascii="Arial" w:hAnsi="Arial" w:cs="Arial"/>
          <w:sz w:val="22"/>
          <w:szCs w:val="22"/>
        </w:rPr>
        <w:t xml:space="preserve">/2pin power source or one of several battery plate accessories available. </w:t>
      </w:r>
    </w:p>
    <w:p w14:paraId="47F9765B"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483E610B" w14:textId="4C2CF4E3"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r w:rsidRPr="002F7F93">
        <w:rPr>
          <w:rFonts w:ascii="Arial" w:hAnsi="Arial" w:cs="Arial"/>
          <w:sz w:val="22"/>
          <w:szCs w:val="22"/>
        </w:rPr>
        <w:t xml:space="preserve">What makes Ace 500 more versatile than the competition is its compatibility with </w:t>
      </w:r>
      <w:proofErr w:type="spellStart"/>
      <w:r w:rsidRPr="002F7F93">
        <w:rPr>
          <w:rFonts w:ascii="Arial" w:hAnsi="Arial" w:cs="Arial"/>
          <w:sz w:val="22"/>
          <w:szCs w:val="22"/>
        </w:rPr>
        <w:t>Teradek’s</w:t>
      </w:r>
      <w:proofErr w:type="spellEnd"/>
      <w:r w:rsidRPr="002F7F93">
        <w:rPr>
          <w:rFonts w:ascii="Arial" w:hAnsi="Arial" w:cs="Arial"/>
          <w:sz w:val="22"/>
          <w:szCs w:val="22"/>
        </w:rPr>
        <w:t xml:space="preserve"> Bolt ecosystem, allowing </w:t>
      </w:r>
      <w:r w:rsidR="0028268D">
        <w:rPr>
          <w:rFonts w:ascii="Arial" w:hAnsi="Arial" w:cs="Arial"/>
          <w:sz w:val="22"/>
          <w:szCs w:val="22"/>
        </w:rPr>
        <w:t>users</w:t>
      </w:r>
      <w:bookmarkStart w:id="0" w:name="_GoBack"/>
      <w:bookmarkEnd w:id="0"/>
      <w:r w:rsidR="0028268D" w:rsidRPr="002F7F93">
        <w:rPr>
          <w:rFonts w:ascii="Arial" w:hAnsi="Arial" w:cs="Arial"/>
          <w:sz w:val="22"/>
          <w:szCs w:val="22"/>
        </w:rPr>
        <w:t xml:space="preserve"> </w:t>
      </w:r>
      <w:r w:rsidRPr="002F7F93">
        <w:rPr>
          <w:rFonts w:ascii="Arial" w:hAnsi="Arial" w:cs="Arial"/>
          <w:sz w:val="22"/>
          <w:szCs w:val="22"/>
        </w:rPr>
        <w:t xml:space="preserve">to transmit and receive video from any Bolt 500 or </w:t>
      </w:r>
      <w:proofErr w:type="spellStart"/>
      <w:r w:rsidRPr="002F7F93">
        <w:rPr>
          <w:rFonts w:ascii="Arial" w:hAnsi="Arial" w:cs="Arial"/>
          <w:sz w:val="22"/>
          <w:szCs w:val="22"/>
        </w:rPr>
        <w:t>SmallHD</w:t>
      </w:r>
      <w:proofErr w:type="spellEnd"/>
      <w:r w:rsidRPr="002F7F93">
        <w:rPr>
          <w:rFonts w:ascii="Arial" w:hAnsi="Arial" w:cs="Arial"/>
          <w:sz w:val="22"/>
          <w:szCs w:val="22"/>
        </w:rPr>
        <w:t xml:space="preserve"> FOCUS 500 transmitter/receiver.</w:t>
      </w:r>
    </w:p>
    <w:p w14:paraId="1C1DB0A0" w14:textId="77777777" w:rsidR="002F7F93" w:rsidRP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2"/>
          <w:szCs w:val="22"/>
        </w:rPr>
      </w:pPr>
    </w:p>
    <w:p w14:paraId="386C62B8" w14:textId="54E5F714" w:rsidR="002F7F93" w:rsidRDefault="002F7F93" w:rsidP="002F7F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sz w:val="26"/>
          <w:szCs w:val="26"/>
        </w:rPr>
      </w:pPr>
      <w:r w:rsidRPr="002F7F93">
        <w:rPr>
          <w:rFonts w:ascii="Arial" w:hAnsi="Arial" w:cs="Arial"/>
          <w:sz w:val="22"/>
          <w:szCs w:val="22"/>
        </w:rPr>
        <w:t xml:space="preserve">The </w:t>
      </w:r>
      <w:proofErr w:type="spellStart"/>
      <w:r w:rsidRPr="002F7F93">
        <w:rPr>
          <w:rFonts w:ascii="Arial" w:hAnsi="Arial" w:cs="Arial"/>
          <w:sz w:val="22"/>
          <w:szCs w:val="22"/>
        </w:rPr>
        <w:t>Teradek</w:t>
      </w:r>
      <w:proofErr w:type="spellEnd"/>
      <w:r w:rsidRPr="002F7F93">
        <w:rPr>
          <w:rFonts w:ascii="Arial" w:hAnsi="Arial" w:cs="Arial"/>
          <w:sz w:val="22"/>
          <w:szCs w:val="22"/>
        </w:rPr>
        <w:t xml:space="preserve"> Ace 500 will be available mid-June and a transmitter/receiver set will retail for $999.00</w:t>
      </w:r>
      <w:r>
        <w:rPr>
          <w:rFonts w:ascii="Arial" w:hAnsi="Arial" w:cs="Arial"/>
          <w:sz w:val="22"/>
          <w:szCs w:val="22"/>
        </w:rPr>
        <w:t xml:space="preserve">. For more information visit: </w:t>
      </w:r>
      <w:hyperlink r:id="rId9" w:history="1">
        <w:r w:rsidRPr="002F7F93">
          <w:rPr>
            <w:rFonts w:ascii="Arial" w:hAnsi="Arial" w:cs="Arial"/>
            <w:color w:val="386EFF"/>
            <w:sz w:val="22"/>
            <w:szCs w:val="22"/>
            <w:u w:val="single" w:color="386EFF"/>
          </w:rPr>
          <w:t>ace.teradek.com</w:t>
        </w:r>
      </w:hyperlink>
    </w:p>
    <w:p w14:paraId="68B3CC72" w14:textId="77777777" w:rsidR="006B2D5E" w:rsidRDefault="006B2D5E" w:rsidP="006B2D5E"/>
    <w:p w14:paraId="6FCE06FF" w14:textId="58804616" w:rsidR="00D16091" w:rsidRPr="002F7F93" w:rsidRDefault="00104BB3" w:rsidP="00131990">
      <w:pPr>
        <w:pStyle w:val="BodyA"/>
        <w:spacing w:after="0" w:line="240" w:lineRule="auto"/>
        <w:rPr>
          <w:rStyle w:val="None"/>
          <w:rFonts w:ascii="Arial" w:hAnsi="Arial" w:cs="Arial"/>
        </w:rPr>
      </w:pPr>
      <w:r w:rsidRPr="002F7F93">
        <w:rPr>
          <w:rStyle w:val="None"/>
          <w:rFonts w:ascii="Arial" w:hAnsi="Arial" w:cs="Arial"/>
        </w:rPr>
        <w:t>###</w:t>
      </w:r>
    </w:p>
    <w:p w14:paraId="34302B2E" w14:textId="77777777" w:rsidR="002A57A8" w:rsidRPr="002F7F93" w:rsidRDefault="002A57A8" w:rsidP="00131990">
      <w:pPr>
        <w:pStyle w:val="BodyA"/>
        <w:spacing w:after="0" w:line="240" w:lineRule="auto"/>
        <w:rPr>
          <w:rStyle w:val="None"/>
          <w:rFonts w:ascii="Arial" w:hAnsi="Arial" w:cs="Arial"/>
        </w:rPr>
      </w:pPr>
    </w:p>
    <w:p w14:paraId="0554D6EE" w14:textId="3115F608" w:rsidR="009B2873" w:rsidRPr="002F7F93" w:rsidRDefault="009B2873" w:rsidP="009B2873">
      <w:pPr>
        <w:pStyle w:val="BodyA"/>
        <w:spacing w:after="0"/>
        <w:rPr>
          <w:rFonts w:ascii="Arial" w:hAnsi="Arial" w:cs="Arial"/>
          <w:b/>
        </w:rPr>
      </w:pPr>
      <w:r w:rsidRPr="002F7F93">
        <w:rPr>
          <w:rFonts w:ascii="Arial" w:hAnsi="Arial" w:cs="Arial"/>
          <w:b/>
        </w:rPr>
        <w:t>About Teradek</w:t>
      </w:r>
    </w:p>
    <w:p w14:paraId="0F1E0AF9" w14:textId="328C4EA6" w:rsidR="00131990" w:rsidRPr="002F7F93" w:rsidRDefault="009B2873" w:rsidP="009B2873">
      <w:pPr>
        <w:pStyle w:val="BodyA"/>
        <w:spacing w:after="0"/>
        <w:rPr>
          <w:rStyle w:val="None"/>
          <w:rFonts w:ascii="Arial" w:hAnsi="Arial" w:cs="Arial"/>
        </w:rPr>
      </w:pPr>
      <w:r w:rsidRPr="002F7F93">
        <w:rPr>
          <w:rFonts w:ascii="Arial" w:hAnsi="Arial" w:cs="Arial"/>
        </w:rPr>
        <w:t xml:space="preserve">Teradek designs and manufactures high performance video solutions for broadcast, cinema, and general imaging applications. From wireless monitoring, color correction, and lens control, to live streaming, </w:t>
      </w:r>
      <w:proofErr w:type="spellStart"/>
      <w:r w:rsidRPr="002F7F93">
        <w:rPr>
          <w:rFonts w:ascii="Arial" w:hAnsi="Arial" w:cs="Arial"/>
        </w:rPr>
        <w:t>SaaS</w:t>
      </w:r>
      <w:proofErr w:type="spellEnd"/>
      <w:r w:rsidRPr="002F7F93">
        <w:rPr>
          <w:rFonts w:ascii="Arial" w:hAnsi="Arial" w:cs="Arial"/>
        </w:rPr>
        <w:t xml:space="preserve"> solutions, and IP video distribution, </w:t>
      </w:r>
      <w:proofErr w:type="gramStart"/>
      <w:r w:rsidRPr="002F7F93">
        <w:rPr>
          <w:rFonts w:ascii="Arial" w:hAnsi="Arial" w:cs="Arial"/>
        </w:rPr>
        <w:t>Teradek technology is used around the world by professionals and amateurs</w:t>
      </w:r>
      <w:proofErr w:type="gramEnd"/>
      <w:r w:rsidRPr="002F7F93">
        <w:rPr>
          <w:rFonts w:ascii="Arial" w:hAnsi="Arial" w:cs="Arial"/>
        </w:rPr>
        <w:t xml:space="preserve"> alike to capture and share compelling content.</w:t>
      </w:r>
    </w:p>
    <w:p w14:paraId="2E53A5B1" w14:textId="1897CE8B" w:rsidR="009B2873" w:rsidRPr="002F7F93" w:rsidRDefault="009B2873" w:rsidP="00AD43D9">
      <w:pPr>
        <w:pStyle w:val="BodyA"/>
        <w:spacing w:after="0" w:line="240" w:lineRule="auto"/>
        <w:rPr>
          <w:rStyle w:val="None"/>
          <w:rFonts w:ascii="Arial" w:hAnsi="Arial" w:cs="Arial"/>
        </w:rPr>
      </w:pPr>
    </w:p>
    <w:p w14:paraId="166B6EFE" w14:textId="2E20B0FF" w:rsidR="00104BB3" w:rsidRPr="002F7F93" w:rsidRDefault="00131990" w:rsidP="00AD43D9">
      <w:pPr>
        <w:pStyle w:val="BodyA"/>
        <w:spacing w:after="0" w:line="240" w:lineRule="auto"/>
        <w:rPr>
          <w:rStyle w:val="None"/>
          <w:rFonts w:ascii="Arial" w:hAnsi="Arial" w:cs="Arial"/>
        </w:rPr>
      </w:pPr>
      <w:r w:rsidRPr="002F7F93">
        <w:rPr>
          <w:rStyle w:val="None"/>
          <w:rFonts w:ascii="Arial" w:hAnsi="Arial" w:cs="Arial"/>
        </w:rPr>
        <w:t>###</w:t>
      </w:r>
    </w:p>
    <w:p w14:paraId="5F5F2934" w14:textId="77777777" w:rsidR="009B2873" w:rsidRPr="002F7F93" w:rsidRDefault="009B2873" w:rsidP="00AD43D9">
      <w:pPr>
        <w:pStyle w:val="BodyA"/>
        <w:spacing w:after="0" w:line="240" w:lineRule="auto"/>
        <w:rPr>
          <w:rStyle w:val="None"/>
          <w:rFonts w:ascii="Arial" w:hAnsi="Arial" w:cs="Arial"/>
        </w:rPr>
      </w:pPr>
    </w:p>
    <w:p w14:paraId="45985CDF" w14:textId="77777777" w:rsidR="009B2873" w:rsidRPr="002F7F93" w:rsidRDefault="009B2873" w:rsidP="009B28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rPr>
      </w:pPr>
      <w:r w:rsidRPr="002F7F93">
        <w:rPr>
          <w:rFonts w:ascii="Arial" w:eastAsia="Times New Roman" w:hAnsi="Arial" w:cs="Arial"/>
          <w:b/>
          <w:color w:val="000000"/>
          <w:sz w:val="22"/>
          <w:szCs w:val="22"/>
          <w:bdr w:val="none" w:sz="0" w:space="0" w:color="auto"/>
        </w:rPr>
        <w:t>About Creative Solutions</w:t>
      </w:r>
    </w:p>
    <w:p w14:paraId="012FA3F8" w14:textId="16E5FD15" w:rsidR="009B2873" w:rsidRPr="002F7F93" w:rsidRDefault="009B2873" w:rsidP="009B28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2F7F93">
        <w:rPr>
          <w:rFonts w:ascii="Arial" w:eastAsia="Times New Roman" w:hAnsi="Arial" w:cs="Arial"/>
          <w:color w:val="000000"/>
          <w:sz w:val="22"/>
          <w:szCs w:val="22"/>
          <w:bdr w:val="none" w:sz="0" w:space="0" w:color="auto"/>
        </w:rPr>
        <w:t xml:space="preserve">Creative Solutions, a division of the Vitec Group plc, is comprised of several businesses that design and manufacture premium products for broadcasters, film and video production companies, and independent content creators. Manufacturers include Teradek, SmallHD, and Wooden Camera, as well as the former businesses of Amimon, RT Motion, </w:t>
      </w:r>
      <w:proofErr w:type="spellStart"/>
      <w:r w:rsidRPr="002F7F93">
        <w:rPr>
          <w:rFonts w:ascii="Arial" w:eastAsia="Times New Roman" w:hAnsi="Arial" w:cs="Arial"/>
          <w:color w:val="000000"/>
          <w:sz w:val="22"/>
          <w:szCs w:val="22"/>
          <w:bdr w:val="none" w:sz="0" w:space="0" w:color="auto"/>
        </w:rPr>
        <w:t>Offhollywood</w:t>
      </w:r>
      <w:proofErr w:type="spellEnd"/>
      <w:r w:rsidRPr="002F7F93">
        <w:rPr>
          <w:rFonts w:ascii="Arial" w:eastAsia="Times New Roman" w:hAnsi="Arial" w:cs="Arial"/>
          <w:color w:val="000000"/>
          <w:sz w:val="22"/>
          <w:szCs w:val="22"/>
          <w:bdr w:val="none" w:sz="0" w:space="0" w:color="auto"/>
        </w:rPr>
        <w:t>, and Paralinx.</w:t>
      </w:r>
    </w:p>
    <w:p w14:paraId="60BC9B09" w14:textId="77777777" w:rsidR="009B2873" w:rsidRPr="002F7F93" w:rsidRDefault="009B2873" w:rsidP="00AD43D9">
      <w:pPr>
        <w:pStyle w:val="BodyA"/>
        <w:spacing w:after="0" w:line="240" w:lineRule="auto"/>
        <w:rPr>
          <w:rStyle w:val="None"/>
          <w:rFonts w:ascii="Arial" w:hAnsi="Arial" w:cs="Arial"/>
        </w:rPr>
      </w:pPr>
    </w:p>
    <w:p w14:paraId="3732EC9F" w14:textId="77777777" w:rsidR="00131990" w:rsidRPr="002F7F93" w:rsidRDefault="00131990" w:rsidP="00AD43D9">
      <w:pPr>
        <w:pStyle w:val="BodyA"/>
        <w:spacing w:after="0" w:line="240" w:lineRule="auto"/>
        <w:rPr>
          <w:rStyle w:val="None"/>
          <w:rFonts w:ascii="Arial" w:eastAsia="Arial" w:hAnsi="Arial" w:cs="Arial"/>
          <w:bdr w:val="none" w:sz="0" w:space="0" w:color="auto"/>
        </w:rPr>
      </w:pPr>
    </w:p>
    <w:p w14:paraId="1A5C1E4A" w14:textId="586A7630" w:rsidR="00E57706" w:rsidRPr="002F7F93" w:rsidRDefault="00E57706" w:rsidP="00AD43D9">
      <w:pPr>
        <w:rPr>
          <w:rFonts w:ascii="Arial" w:hAnsi="Arial" w:cs="Arial"/>
          <w:b/>
          <w:sz w:val="22"/>
          <w:szCs w:val="22"/>
        </w:rPr>
      </w:pPr>
      <w:r w:rsidRPr="002F7F93">
        <w:rPr>
          <w:rFonts w:ascii="Arial" w:hAnsi="Arial" w:cs="Arial"/>
          <w:b/>
          <w:sz w:val="22"/>
          <w:szCs w:val="22"/>
        </w:rPr>
        <w:t>About Vitec Creative Solutions</w:t>
      </w:r>
    </w:p>
    <w:p w14:paraId="5B02CC61" w14:textId="4C0D9DDF" w:rsidR="00E57706" w:rsidRPr="002F7F93" w:rsidRDefault="00E57706" w:rsidP="00AD43D9">
      <w:pPr>
        <w:rPr>
          <w:rFonts w:ascii="Arial" w:hAnsi="Arial" w:cs="Arial"/>
          <w:sz w:val="22"/>
          <w:szCs w:val="22"/>
        </w:rPr>
      </w:pPr>
      <w:r w:rsidRPr="002F7F93">
        <w:rPr>
          <w:rFonts w:ascii="Arial" w:hAnsi="Arial" w:cs="Arial"/>
          <w:sz w:val="22"/>
          <w:szCs w:val="22"/>
        </w:rPr>
        <w:t xml:space="preserve">Headquartered in Southern California, USA, Creative Solutions (CS) designs and manufactures premium products for film and video production companies, broadcasters, independent content creators and enterprises. Comprising the brands Teradek, SmallHD, </w:t>
      </w:r>
      <w:r w:rsidR="00131990" w:rsidRPr="002F7F93">
        <w:rPr>
          <w:rFonts w:ascii="Arial" w:hAnsi="Arial" w:cs="Arial"/>
          <w:sz w:val="22"/>
          <w:szCs w:val="22"/>
        </w:rPr>
        <w:t xml:space="preserve">and </w:t>
      </w:r>
      <w:r w:rsidRPr="002F7F93">
        <w:rPr>
          <w:rFonts w:ascii="Arial" w:hAnsi="Arial" w:cs="Arial"/>
          <w:sz w:val="22"/>
          <w:szCs w:val="22"/>
        </w:rPr>
        <w:t>Wooden Camera CS products are used around the world for film, television, sports, news, live events and online streaming. CS has manufacturing and R&amp;D centers in the US and Israel and our products are available via our global partners and our own websites.</w:t>
      </w:r>
    </w:p>
    <w:p w14:paraId="4CA94D6A" w14:textId="0E97B093" w:rsidR="00AD43D9" w:rsidRPr="002F7F93" w:rsidRDefault="00131990" w:rsidP="00AD43D9">
      <w:pPr>
        <w:autoSpaceDE w:val="0"/>
        <w:autoSpaceDN w:val="0"/>
        <w:adjustRightInd w:val="0"/>
        <w:ind w:right="34"/>
        <w:rPr>
          <w:rFonts w:ascii="Arial" w:hAnsi="Arial" w:cs="Arial"/>
          <w:sz w:val="22"/>
          <w:szCs w:val="22"/>
        </w:rPr>
      </w:pPr>
      <w:r w:rsidRPr="002F7F93">
        <w:rPr>
          <w:rStyle w:val="None"/>
          <w:rFonts w:ascii="Arial" w:hAnsi="Arial" w:cs="Arial"/>
          <w:sz w:val="22"/>
          <w:szCs w:val="22"/>
        </w:rPr>
        <w:t>###</w:t>
      </w:r>
    </w:p>
    <w:p w14:paraId="6C5DC121" w14:textId="77777777" w:rsidR="00131990" w:rsidRPr="002F7F93" w:rsidRDefault="00131990" w:rsidP="00AD43D9">
      <w:pPr>
        <w:autoSpaceDE w:val="0"/>
        <w:autoSpaceDN w:val="0"/>
        <w:adjustRightInd w:val="0"/>
        <w:ind w:right="34"/>
        <w:rPr>
          <w:rFonts w:ascii="Arial" w:hAnsi="Arial" w:cs="Arial"/>
          <w:color w:val="000000" w:themeColor="text1"/>
          <w:sz w:val="22"/>
          <w:szCs w:val="22"/>
        </w:rPr>
      </w:pPr>
    </w:p>
    <w:p w14:paraId="3453B93C" w14:textId="36F2EDCE" w:rsidR="00E57706" w:rsidRPr="002F7F93" w:rsidRDefault="00E57706" w:rsidP="00AD43D9">
      <w:pPr>
        <w:autoSpaceDE w:val="0"/>
        <w:autoSpaceDN w:val="0"/>
        <w:adjustRightInd w:val="0"/>
        <w:ind w:right="34"/>
        <w:rPr>
          <w:rFonts w:ascii="Arial" w:hAnsi="Arial" w:cs="Arial"/>
          <w:b/>
          <w:color w:val="000000" w:themeColor="text1"/>
          <w:sz w:val="22"/>
          <w:szCs w:val="22"/>
        </w:rPr>
      </w:pPr>
      <w:r w:rsidRPr="002F7F93">
        <w:rPr>
          <w:rFonts w:ascii="Arial" w:hAnsi="Arial" w:cs="Arial"/>
          <w:b/>
          <w:color w:val="000000" w:themeColor="text1"/>
          <w:sz w:val="22"/>
          <w:szCs w:val="22"/>
        </w:rPr>
        <w:t xml:space="preserve">A </w:t>
      </w:r>
      <w:r w:rsidR="00104BB3" w:rsidRPr="002F7F93">
        <w:rPr>
          <w:rFonts w:ascii="Arial" w:hAnsi="Arial" w:cs="Arial"/>
          <w:b/>
          <w:color w:val="000000" w:themeColor="text1"/>
          <w:sz w:val="22"/>
          <w:szCs w:val="22"/>
        </w:rPr>
        <w:t xml:space="preserve">snapshot </w:t>
      </w:r>
      <w:r w:rsidRPr="002F7F93">
        <w:rPr>
          <w:rFonts w:ascii="Arial" w:hAnsi="Arial" w:cs="Arial"/>
          <w:b/>
          <w:color w:val="000000" w:themeColor="text1"/>
          <w:sz w:val="22"/>
          <w:szCs w:val="22"/>
        </w:rPr>
        <w:t>of The Vitec Group plc</w:t>
      </w:r>
    </w:p>
    <w:p w14:paraId="0AF5F1D1" w14:textId="77777777"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 xml:space="preserve">Vitec is a leading global provider of premium branded products and solutions to the fast moving and growing “image capture and content creation” market. </w:t>
      </w:r>
    </w:p>
    <w:p w14:paraId="184A8930" w14:textId="77777777" w:rsidR="00E57706" w:rsidRPr="002F7F93" w:rsidRDefault="00E57706" w:rsidP="00AD43D9">
      <w:pPr>
        <w:rPr>
          <w:rStyle w:val="t"/>
          <w:rFonts w:eastAsia="Times New Roman"/>
          <w:color w:val="000000" w:themeColor="text1"/>
        </w:rPr>
      </w:pPr>
    </w:p>
    <w:p w14:paraId="7E7DBAFE" w14:textId="01B24DAC"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 xml:space="preserve">Vitec’s customers include broadcasters, independent content creators, photographers and enterprises, and our activities comprise: design, manufacture and distribution of high-performance products and solutions including camera supports, camera mounted electronic accessories, robotic camera systems, prompters, LED lights, mobile power, monitors, bags, motion control and </w:t>
      </w:r>
      <w:r w:rsidRPr="002F7F93">
        <w:rPr>
          <w:rFonts w:ascii="Arial" w:hAnsi="Arial" w:cs="Arial"/>
          <w:color w:val="000000" w:themeColor="text1"/>
          <w:sz w:val="22"/>
          <w:szCs w:val="22"/>
        </w:rPr>
        <w:t>noise reduction equipment.</w:t>
      </w:r>
    </w:p>
    <w:p w14:paraId="387BAA32" w14:textId="77777777" w:rsidR="00E57706" w:rsidRPr="002F7F93" w:rsidRDefault="00E57706" w:rsidP="00AD43D9">
      <w:pPr>
        <w:rPr>
          <w:rStyle w:val="t"/>
          <w:rFonts w:eastAsia="Times New Roman"/>
          <w:color w:val="000000" w:themeColor="text1"/>
        </w:rPr>
      </w:pPr>
    </w:p>
    <w:p w14:paraId="7B3D06D1" w14:textId="4CA85704" w:rsidR="00E57706" w:rsidRPr="002F7F93" w:rsidRDefault="00B41680" w:rsidP="00AD43D9">
      <w:pPr>
        <w:rPr>
          <w:rStyle w:val="t"/>
          <w:rFonts w:eastAsia="Times New Roman"/>
          <w:color w:val="000000" w:themeColor="text1"/>
        </w:rPr>
      </w:pPr>
      <w:r w:rsidRPr="002F7F93">
        <w:rPr>
          <w:rStyle w:val="t"/>
          <w:rFonts w:eastAsia="Times New Roman"/>
          <w:color w:val="000000" w:themeColor="text1"/>
        </w:rPr>
        <w:t xml:space="preserve">With approximately </w:t>
      </w:r>
      <w:r w:rsidR="00E57706" w:rsidRPr="002F7F93">
        <w:rPr>
          <w:rStyle w:val="t"/>
          <w:rFonts w:eastAsia="Times New Roman"/>
          <w:color w:val="000000" w:themeColor="text1"/>
        </w:rPr>
        <w:t xml:space="preserve">1,800 </w:t>
      </w:r>
      <w:r w:rsidRPr="002F7F93">
        <w:rPr>
          <w:rStyle w:val="t"/>
          <w:rFonts w:eastAsia="Times New Roman"/>
          <w:color w:val="000000" w:themeColor="text1"/>
        </w:rPr>
        <w:t xml:space="preserve">employees </w:t>
      </w:r>
      <w:r w:rsidR="00E57706" w:rsidRPr="002F7F93">
        <w:rPr>
          <w:rStyle w:val="t"/>
          <w:rFonts w:eastAsia="Times New Roman"/>
          <w:color w:val="000000" w:themeColor="text1"/>
        </w:rPr>
        <w:t>across the world in 13 different countries</w:t>
      </w:r>
      <w:r w:rsidRPr="002F7F93">
        <w:rPr>
          <w:rStyle w:val="t"/>
          <w:rFonts w:eastAsia="Times New Roman"/>
          <w:color w:val="000000" w:themeColor="text1"/>
        </w:rPr>
        <w:t>, the company is</w:t>
      </w:r>
      <w:r w:rsidR="00E57706" w:rsidRPr="002F7F93">
        <w:rPr>
          <w:rStyle w:val="t"/>
          <w:rFonts w:eastAsia="Times New Roman"/>
          <w:color w:val="000000" w:themeColor="text1"/>
        </w:rPr>
        <w:t xml:space="preserve"> organized in three Divisions: Imaging Solutions, Production Solutions and Creative Solutions.</w:t>
      </w:r>
    </w:p>
    <w:p w14:paraId="6F3B8B24" w14:textId="77777777" w:rsidR="00E57706" w:rsidRPr="002F7F93" w:rsidRDefault="00E57706" w:rsidP="00AD43D9">
      <w:pPr>
        <w:rPr>
          <w:rStyle w:val="t"/>
          <w:rFonts w:eastAsia="Times New Roman"/>
          <w:color w:val="000000" w:themeColor="text1"/>
        </w:rPr>
      </w:pPr>
    </w:p>
    <w:p w14:paraId="5A55D0CC" w14:textId="77777777" w:rsidR="00E57706" w:rsidRPr="002F7F93" w:rsidRDefault="00E57706" w:rsidP="00AD43D9">
      <w:pPr>
        <w:rPr>
          <w:rStyle w:val="t"/>
          <w:rFonts w:eastAsia="Times New Roman"/>
          <w:color w:val="000000" w:themeColor="text1"/>
        </w:rPr>
      </w:pPr>
      <w:r w:rsidRPr="002F7F93">
        <w:rPr>
          <w:rStyle w:val="t"/>
          <w:rFonts w:eastAsia="Times New Roman"/>
          <w:color w:val="000000" w:themeColor="text1"/>
        </w:rPr>
        <w:t>The Vitec Group plc is listed on the London Stock Exchange with 2018 revenue of £385.4 million.</w:t>
      </w:r>
    </w:p>
    <w:p w14:paraId="29381188" w14:textId="77777777" w:rsidR="00E57706" w:rsidRPr="002F7F93" w:rsidRDefault="00E57706" w:rsidP="00AD43D9">
      <w:pPr>
        <w:rPr>
          <w:rStyle w:val="t"/>
          <w:rFonts w:eastAsia="Times New Roman"/>
        </w:rPr>
      </w:pPr>
    </w:p>
    <w:p w14:paraId="670545B4" w14:textId="77777777" w:rsidR="00E57706" w:rsidRPr="002F7F93" w:rsidRDefault="00E57706" w:rsidP="00AD43D9">
      <w:pPr>
        <w:rPr>
          <w:rStyle w:val="t"/>
          <w:rFonts w:eastAsia="Times New Roman"/>
        </w:rPr>
      </w:pPr>
      <w:r w:rsidRPr="002F7F93">
        <w:rPr>
          <w:rStyle w:val="t"/>
          <w:rFonts w:eastAsia="Times New Roman"/>
        </w:rPr>
        <w:t xml:space="preserve">More information can be found at: </w:t>
      </w:r>
      <w:hyperlink r:id="rId10" w:history="1">
        <w:r w:rsidRPr="002F7F93">
          <w:rPr>
            <w:rStyle w:val="Hyperlink"/>
            <w:rFonts w:ascii="Arial" w:eastAsia="Times New Roman" w:hAnsi="Arial" w:cs="Arial"/>
            <w:color w:val="0000FF"/>
            <w:sz w:val="22"/>
            <w:szCs w:val="22"/>
          </w:rPr>
          <w:t>www.vitecgroup.com</w:t>
        </w:r>
      </w:hyperlink>
      <w:r w:rsidRPr="002F7F93">
        <w:rPr>
          <w:rStyle w:val="t"/>
          <w:rFonts w:eastAsia="Times New Roman"/>
        </w:rPr>
        <w:t xml:space="preserve">   </w:t>
      </w:r>
    </w:p>
    <w:p w14:paraId="6039056C" w14:textId="77777777" w:rsidR="00824DA3" w:rsidRPr="002F7F93" w:rsidRDefault="00824DA3" w:rsidP="00AD43D9">
      <w:pPr>
        <w:pStyle w:val="Normal1"/>
        <w:spacing w:after="0" w:line="240" w:lineRule="auto"/>
        <w:rPr>
          <w:rStyle w:val="None"/>
          <w:rFonts w:ascii="Arial" w:hAnsi="Arial" w:cs="Arial"/>
        </w:rPr>
      </w:pPr>
      <w:r w:rsidRPr="002F7F93">
        <w:rPr>
          <w:rStyle w:val="None"/>
          <w:rFonts w:ascii="Arial" w:hAnsi="Arial" w:cs="Arial"/>
        </w:rPr>
        <w:t>###</w:t>
      </w:r>
    </w:p>
    <w:p w14:paraId="0691F919" w14:textId="77777777" w:rsidR="00824DA3" w:rsidRPr="002A57A8" w:rsidRDefault="00824DA3" w:rsidP="00AD43D9">
      <w:pPr>
        <w:pStyle w:val="BodyAA"/>
        <w:spacing w:after="0" w:line="240" w:lineRule="auto"/>
        <w:rPr>
          <w:rStyle w:val="None"/>
          <w:rFonts w:ascii="Arial" w:hAnsi="Arial" w:cs="Arial"/>
          <w:sz w:val="24"/>
          <w:szCs w:val="24"/>
        </w:rPr>
      </w:pPr>
    </w:p>
    <w:p w14:paraId="6DA5B49C" w14:textId="77777777" w:rsidR="00AD43D9" w:rsidRPr="0028268D" w:rsidRDefault="00AD43D9" w:rsidP="00AD43D9">
      <w:pPr>
        <w:pStyle w:val="BodyAA"/>
        <w:spacing w:after="0" w:line="240" w:lineRule="auto"/>
        <w:rPr>
          <w:rStyle w:val="None"/>
          <w:rFonts w:ascii="Arial" w:hAnsi="Arial" w:cs="Arial"/>
        </w:rPr>
      </w:pPr>
    </w:p>
    <w:p w14:paraId="290DE709" w14:textId="77777777" w:rsidR="00824DA3" w:rsidRPr="0028268D" w:rsidRDefault="00824DA3" w:rsidP="00AD43D9">
      <w:pPr>
        <w:pStyle w:val="BodyAA"/>
        <w:spacing w:after="0" w:line="240" w:lineRule="auto"/>
        <w:rPr>
          <w:rStyle w:val="None"/>
          <w:rFonts w:ascii="Arial" w:hAnsi="Arial" w:cs="Arial"/>
        </w:rPr>
      </w:pPr>
      <w:r w:rsidRPr="0028268D">
        <w:rPr>
          <w:rStyle w:val="None"/>
          <w:rFonts w:ascii="Arial" w:hAnsi="Arial" w:cs="Arial"/>
        </w:rPr>
        <w:t xml:space="preserve">For additional photos and other news, please go to </w:t>
      </w:r>
      <w:hyperlink r:id="rId11" w:history="1">
        <w:r w:rsidRPr="0028268D">
          <w:rPr>
            <w:rStyle w:val="Hyperlink1"/>
            <w:rFonts w:ascii="Arial" w:hAnsi="Arial" w:cs="Arial"/>
          </w:rPr>
          <w:t>www.aboutthegear.com</w:t>
        </w:r>
      </w:hyperlink>
      <w:r w:rsidRPr="0028268D">
        <w:rPr>
          <w:rStyle w:val="None"/>
          <w:rFonts w:ascii="Arial" w:hAnsi="Arial" w:cs="Arial"/>
        </w:rPr>
        <w:t xml:space="preserve"> </w:t>
      </w:r>
    </w:p>
    <w:p w14:paraId="6F301A4D" w14:textId="2099BBA6" w:rsidR="00E57706" w:rsidRPr="0028268D" w:rsidRDefault="00824DA3" w:rsidP="00AD43D9">
      <w:pPr>
        <w:pStyle w:val="NormalWeb"/>
        <w:spacing w:before="0" w:after="0"/>
        <w:rPr>
          <w:rFonts w:ascii="Arial" w:hAnsi="Arial" w:cs="Arial"/>
          <w:sz w:val="22"/>
          <w:szCs w:val="22"/>
        </w:rPr>
      </w:pPr>
      <w:r w:rsidRPr="0028268D">
        <w:rPr>
          <w:rStyle w:val="None"/>
          <w:rFonts w:ascii="Arial" w:hAnsi="Arial" w:cs="Arial"/>
          <w:sz w:val="22"/>
          <w:szCs w:val="22"/>
        </w:rPr>
        <w:t xml:space="preserve">Information Prepared by Lewis Communications: </w:t>
      </w:r>
      <w:hyperlink r:id="rId12" w:history="1">
        <w:r w:rsidRPr="0028268D">
          <w:rPr>
            <w:rStyle w:val="Hyperlink2"/>
            <w:rFonts w:ascii="Arial" w:hAnsi="Arial" w:cs="Arial"/>
            <w:sz w:val="22"/>
            <w:szCs w:val="22"/>
          </w:rPr>
          <w:t>susan@lewiscommunications.net</w:t>
        </w:r>
      </w:hyperlink>
      <w:r w:rsidRPr="0028268D">
        <w:rPr>
          <w:rStyle w:val="None"/>
          <w:rFonts w:ascii="Arial" w:hAnsi="Arial" w:cs="Arial"/>
          <w:sz w:val="22"/>
          <w:szCs w:val="22"/>
        </w:rPr>
        <w:t xml:space="preserve">  </w:t>
      </w:r>
    </w:p>
    <w:p w14:paraId="4DA3D9C4" w14:textId="77777777" w:rsidR="00E57706" w:rsidRPr="002A57A8" w:rsidRDefault="00E57706" w:rsidP="00AD43D9">
      <w:pPr>
        <w:pStyle w:val="NormalWeb"/>
        <w:spacing w:before="0" w:after="0"/>
        <w:rPr>
          <w:rFonts w:ascii="Arial" w:hAnsi="Arial" w:cs="Arial"/>
          <w:sz w:val="24"/>
          <w:szCs w:val="24"/>
        </w:rPr>
      </w:pPr>
    </w:p>
    <w:sectPr w:rsidR="00E57706" w:rsidRPr="002A57A8" w:rsidSect="005C1A5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EE0E" w14:textId="77777777" w:rsidR="002A57A8" w:rsidRDefault="002A57A8">
      <w:r>
        <w:separator/>
      </w:r>
    </w:p>
  </w:endnote>
  <w:endnote w:type="continuationSeparator" w:id="0">
    <w:p w14:paraId="6E5C316D" w14:textId="77777777" w:rsidR="002A57A8" w:rsidRDefault="002A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7A74" w14:textId="77777777" w:rsidR="002A57A8" w:rsidRDefault="002A57A8">
    <w:pPr>
      <w:pStyle w:val="Footer"/>
    </w:pPr>
    <w:r>
      <w:rPr>
        <w:noProof/>
      </w:rPr>
      <w:drawing>
        <wp:anchor distT="0" distB="0" distL="114300" distR="114300" simplePos="0" relativeHeight="251659264" behindDoc="0" locked="0" layoutInCell="1" allowOverlap="1" wp14:anchorId="5AA03B7B" wp14:editId="5016C4A2">
          <wp:simplePos x="0" y="0"/>
          <wp:positionH relativeFrom="column">
            <wp:posOffset>2505710</wp:posOffset>
          </wp:positionH>
          <wp:positionV relativeFrom="paragraph">
            <wp:posOffset>-53340</wp:posOffset>
          </wp:positionV>
          <wp:extent cx="1035685" cy="498475"/>
          <wp:effectExtent l="25400" t="0" r="5715" b="0"/>
          <wp:wrapTight wrapText="bothSides">
            <wp:wrapPolygon edited="0">
              <wp:start x="-530" y="0"/>
              <wp:lineTo x="-530" y="20912"/>
              <wp:lineTo x="21719" y="20912"/>
              <wp:lineTo x="21719" y="0"/>
              <wp:lineTo x="-530" y="0"/>
            </wp:wrapPolygon>
          </wp:wrapTight>
          <wp:docPr id="1" name="Picture 1" descr="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jpg"/>
                  <pic:cNvPicPr/>
                </pic:nvPicPr>
                <pic:blipFill>
                  <a:blip r:embed="rId1"/>
                  <a:stretch>
                    <a:fillRect/>
                  </a:stretch>
                </pic:blipFill>
                <pic:spPr>
                  <a:xfrm>
                    <a:off x="0" y="0"/>
                    <a:ext cx="1035685" cy="4984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0227" w14:textId="77777777" w:rsidR="002A57A8" w:rsidRDefault="002A57A8">
      <w:r>
        <w:separator/>
      </w:r>
    </w:p>
  </w:footnote>
  <w:footnote w:type="continuationSeparator" w:id="0">
    <w:p w14:paraId="629CFF20" w14:textId="77777777" w:rsidR="002A57A8" w:rsidRDefault="002A5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9273" w14:textId="77777777" w:rsidR="002A57A8" w:rsidRDefault="002A57A8">
    <w:pPr>
      <w:pStyle w:val="Normal1"/>
      <w:spacing w:before="720"/>
    </w:pPr>
    <w:r>
      <w:rPr>
        <w:noProof/>
      </w:rPr>
      <w:drawing>
        <wp:anchor distT="152400" distB="152400" distL="152400" distR="152400" simplePos="0" relativeHeight="251658240" behindDoc="1" locked="0" layoutInCell="1" allowOverlap="1" wp14:anchorId="6BFAE3CE" wp14:editId="4AFA9FAE">
          <wp:simplePos x="0" y="0"/>
          <wp:positionH relativeFrom="page">
            <wp:posOffset>6215380</wp:posOffset>
          </wp:positionH>
          <wp:positionV relativeFrom="page">
            <wp:posOffset>226060</wp:posOffset>
          </wp:positionV>
          <wp:extent cx="1442720" cy="688340"/>
          <wp:effectExtent l="0" t="0" r="508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3721" cy="68881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415B"/>
    <w:rsid w:val="0001006D"/>
    <w:rsid w:val="000324DF"/>
    <w:rsid w:val="000C46A6"/>
    <w:rsid w:val="00104BB3"/>
    <w:rsid w:val="0011724A"/>
    <w:rsid w:val="00131990"/>
    <w:rsid w:val="0015766A"/>
    <w:rsid w:val="00163E75"/>
    <w:rsid w:val="00177C51"/>
    <w:rsid w:val="001F431F"/>
    <w:rsid w:val="002536FA"/>
    <w:rsid w:val="0028268D"/>
    <w:rsid w:val="00287E85"/>
    <w:rsid w:val="00297F45"/>
    <w:rsid w:val="002A57A8"/>
    <w:rsid w:val="002C44EE"/>
    <w:rsid w:val="002F7F93"/>
    <w:rsid w:val="003434B2"/>
    <w:rsid w:val="003B0F8A"/>
    <w:rsid w:val="004034D7"/>
    <w:rsid w:val="00436124"/>
    <w:rsid w:val="00494E6C"/>
    <w:rsid w:val="00497873"/>
    <w:rsid w:val="00512DFF"/>
    <w:rsid w:val="0053091F"/>
    <w:rsid w:val="00564C74"/>
    <w:rsid w:val="005C1A50"/>
    <w:rsid w:val="00615DA8"/>
    <w:rsid w:val="0064628F"/>
    <w:rsid w:val="006A32F6"/>
    <w:rsid w:val="006B2D5E"/>
    <w:rsid w:val="006D4067"/>
    <w:rsid w:val="006E1268"/>
    <w:rsid w:val="00721DC7"/>
    <w:rsid w:val="0072678A"/>
    <w:rsid w:val="0072691C"/>
    <w:rsid w:val="00767DE0"/>
    <w:rsid w:val="007A70BC"/>
    <w:rsid w:val="00801D87"/>
    <w:rsid w:val="00824DA3"/>
    <w:rsid w:val="00847B29"/>
    <w:rsid w:val="00897274"/>
    <w:rsid w:val="008A2B1C"/>
    <w:rsid w:val="009A764A"/>
    <w:rsid w:val="009A7B08"/>
    <w:rsid w:val="009B2873"/>
    <w:rsid w:val="009F4B90"/>
    <w:rsid w:val="00A2096F"/>
    <w:rsid w:val="00A60205"/>
    <w:rsid w:val="00AD43D9"/>
    <w:rsid w:val="00B05FC9"/>
    <w:rsid w:val="00B22E1B"/>
    <w:rsid w:val="00B41680"/>
    <w:rsid w:val="00BE5B8A"/>
    <w:rsid w:val="00C5474F"/>
    <w:rsid w:val="00CD19BD"/>
    <w:rsid w:val="00CF2866"/>
    <w:rsid w:val="00D16091"/>
    <w:rsid w:val="00D53C3F"/>
    <w:rsid w:val="00D8719E"/>
    <w:rsid w:val="00D90EAA"/>
    <w:rsid w:val="00E47CFE"/>
    <w:rsid w:val="00E57706"/>
    <w:rsid w:val="00EE2EE5"/>
    <w:rsid w:val="00F140F8"/>
    <w:rsid w:val="00F52F76"/>
    <w:rsid w:val="00F976B4"/>
    <w:rsid w:val="00FB1A96"/>
    <w:rsid w:val="00FC60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F976B4"/>
    <w:pPr>
      <w:tabs>
        <w:tab w:val="center" w:pos="4320"/>
        <w:tab w:val="right" w:pos="8640"/>
      </w:tabs>
    </w:pPr>
  </w:style>
  <w:style w:type="character" w:customStyle="1" w:styleId="HeaderChar">
    <w:name w:val="Header Char"/>
    <w:basedOn w:val="DefaultParagraphFont"/>
    <w:link w:val="Header"/>
    <w:uiPriority w:val="99"/>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F976B4"/>
    <w:pPr>
      <w:tabs>
        <w:tab w:val="center" w:pos="4320"/>
        <w:tab w:val="right" w:pos="8640"/>
      </w:tabs>
    </w:pPr>
  </w:style>
  <w:style w:type="character" w:customStyle="1" w:styleId="HeaderChar">
    <w:name w:val="Header Char"/>
    <w:basedOn w:val="DefaultParagraphFont"/>
    <w:link w:val="Header"/>
    <w:uiPriority w:val="99"/>
    <w:rsid w:val="00F976B4"/>
    <w:rPr>
      <w:sz w:val="24"/>
      <w:szCs w:val="24"/>
    </w:rPr>
  </w:style>
  <w:style w:type="paragraph" w:styleId="Footer">
    <w:name w:val="footer"/>
    <w:basedOn w:val="Normal"/>
    <w:link w:val="FooterChar"/>
    <w:uiPriority w:val="99"/>
    <w:unhideWhenUsed/>
    <w:rsid w:val="00F976B4"/>
    <w:pPr>
      <w:tabs>
        <w:tab w:val="center" w:pos="4320"/>
        <w:tab w:val="right" w:pos="8640"/>
      </w:tabs>
    </w:pPr>
  </w:style>
  <w:style w:type="character" w:customStyle="1" w:styleId="FooterChar">
    <w:name w:val="Footer Char"/>
    <w:basedOn w:val="DefaultParagraphFont"/>
    <w:link w:val="Footer"/>
    <w:uiPriority w:val="99"/>
    <w:rsid w:val="00F976B4"/>
    <w:rPr>
      <w:sz w:val="24"/>
      <w:szCs w:val="24"/>
    </w:rPr>
  </w:style>
  <w:style w:type="character" w:customStyle="1" w:styleId="t">
    <w:name w:val="t"/>
    <w:basedOn w:val="DefaultParagraphFont"/>
    <w:rsid w:val="00E57706"/>
    <w:rPr>
      <w:rFonts w:ascii="Arial" w:hAnsi="Arial" w:cs="Arial" w:hint="default"/>
      <w:sz w:val="22"/>
      <w:szCs w:val="22"/>
    </w:rPr>
  </w:style>
  <w:style w:type="character" w:customStyle="1" w:styleId="UnresolvedMention">
    <w:name w:val="Unresolved Mention"/>
    <w:basedOn w:val="DefaultParagraphFont"/>
    <w:uiPriority w:val="99"/>
    <w:semiHidden/>
    <w:unhideWhenUsed/>
    <w:rsid w:val="00E5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5689">
      <w:bodyDiv w:val="1"/>
      <w:marLeft w:val="0"/>
      <w:marRight w:val="0"/>
      <w:marTop w:val="0"/>
      <w:marBottom w:val="0"/>
      <w:divBdr>
        <w:top w:val="none" w:sz="0" w:space="0" w:color="auto"/>
        <w:left w:val="none" w:sz="0" w:space="0" w:color="auto"/>
        <w:bottom w:val="none" w:sz="0" w:space="0" w:color="auto"/>
        <w:right w:val="none" w:sz="0" w:space="0" w:color="auto"/>
      </w:divBdr>
      <w:divsChild>
        <w:div w:id="1215434158">
          <w:marLeft w:val="0"/>
          <w:marRight w:val="0"/>
          <w:marTop w:val="0"/>
          <w:marBottom w:val="0"/>
          <w:divBdr>
            <w:top w:val="none" w:sz="0" w:space="0" w:color="auto"/>
            <w:left w:val="none" w:sz="0" w:space="0" w:color="auto"/>
            <w:bottom w:val="none" w:sz="0" w:space="0" w:color="auto"/>
            <w:right w:val="none" w:sz="0" w:space="0" w:color="auto"/>
          </w:divBdr>
        </w:div>
        <w:div w:id="1298952196">
          <w:marLeft w:val="0"/>
          <w:marRight w:val="0"/>
          <w:marTop w:val="0"/>
          <w:marBottom w:val="0"/>
          <w:divBdr>
            <w:top w:val="none" w:sz="0" w:space="0" w:color="auto"/>
            <w:left w:val="none" w:sz="0" w:space="0" w:color="auto"/>
            <w:bottom w:val="none" w:sz="0" w:space="0" w:color="auto"/>
            <w:right w:val="none" w:sz="0" w:space="0" w:color="auto"/>
          </w:divBdr>
        </w:div>
      </w:divsChild>
    </w:div>
    <w:div w:id="214204070">
      <w:bodyDiv w:val="1"/>
      <w:marLeft w:val="0"/>
      <w:marRight w:val="0"/>
      <w:marTop w:val="0"/>
      <w:marBottom w:val="0"/>
      <w:divBdr>
        <w:top w:val="none" w:sz="0" w:space="0" w:color="auto"/>
        <w:left w:val="none" w:sz="0" w:space="0" w:color="auto"/>
        <w:bottom w:val="none" w:sz="0" w:space="0" w:color="auto"/>
        <w:right w:val="none" w:sz="0" w:space="0" w:color="auto"/>
      </w:divBdr>
      <w:divsChild>
        <w:div w:id="82543528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1246067">
              <w:marLeft w:val="0"/>
              <w:marRight w:val="0"/>
              <w:marTop w:val="0"/>
              <w:marBottom w:val="0"/>
              <w:divBdr>
                <w:top w:val="none" w:sz="0" w:space="0" w:color="auto"/>
                <w:left w:val="none" w:sz="0" w:space="0" w:color="auto"/>
                <w:bottom w:val="none" w:sz="0" w:space="0" w:color="auto"/>
                <w:right w:val="none" w:sz="0" w:space="0" w:color="auto"/>
              </w:divBdr>
            </w:div>
          </w:divsChild>
        </w:div>
        <w:div w:id="25428885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731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350">
      <w:bodyDiv w:val="1"/>
      <w:marLeft w:val="0"/>
      <w:marRight w:val="0"/>
      <w:marTop w:val="0"/>
      <w:marBottom w:val="0"/>
      <w:divBdr>
        <w:top w:val="none" w:sz="0" w:space="0" w:color="auto"/>
        <w:left w:val="none" w:sz="0" w:space="0" w:color="auto"/>
        <w:bottom w:val="none" w:sz="0" w:space="0" w:color="auto"/>
        <w:right w:val="none" w:sz="0" w:space="0" w:color="auto"/>
      </w:divBdr>
      <w:divsChild>
        <w:div w:id="109552061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31222022">
              <w:marLeft w:val="0"/>
              <w:marRight w:val="0"/>
              <w:marTop w:val="0"/>
              <w:marBottom w:val="0"/>
              <w:divBdr>
                <w:top w:val="none" w:sz="0" w:space="0" w:color="auto"/>
                <w:left w:val="none" w:sz="0" w:space="0" w:color="auto"/>
                <w:bottom w:val="none" w:sz="0" w:space="0" w:color="auto"/>
                <w:right w:val="none" w:sz="0" w:space="0" w:color="auto"/>
              </w:divBdr>
            </w:div>
          </w:divsChild>
        </w:div>
        <w:div w:id="183772048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63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hyperlink" Target="mailto:susan@lewiscommunications.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radek.com" TargetMode="External"/><Relationship Id="rId9" Type="http://schemas.openxmlformats.org/officeDocument/2006/relationships/hyperlink" Target="http://ace.teradek.com/" TargetMode="External"/><Relationship Id="rId10" Type="http://schemas.openxmlformats.org/officeDocument/2006/relationships/hyperlink" Target="http://www.vitec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0CB8-8CF2-D34C-9D9F-461508D7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Susan Lewis</cp:lastModifiedBy>
  <cp:revision>4</cp:revision>
  <cp:lastPrinted>2019-04-03T03:02:00Z</cp:lastPrinted>
  <dcterms:created xsi:type="dcterms:W3CDTF">2019-04-05T23:37:00Z</dcterms:created>
  <dcterms:modified xsi:type="dcterms:W3CDTF">2019-04-06T00:04:00Z</dcterms:modified>
</cp:coreProperties>
</file>