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CAB1" w14:textId="77777777" w:rsidR="00202CF5" w:rsidRDefault="00202CF5" w:rsidP="00202CF5">
      <w:pPr>
        <w:pStyle w:val="Normal1"/>
        <w:rPr>
          <w:b/>
        </w:rPr>
      </w:pPr>
      <w:r>
        <w:rPr>
          <w:b/>
        </w:rPr>
        <w:t>News Release</w:t>
      </w:r>
    </w:p>
    <w:p w14:paraId="6852DF23" w14:textId="17D6E405" w:rsidR="00202CF5" w:rsidRDefault="00202CF5" w:rsidP="00202CF5">
      <w:pPr>
        <w:pStyle w:val="Normal1"/>
        <w:rPr>
          <w:b/>
        </w:rPr>
      </w:pPr>
      <w:r>
        <w:rPr>
          <w:b/>
        </w:rPr>
        <w:t xml:space="preserve">Effective: </w:t>
      </w:r>
      <w:r w:rsidR="00806FB9">
        <w:rPr>
          <w:b/>
        </w:rPr>
        <w:t>October 5</w:t>
      </w:r>
      <w:r>
        <w:rPr>
          <w:b/>
        </w:rPr>
        <w:t>, 2021</w:t>
      </w:r>
    </w:p>
    <w:p w14:paraId="29F63F20" w14:textId="159ED713" w:rsidR="00D060B0" w:rsidRDefault="00AE0054" w:rsidP="00202CF5">
      <w:pPr>
        <w:pStyle w:val="Normal1"/>
        <w:rPr>
          <w:b/>
        </w:rPr>
      </w:pPr>
      <w:hyperlink r:id="rId8" w:history="1">
        <w:r w:rsidR="00D060B0" w:rsidRPr="00C76F9A">
          <w:rPr>
            <w:rStyle w:val="Hyperlink"/>
            <w:b/>
          </w:rPr>
          <w:t>www.teradek.com</w:t>
        </w:r>
      </w:hyperlink>
    </w:p>
    <w:p w14:paraId="4E471EDA" w14:textId="77777777" w:rsidR="00202CF5" w:rsidRDefault="00202CF5" w:rsidP="00202CF5">
      <w:pPr>
        <w:pStyle w:val="Normal1"/>
        <w:rPr>
          <w:b/>
        </w:rPr>
      </w:pPr>
    </w:p>
    <w:p w14:paraId="31F5CC87" w14:textId="7ABF7C3C" w:rsidR="00806FB9" w:rsidRPr="00806FB9" w:rsidRDefault="00806FB9" w:rsidP="00D060B0">
      <w:pPr>
        <w:jc w:val="center"/>
        <w:rPr>
          <w:b/>
          <w:bCs/>
        </w:rPr>
      </w:pPr>
      <w:r w:rsidRPr="00806FB9">
        <w:rPr>
          <w:b/>
          <w:bCs/>
        </w:rPr>
        <w:t>Teradek Launches Spark 4K —Wireless Video Transmission Solution for Pro A/V</w:t>
      </w:r>
    </w:p>
    <w:p w14:paraId="3DB412B0" w14:textId="77777777" w:rsidR="00806FB9" w:rsidRDefault="00806FB9" w:rsidP="00806FB9"/>
    <w:p w14:paraId="403DBF65" w14:textId="77777777" w:rsidR="00806FB9" w:rsidRDefault="00806FB9" w:rsidP="00806FB9">
      <w:pPr>
        <w:numPr>
          <w:ilvl w:val="0"/>
          <w:numId w:val="1"/>
        </w:numPr>
      </w:pPr>
      <w:r>
        <w:t>Spark 4K is Teradek’s first wireless transmission solution for the Pro A/V market</w:t>
      </w:r>
    </w:p>
    <w:p w14:paraId="1BE45292" w14:textId="77777777" w:rsidR="00806FB9" w:rsidRDefault="00806FB9" w:rsidP="00806FB9">
      <w:pPr>
        <w:numPr>
          <w:ilvl w:val="0"/>
          <w:numId w:val="1"/>
        </w:numPr>
      </w:pPr>
      <w:r>
        <w:t>Its video feed is transmissible at up to a 4Kp30 resolution with 10-bit 4:2:2 color</w:t>
      </w:r>
    </w:p>
    <w:p w14:paraId="21406C74" w14:textId="1F0DF240" w:rsidR="00806FB9" w:rsidRDefault="00806FB9" w:rsidP="00806FB9">
      <w:pPr>
        <w:numPr>
          <w:ilvl w:val="0"/>
          <w:numId w:val="1"/>
        </w:numPr>
      </w:pPr>
      <w:r>
        <w:t xml:space="preserve">It offers zero-delay transmission (less than 1 millisecond) with favorable range and versatility at up to a 500 ft line of sight </w:t>
      </w:r>
    </w:p>
    <w:p w14:paraId="428479E5" w14:textId="77777777" w:rsidR="00806FB9" w:rsidRDefault="00806FB9" w:rsidP="00806FB9"/>
    <w:p w14:paraId="6F450F18" w14:textId="14DD8306" w:rsidR="00806FB9" w:rsidRDefault="00806FB9" w:rsidP="00806FB9">
      <w:r>
        <w:t xml:space="preserve">IRVINE, Calif. — Teradek, a member of </w:t>
      </w:r>
      <w:r w:rsidR="003924D6" w:rsidRPr="00AE0054">
        <w:t>T</w:t>
      </w:r>
      <w:r>
        <w:t>he Vitec Group’s Creative Solutions division, is pleased to introduce their first ever wireless transmission solution for the A/V industry: Spark 4K. The first of its kind, Spark 4K offers 4K HDR video transmission for up to 500 feet with no perceivable delay over the 5Ghz band.</w:t>
      </w:r>
    </w:p>
    <w:p w14:paraId="476101CE" w14:textId="77777777" w:rsidR="00806FB9" w:rsidRDefault="00806FB9" w:rsidP="00806FB9"/>
    <w:p w14:paraId="6F8F1FDD" w14:textId="77777777" w:rsidR="00806FB9" w:rsidRDefault="00806FB9" w:rsidP="00806FB9">
      <w:r>
        <w:t xml:space="preserve">Spark 4K represents Teradek’s response to the growing demand for practical and high quality video transport solutions; a demand that has been exponentially driven by the COVID-19 pandemic as schools, churches, and businesses turned to live streaming events to stay engaged. </w:t>
      </w:r>
    </w:p>
    <w:p w14:paraId="60C64DEE" w14:textId="77777777" w:rsidR="00806FB9" w:rsidRDefault="00806FB9" w:rsidP="00806FB9"/>
    <w:p w14:paraId="32A88BFD" w14:textId="7BE3C020" w:rsidR="00806FB9" w:rsidRDefault="00806FB9" w:rsidP="00806FB9">
      <w:r>
        <w:t xml:space="preserve">As light as a baseball and as small as a </w:t>
      </w:r>
      <w:r w:rsidRPr="00AE0054">
        <w:t>cassette tape,</w:t>
      </w:r>
      <w:r>
        <w:t xml:space="preserve"> Spark 4K's transmitter and receiver units complement most A/V gear and workflows. Its versatile design for tabletop or camera mounting makes it a compact and robust multi-functional video solution. Dual-powering options and internal battery life of over two hours provide mobility without compromising on signal integrity. Its multicasting abilities send multiple video feeds to receivers that are HDMI-compatible with computers/laptops, projectors, switchers, monitors, TV screens, and LED video walls.</w:t>
      </w:r>
    </w:p>
    <w:p w14:paraId="070F2B4D" w14:textId="77777777" w:rsidR="00806FB9" w:rsidRDefault="00806FB9" w:rsidP="00806FB9"/>
    <w:p w14:paraId="6BFCD9E6" w14:textId="7E110746" w:rsidR="00806FB9" w:rsidRDefault="00806FB9" w:rsidP="00806FB9">
      <w:r>
        <w:t>“Good enough just doesn't cut it in live production and A/V workflows any longer,” says Michael Gailing, VP and GM of Creative Solutions</w:t>
      </w:r>
      <w:r w:rsidR="00F81D52">
        <w:t>’</w:t>
      </w:r>
      <w:r>
        <w:t xml:space="preserve"> Live Production business. “With the massive spike in streaming events and the subsequent demand for in-person events post-COVID, the expectation for engaging, high quality content has never been higher. Spark 4K not only enables production crews to elevate the quality of their events, but it reduces setup and breakdown times, and improves the overall dynamic of the viewer’s experience."</w:t>
      </w:r>
      <w:r>
        <w:br/>
      </w:r>
    </w:p>
    <w:p w14:paraId="0000000D" w14:textId="09ADB64B" w:rsidR="004434EB" w:rsidRDefault="00806FB9" w:rsidP="00D060B0">
      <w:r>
        <w:t xml:space="preserve">Visit </w:t>
      </w:r>
      <w:hyperlink r:id="rId9">
        <w:r>
          <w:rPr>
            <w:color w:val="1155CC"/>
            <w:u w:val="single"/>
          </w:rPr>
          <w:t>http://tdek.co/spark4k-pr</w:t>
        </w:r>
      </w:hyperlink>
      <w:r>
        <w:t xml:space="preserve"> to learn more about Spark 4K.</w:t>
      </w:r>
    </w:p>
    <w:p w14:paraId="0000000E" w14:textId="77777777" w:rsidR="004434EB" w:rsidRDefault="004434EB">
      <w:pPr>
        <w:pStyle w:val="Normal1"/>
        <w:shd w:val="clear" w:color="auto" w:fill="FFFFFF"/>
        <w:rPr>
          <w:sz w:val="18"/>
          <w:szCs w:val="18"/>
        </w:rPr>
      </w:pPr>
    </w:p>
    <w:p w14:paraId="0000000F" w14:textId="77777777" w:rsidR="004434EB" w:rsidRDefault="00202CF5">
      <w:pPr>
        <w:pStyle w:val="Normal1"/>
        <w:shd w:val="clear" w:color="auto" w:fill="FFFFFF"/>
        <w:rPr>
          <w:b/>
        </w:rPr>
      </w:pPr>
      <w:r>
        <w:rPr>
          <w:b/>
        </w:rPr>
        <w:t xml:space="preserve">About Teradek </w:t>
      </w:r>
    </w:p>
    <w:p w14:paraId="03483B6C" w14:textId="0DBE87E4" w:rsidR="003060F8" w:rsidRDefault="00202CF5">
      <w:pPr>
        <w:pStyle w:val="Normal1"/>
        <w:shd w:val="clear" w:color="auto" w:fill="FFFFFF"/>
      </w:pPr>
      <w:r>
        <w:t xml:space="preserve">Teradek designs and manufactures high-performance video solutions for broadcast, cinema, and general imaging applications. From wireless monitoring, color correction, and lens control, to live streaming, SaaS solutions, and IP video distribution, Teradek technology is used around the world by professionals and enthusiasts alike to capture and share compelling content. </w:t>
      </w:r>
      <w:hyperlink r:id="rId10" w:history="1">
        <w:r w:rsidR="003060F8" w:rsidRPr="00EC5A24">
          <w:rPr>
            <w:rStyle w:val="Hyperlink"/>
          </w:rPr>
          <w:t>www.teradek.com</w:t>
        </w:r>
      </w:hyperlink>
    </w:p>
    <w:p w14:paraId="32B59B57" w14:textId="77777777" w:rsidR="003060F8" w:rsidRDefault="003060F8">
      <w:pPr>
        <w:pStyle w:val="Normal1"/>
        <w:shd w:val="clear" w:color="auto" w:fill="FFFFFF"/>
      </w:pPr>
      <w:bookmarkStart w:id="0" w:name="_GoBack"/>
    </w:p>
    <w:bookmarkEnd w:id="0"/>
    <w:p w14:paraId="00000012" w14:textId="22C9CC76" w:rsidR="004434EB" w:rsidRPr="003060F8" w:rsidRDefault="00202CF5">
      <w:pPr>
        <w:pStyle w:val="Normal1"/>
        <w:shd w:val="clear" w:color="auto" w:fill="FFFFFF"/>
      </w:pPr>
      <w:r>
        <w:rPr>
          <w:b/>
        </w:rPr>
        <w:t>About Creative Solutions</w:t>
      </w:r>
    </w:p>
    <w:p w14:paraId="00000013" w14:textId="77777777" w:rsidR="004434EB" w:rsidRDefault="00202CF5">
      <w:pPr>
        <w:pStyle w:val="Normal1"/>
        <w:shd w:val="clear" w:color="auto" w:fill="FFFFFF"/>
      </w:pPr>
      <w:r>
        <w:t xml:space="preserve">Headquartered in Southern California, Vitec Group’s Creative Solutions Division designs and manufactures premium products for broadcasters, film, and video production companies, independent content creators, and enterprises. Comprising the brands Teradek, SmallHD, Wooden Camera, Amimon, and Lightstream, Creative Solutions products are used around the world for sports, news, live events, film and television production, online streaming, and gaming. Creative Solutions has manufacturing and R&amp;D centers in the US, UK, Israel, and continental Europe. </w:t>
      </w:r>
    </w:p>
    <w:p w14:paraId="00000014" w14:textId="77777777" w:rsidR="004434EB" w:rsidRDefault="004434EB">
      <w:pPr>
        <w:pStyle w:val="Normal1"/>
        <w:shd w:val="clear" w:color="auto" w:fill="FFFFFF"/>
        <w:rPr>
          <w:sz w:val="18"/>
          <w:szCs w:val="18"/>
        </w:rPr>
      </w:pPr>
    </w:p>
    <w:p w14:paraId="00000015" w14:textId="71F76CE0" w:rsidR="004434EB" w:rsidRDefault="00202CF5">
      <w:pPr>
        <w:pStyle w:val="Normal1"/>
        <w:shd w:val="clear" w:color="auto" w:fill="FFFFFF"/>
      </w:pPr>
      <w:r>
        <w:t xml:space="preserve">For additional inquiries, please reach out to </w:t>
      </w:r>
      <w:hyperlink r:id="rId11" w:history="1">
        <w:r w:rsidR="003060F8" w:rsidRPr="00EC5A24">
          <w:rPr>
            <w:rStyle w:val="Hyperlink"/>
          </w:rPr>
          <w:t>pr@cs.inc</w:t>
        </w:r>
      </w:hyperlink>
    </w:p>
    <w:p w14:paraId="6A4A5A9D" w14:textId="77777777" w:rsidR="003060F8" w:rsidRDefault="003060F8">
      <w:pPr>
        <w:pStyle w:val="Normal1"/>
        <w:shd w:val="clear" w:color="auto" w:fill="FFFFFF"/>
      </w:pPr>
    </w:p>
    <w:p w14:paraId="00000016" w14:textId="77777777" w:rsidR="004434EB" w:rsidRDefault="004434EB">
      <w:pPr>
        <w:pStyle w:val="Normal1"/>
      </w:pPr>
    </w:p>
    <w:p w14:paraId="00000017" w14:textId="77777777" w:rsidR="004434EB" w:rsidRDefault="00202CF5">
      <w:pPr>
        <w:pStyle w:val="Normal1"/>
      </w:pPr>
      <w:r>
        <w:br w:type="page"/>
      </w:r>
    </w:p>
    <w:p w14:paraId="00000018" w14:textId="77777777" w:rsidR="004434EB" w:rsidRDefault="004434EB">
      <w:pPr>
        <w:pStyle w:val="Normal1"/>
        <w:rPr>
          <w:highlight w:val="white"/>
        </w:rPr>
      </w:pPr>
    </w:p>
    <w:sectPr w:rsidR="004434EB">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51E1A" w14:textId="77777777" w:rsidR="00503243" w:rsidRDefault="00503243" w:rsidP="00503243">
      <w:pPr>
        <w:spacing w:line="240" w:lineRule="auto"/>
      </w:pPr>
      <w:r>
        <w:separator/>
      </w:r>
    </w:p>
  </w:endnote>
  <w:endnote w:type="continuationSeparator" w:id="0">
    <w:p w14:paraId="3FFCDF35" w14:textId="77777777" w:rsidR="00503243" w:rsidRDefault="00503243" w:rsidP="00503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49C0" w14:textId="7922C318" w:rsidR="00503243" w:rsidRDefault="00503243">
    <w:pPr>
      <w:pStyle w:val="Footer"/>
    </w:pPr>
    <w:r>
      <w:t>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F2E0B" w14:textId="77777777" w:rsidR="00503243" w:rsidRDefault="00503243" w:rsidP="00503243">
      <w:pPr>
        <w:spacing w:line="240" w:lineRule="auto"/>
      </w:pPr>
      <w:r>
        <w:separator/>
      </w:r>
    </w:p>
  </w:footnote>
  <w:footnote w:type="continuationSeparator" w:id="0">
    <w:p w14:paraId="1F2BFD22" w14:textId="77777777" w:rsidR="00503243" w:rsidRDefault="00503243" w:rsidP="0050324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653D"/>
    <w:multiLevelType w:val="multilevel"/>
    <w:tmpl w:val="67B27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EB"/>
    <w:rsid w:val="00202CF5"/>
    <w:rsid w:val="002D09CC"/>
    <w:rsid w:val="003060F8"/>
    <w:rsid w:val="003924D6"/>
    <w:rsid w:val="004434EB"/>
    <w:rsid w:val="00503243"/>
    <w:rsid w:val="00806FB9"/>
    <w:rsid w:val="00AE0054"/>
    <w:rsid w:val="00C32317"/>
    <w:rsid w:val="00D060B0"/>
    <w:rsid w:val="00D34B1C"/>
    <w:rsid w:val="00F6374B"/>
    <w:rsid w:val="00F8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E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3060F8"/>
    <w:rPr>
      <w:color w:val="0000FF" w:themeColor="hyperlink"/>
      <w:u w:val="single"/>
    </w:rPr>
  </w:style>
  <w:style w:type="character" w:customStyle="1" w:styleId="UnresolvedMention">
    <w:name w:val="Unresolved Mention"/>
    <w:basedOn w:val="DefaultParagraphFont"/>
    <w:uiPriority w:val="99"/>
    <w:semiHidden/>
    <w:unhideWhenUsed/>
    <w:rsid w:val="003060F8"/>
    <w:rPr>
      <w:color w:val="605E5C"/>
      <w:shd w:val="clear" w:color="auto" w:fill="E1DFDD"/>
    </w:rPr>
  </w:style>
  <w:style w:type="paragraph" w:styleId="Header">
    <w:name w:val="header"/>
    <w:basedOn w:val="Normal"/>
    <w:link w:val="HeaderChar"/>
    <w:uiPriority w:val="99"/>
    <w:unhideWhenUsed/>
    <w:rsid w:val="00503243"/>
    <w:pPr>
      <w:tabs>
        <w:tab w:val="center" w:pos="4320"/>
        <w:tab w:val="right" w:pos="8640"/>
      </w:tabs>
      <w:spacing w:line="240" w:lineRule="auto"/>
    </w:pPr>
  </w:style>
  <w:style w:type="character" w:customStyle="1" w:styleId="HeaderChar">
    <w:name w:val="Header Char"/>
    <w:basedOn w:val="DefaultParagraphFont"/>
    <w:link w:val="Header"/>
    <w:uiPriority w:val="99"/>
    <w:rsid w:val="00503243"/>
  </w:style>
  <w:style w:type="paragraph" w:styleId="Footer">
    <w:name w:val="footer"/>
    <w:basedOn w:val="Normal"/>
    <w:link w:val="FooterChar"/>
    <w:uiPriority w:val="99"/>
    <w:unhideWhenUsed/>
    <w:rsid w:val="00503243"/>
    <w:pPr>
      <w:tabs>
        <w:tab w:val="center" w:pos="4320"/>
        <w:tab w:val="right" w:pos="8640"/>
      </w:tabs>
      <w:spacing w:line="240" w:lineRule="auto"/>
    </w:pPr>
  </w:style>
  <w:style w:type="character" w:customStyle="1" w:styleId="FooterChar">
    <w:name w:val="Footer Char"/>
    <w:basedOn w:val="DefaultParagraphFont"/>
    <w:link w:val="Footer"/>
    <w:uiPriority w:val="99"/>
    <w:rsid w:val="00503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3060F8"/>
    <w:rPr>
      <w:color w:val="0000FF" w:themeColor="hyperlink"/>
      <w:u w:val="single"/>
    </w:rPr>
  </w:style>
  <w:style w:type="character" w:customStyle="1" w:styleId="UnresolvedMention">
    <w:name w:val="Unresolved Mention"/>
    <w:basedOn w:val="DefaultParagraphFont"/>
    <w:uiPriority w:val="99"/>
    <w:semiHidden/>
    <w:unhideWhenUsed/>
    <w:rsid w:val="003060F8"/>
    <w:rPr>
      <w:color w:val="605E5C"/>
      <w:shd w:val="clear" w:color="auto" w:fill="E1DFDD"/>
    </w:rPr>
  </w:style>
  <w:style w:type="paragraph" w:styleId="Header">
    <w:name w:val="header"/>
    <w:basedOn w:val="Normal"/>
    <w:link w:val="HeaderChar"/>
    <w:uiPriority w:val="99"/>
    <w:unhideWhenUsed/>
    <w:rsid w:val="00503243"/>
    <w:pPr>
      <w:tabs>
        <w:tab w:val="center" w:pos="4320"/>
        <w:tab w:val="right" w:pos="8640"/>
      </w:tabs>
      <w:spacing w:line="240" w:lineRule="auto"/>
    </w:pPr>
  </w:style>
  <w:style w:type="character" w:customStyle="1" w:styleId="HeaderChar">
    <w:name w:val="Header Char"/>
    <w:basedOn w:val="DefaultParagraphFont"/>
    <w:link w:val="Header"/>
    <w:uiPriority w:val="99"/>
    <w:rsid w:val="00503243"/>
  </w:style>
  <w:style w:type="paragraph" w:styleId="Footer">
    <w:name w:val="footer"/>
    <w:basedOn w:val="Normal"/>
    <w:link w:val="FooterChar"/>
    <w:uiPriority w:val="99"/>
    <w:unhideWhenUsed/>
    <w:rsid w:val="00503243"/>
    <w:pPr>
      <w:tabs>
        <w:tab w:val="center" w:pos="4320"/>
        <w:tab w:val="right" w:pos="8640"/>
      </w:tabs>
      <w:spacing w:line="240" w:lineRule="auto"/>
    </w:pPr>
  </w:style>
  <w:style w:type="character" w:customStyle="1" w:styleId="FooterChar">
    <w:name w:val="Footer Char"/>
    <w:basedOn w:val="DefaultParagraphFont"/>
    <w:link w:val="Footer"/>
    <w:uiPriority w:val="99"/>
    <w:rsid w:val="0050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cs.inc"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radek.com" TargetMode="External"/><Relationship Id="rId9" Type="http://schemas.openxmlformats.org/officeDocument/2006/relationships/hyperlink" Target="http://tdek.co/spark4k-pr" TargetMode="External"/><Relationship Id="rId10" Type="http://schemas.openxmlformats.org/officeDocument/2006/relationships/hyperlink" Target="http://www.terad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2875</Characters>
  <Application>Microsoft Macintosh Word</Application>
  <DocSecurity>0</DocSecurity>
  <Lines>23</Lines>
  <Paragraphs>6</Paragraphs>
  <ScaleCrop>false</ScaleCrop>
  <Company>Lewis Communications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cp:lastPrinted>2021-10-01T22:13:00Z</cp:lastPrinted>
  <dcterms:created xsi:type="dcterms:W3CDTF">2021-10-01T22:22:00Z</dcterms:created>
  <dcterms:modified xsi:type="dcterms:W3CDTF">2021-10-01T22:22:00Z</dcterms:modified>
</cp:coreProperties>
</file>