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0EDF" w14:textId="77777777" w:rsidR="00E53702" w:rsidRDefault="00E53702" w:rsidP="00E53702">
      <w:pPr>
        <w:spacing w:after="0" w:line="360" w:lineRule="auto"/>
        <w:jc w:val="center"/>
        <w:rPr>
          <w:rFonts w:ascii="Arial" w:hAnsi="Arial" w:cs="Arial"/>
          <w:b/>
          <w:bCs/>
          <w:sz w:val="24"/>
          <w:szCs w:val="24"/>
        </w:rPr>
      </w:pPr>
    </w:p>
    <w:p w14:paraId="36EB2981" w14:textId="77777777" w:rsidR="00785ECB" w:rsidRPr="00D4228B" w:rsidRDefault="00785ECB" w:rsidP="00785ECB">
      <w:pPr>
        <w:spacing w:after="0" w:line="240" w:lineRule="auto"/>
        <w:jc w:val="center"/>
        <w:rPr>
          <w:rFonts w:ascii="Arial" w:hAnsi="Arial" w:cs="Arial"/>
          <w:b/>
          <w:bCs/>
          <w:color w:val="000000" w:themeColor="text1"/>
          <w:sz w:val="24"/>
          <w:szCs w:val="24"/>
        </w:rPr>
      </w:pPr>
      <w:r w:rsidRPr="00D4228B">
        <w:rPr>
          <w:rFonts w:ascii="Arial" w:hAnsi="Arial" w:cs="Arial"/>
          <w:b/>
          <w:bCs/>
          <w:color w:val="000000" w:themeColor="text1"/>
          <w:sz w:val="24"/>
          <w:szCs w:val="24"/>
        </w:rPr>
        <w:t>Lightbridge CRLS C-Drive and C100 Kits in Stock at MSE Grip</w:t>
      </w:r>
    </w:p>
    <w:p w14:paraId="6880C89E" w14:textId="77777777" w:rsidR="00AA496C" w:rsidRPr="00516DF9" w:rsidRDefault="00AA496C" w:rsidP="00F63397">
      <w:pPr>
        <w:widowControl w:val="0"/>
        <w:autoSpaceDE w:val="0"/>
        <w:autoSpaceDN w:val="0"/>
        <w:adjustRightInd w:val="0"/>
        <w:spacing w:after="0" w:line="240" w:lineRule="auto"/>
        <w:rPr>
          <w:rFonts w:ascii="Arial" w:hAnsi="Arial" w:cs="Arial"/>
        </w:rPr>
      </w:pPr>
    </w:p>
    <w:p w14:paraId="15BACCBE" w14:textId="77777777" w:rsidR="00785ECB" w:rsidRPr="00C67679" w:rsidRDefault="00785ECB" w:rsidP="00C67679">
      <w:pPr>
        <w:spacing w:after="0" w:line="360" w:lineRule="auto"/>
        <w:rPr>
          <w:rFonts w:ascii="Arial" w:hAnsi="Arial" w:cs="Arial"/>
          <w:color w:val="000000" w:themeColor="text1"/>
          <w:sz w:val="20"/>
          <w:szCs w:val="20"/>
        </w:rPr>
      </w:pPr>
      <w:r w:rsidRPr="00C67679">
        <w:rPr>
          <w:rFonts w:ascii="Arial" w:hAnsi="Arial" w:cs="Arial"/>
          <w:color w:val="000000" w:themeColor="text1"/>
          <w:sz w:val="20"/>
          <w:szCs w:val="20"/>
        </w:rPr>
        <w:t xml:space="preserve">Matthews Studio Equipment announces the end of extended wait times for the much-anticipated Cine Reflect Lighting System CRLS 2.0 C-Drive and C100 Kits. The CRLS naturalistic method of painting with light and shadow pairs proprietary high efficiency reflectors with sunlight or an optimized lighting fixture to let the artist control and modulate a concentrated light beam. </w:t>
      </w:r>
    </w:p>
    <w:p w14:paraId="3A4D432E" w14:textId="77777777" w:rsidR="00785ECB" w:rsidRPr="00C67679" w:rsidRDefault="00785ECB" w:rsidP="00C67679">
      <w:pPr>
        <w:spacing w:after="0" w:line="360" w:lineRule="auto"/>
        <w:rPr>
          <w:rFonts w:ascii="Arial" w:hAnsi="Arial" w:cs="Arial"/>
          <w:color w:val="000000" w:themeColor="text1"/>
          <w:sz w:val="20"/>
          <w:szCs w:val="20"/>
        </w:rPr>
      </w:pPr>
    </w:p>
    <w:p w14:paraId="4117115B" w14:textId="77777777" w:rsidR="00785ECB" w:rsidRPr="00C67679" w:rsidRDefault="00785ECB" w:rsidP="00C67679">
      <w:pPr>
        <w:spacing w:after="0" w:line="360" w:lineRule="auto"/>
        <w:rPr>
          <w:rFonts w:ascii="Arial" w:hAnsi="Arial" w:cs="Arial"/>
          <w:color w:val="000000" w:themeColor="text1"/>
          <w:sz w:val="20"/>
          <w:szCs w:val="20"/>
        </w:rPr>
      </w:pPr>
      <w:r w:rsidRPr="00C67679">
        <w:rPr>
          <w:rFonts w:ascii="Arial" w:hAnsi="Arial" w:cs="Arial"/>
          <w:color w:val="000000" w:themeColor="text1"/>
          <w:sz w:val="20"/>
          <w:szCs w:val="20"/>
        </w:rPr>
        <w:t>Specially designed C-Reflectors utilize a smoothly polished, coated aluminum surface that reflects up to 97% of the light hitting them, with 100% color rendering. The flatness of the reflector surfaces enables precise control of light, eliminating the hassle of containing unwanted spill light. They come in five sizes: 7x7cm, 15x15cm, 25x25cm, 50x50cm as well as 100x100cm. Each size offers 5 grades of diffusion: Diff 0 Mirror Grey, Diff 1 Punch Black, Diff 2 Sky Blue, Diff 3 Ambient Violet, and Diff 4 Super White.</w:t>
      </w:r>
    </w:p>
    <w:p w14:paraId="2D019B23" w14:textId="77777777" w:rsidR="00785ECB" w:rsidRPr="00C67679" w:rsidRDefault="00785ECB" w:rsidP="00C67679">
      <w:pPr>
        <w:spacing w:after="0" w:line="360" w:lineRule="auto"/>
        <w:rPr>
          <w:rFonts w:ascii="Arial" w:eastAsia="Times New Roman" w:hAnsi="Arial" w:cs="Arial"/>
          <w:color w:val="000000" w:themeColor="text1"/>
          <w:sz w:val="20"/>
          <w:szCs w:val="20"/>
        </w:rPr>
      </w:pPr>
    </w:p>
    <w:p w14:paraId="31A967B4" w14:textId="41C5B88D" w:rsidR="00785ECB" w:rsidRPr="00C67679" w:rsidRDefault="00785ECB" w:rsidP="00C67679">
      <w:pPr>
        <w:spacing w:after="0" w:line="360" w:lineRule="auto"/>
        <w:rPr>
          <w:rFonts w:ascii="Arial" w:eastAsia="Times New Roman" w:hAnsi="Arial" w:cs="Arial"/>
          <w:color w:val="000000" w:themeColor="text1"/>
          <w:spacing w:val="2"/>
          <w:sz w:val="20"/>
          <w:szCs w:val="20"/>
          <w:shd w:val="clear" w:color="auto" w:fill="FFFFFF"/>
        </w:rPr>
      </w:pPr>
      <w:r w:rsidRPr="00C67679">
        <w:rPr>
          <w:rFonts w:ascii="Arial" w:eastAsia="Times New Roman" w:hAnsi="Arial" w:cs="Arial"/>
          <w:color w:val="000000" w:themeColor="text1"/>
          <w:spacing w:val="2"/>
          <w:sz w:val="20"/>
          <w:szCs w:val="20"/>
          <w:shd w:val="clear" w:color="auto" w:fill="FFFFFF"/>
        </w:rPr>
        <w:t>The newest CRLS C-Drive Kit offers a combination of C-Reflectors and C-Wheel mounting accessories all elegantly protected and housed in a rugged wheeled flight case for easy transport, complete with sturdy wheels, steel corners and a retractable handle. The foam-lined interior offers a</w:t>
      </w:r>
      <w:r w:rsidRPr="00C67679">
        <w:rPr>
          <w:rFonts w:ascii="Arial" w:eastAsia="Times New Roman" w:hAnsi="Arial" w:cs="Arial"/>
          <w:color w:val="FF0000"/>
          <w:spacing w:val="2"/>
          <w:sz w:val="20"/>
          <w:szCs w:val="20"/>
          <w:shd w:val="clear" w:color="auto" w:fill="FFFFFF"/>
        </w:rPr>
        <w:t xml:space="preserve"> </w:t>
      </w:r>
      <w:r w:rsidRPr="00C67679">
        <w:rPr>
          <w:rFonts w:ascii="Arial" w:eastAsia="Times New Roman" w:hAnsi="Arial" w:cs="Arial"/>
          <w:color w:val="000000" w:themeColor="text1"/>
          <w:spacing w:val="2"/>
          <w:sz w:val="20"/>
          <w:szCs w:val="20"/>
          <w:shd w:val="clear" w:color="auto" w:fill="FFFFFF"/>
        </w:rPr>
        <w:t xml:space="preserve">removable divided bin with cushy fabric lining for accessory storage. It is a perfect place to </w:t>
      </w:r>
      <w:r w:rsidR="00C67679">
        <w:rPr>
          <w:rFonts w:ascii="Arial" w:eastAsia="Times New Roman" w:hAnsi="Arial" w:cs="Arial"/>
          <w:color w:val="000000" w:themeColor="text1"/>
          <w:spacing w:val="2"/>
          <w:sz w:val="20"/>
          <w:szCs w:val="20"/>
          <w:shd w:val="clear" w:color="auto" w:fill="FFFFFF"/>
        </w:rPr>
        <w:t>put</w:t>
      </w:r>
      <w:r w:rsidRPr="00C67679">
        <w:rPr>
          <w:rFonts w:ascii="Arial" w:eastAsia="Times New Roman" w:hAnsi="Arial" w:cs="Arial"/>
          <w:color w:val="000000" w:themeColor="text1"/>
          <w:spacing w:val="2"/>
          <w:sz w:val="20"/>
          <w:szCs w:val="20"/>
          <w:shd w:val="clear" w:color="auto" w:fill="FFFFFF"/>
        </w:rPr>
        <w:t xml:space="preserve"> the included C-Grip bag which holds the CRLS mounting gear: two 5/8” C-wheel receivers and two 5/8 baby pin C-wheels, two Safely Wedge Kits, a CRLS Cleaning Kit and more.</w:t>
      </w:r>
    </w:p>
    <w:p w14:paraId="4AFC4400" w14:textId="77777777" w:rsidR="00785ECB" w:rsidRPr="00C67679" w:rsidRDefault="00785ECB" w:rsidP="00C67679">
      <w:pPr>
        <w:spacing w:after="0" w:line="360" w:lineRule="auto"/>
        <w:rPr>
          <w:rFonts w:ascii="Arial" w:eastAsia="Times New Roman" w:hAnsi="Arial" w:cs="Arial"/>
          <w:color w:val="000000" w:themeColor="text1"/>
          <w:spacing w:val="2"/>
          <w:sz w:val="20"/>
          <w:szCs w:val="20"/>
          <w:shd w:val="clear" w:color="auto" w:fill="FFFFFF"/>
        </w:rPr>
      </w:pPr>
    </w:p>
    <w:p w14:paraId="4AC98526" w14:textId="25BD6601" w:rsidR="00785ECB" w:rsidRPr="00C67679" w:rsidRDefault="00785ECB" w:rsidP="00C67679">
      <w:pPr>
        <w:spacing w:after="0" w:line="360" w:lineRule="auto"/>
        <w:rPr>
          <w:sz w:val="24"/>
          <w:szCs w:val="24"/>
        </w:rPr>
      </w:pPr>
      <w:r w:rsidRPr="00C67679">
        <w:rPr>
          <w:rFonts w:ascii="Arial" w:eastAsia="Times New Roman" w:hAnsi="Arial" w:cs="Arial"/>
          <w:color w:val="000000" w:themeColor="text1"/>
          <w:spacing w:val="2"/>
          <w:sz w:val="20"/>
          <w:szCs w:val="20"/>
          <w:shd w:val="clear" w:color="auto" w:fill="FFFFFF"/>
        </w:rPr>
        <w:t xml:space="preserve">At the heart of the 16-reflector C-Drive Kit is a smartly organized series of C-Reflectors in 4 sizes: </w:t>
      </w:r>
      <w:r w:rsidRPr="00C67679">
        <w:rPr>
          <w:rFonts w:ascii="Arial" w:hAnsi="Arial" w:cs="Arial"/>
          <w:color w:val="000000" w:themeColor="text1"/>
          <w:sz w:val="20"/>
          <w:szCs w:val="20"/>
        </w:rPr>
        <w:t>7x7cm, 15x15cm, 25x25cm, 50x50cm</w:t>
      </w:r>
      <w:r w:rsidRPr="00C67679">
        <w:rPr>
          <w:rFonts w:ascii="Arial" w:eastAsia="Times New Roman" w:hAnsi="Arial" w:cs="Arial"/>
          <w:color w:val="000000" w:themeColor="text1"/>
          <w:spacing w:val="2"/>
          <w:sz w:val="20"/>
          <w:szCs w:val="20"/>
          <w:shd w:val="clear" w:color="auto" w:fill="FFFFFF"/>
        </w:rPr>
        <w:t xml:space="preserve">—each with 4 different diffusion grades (1-4). Every C-Reflector size-group fits in a dedicated </w:t>
      </w:r>
      <w:proofErr w:type="spellStart"/>
      <w:r w:rsidRPr="00C67679">
        <w:rPr>
          <w:rFonts w:ascii="Arial" w:eastAsia="Times New Roman" w:hAnsi="Arial" w:cs="Arial"/>
          <w:color w:val="000000" w:themeColor="text1"/>
          <w:spacing w:val="2"/>
          <w:sz w:val="20"/>
          <w:szCs w:val="20"/>
          <w:shd w:val="clear" w:color="auto" w:fill="FFFFFF"/>
        </w:rPr>
        <w:t>Cordura</w:t>
      </w:r>
      <w:proofErr w:type="spellEnd"/>
      <w:r w:rsidRPr="00C67679">
        <w:rPr>
          <w:rFonts w:ascii="Arial" w:eastAsia="Times New Roman" w:hAnsi="Arial" w:cs="Arial"/>
          <w:color w:val="000000" w:themeColor="text1"/>
          <w:spacing w:val="2"/>
          <w:sz w:val="20"/>
          <w:szCs w:val="20"/>
          <w:shd w:val="clear" w:color="auto" w:fill="FFFFFF"/>
        </w:rPr>
        <w:t xml:space="preserve"> Speedbag. Within that, each of the 4 grades is further protected by separate removable</w:t>
      </w:r>
      <w:r w:rsidRPr="00C67679">
        <w:rPr>
          <w:rFonts w:ascii="Arial" w:eastAsia="Times New Roman" w:hAnsi="Arial" w:cs="Arial"/>
          <w:color w:val="FF0000"/>
          <w:spacing w:val="2"/>
          <w:sz w:val="20"/>
          <w:szCs w:val="20"/>
          <w:shd w:val="clear" w:color="auto" w:fill="FFFFFF"/>
        </w:rPr>
        <w:t xml:space="preserve"> </w:t>
      </w:r>
      <w:r w:rsidRPr="00C67679">
        <w:rPr>
          <w:rFonts w:ascii="Arial" w:eastAsia="Times New Roman" w:hAnsi="Arial" w:cs="Arial"/>
          <w:color w:val="000000" w:themeColor="text1"/>
          <w:spacing w:val="2"/>
          <w:sz w:val="20"/>
          <w:szCs w:val="20"/>
          <w:shd w:val="clear" w:color="auto" w:fill="FFFFFF"/>
        </w:rPr>
        <w:t xml:space="preserve">neoprene sleeve with a color-coded lanyard. </w:t>
      </w:r>
      <w:r w:rsidR="00590700">
        <w:fldChar w:fldCharType="begin"/>
      </w:r>
      <w:r w:rsidR="00590700">
        <w:instrText xml:space="preserve"> HYPERLINK "https://bit.ly/CRLS_Drive_MSE" </w:instrText>
      </w:r>
      <w:r w:rsidR="00590700">
        <w:fldChar w:fldCharType="separate"/>
      </w:r>
      <w:r w:rsidR="00C67679">
        <w:rPr>
          <w:rStyle w:val="Hyperlink"/>
          <w:rFonts w:cs="Calibri"/>
          <w:color w:val="0563C1"/>
        </w:rPr>
        <w:t>https://bit.ly/CRLS_Drive_MSE</w:t>
      </w:r>
      <w:r w:rsidR="00590700">
        <w:rPr>
          <w:rStyle w:val="Hyperlink"/>
          <w:rFonts w:cs="Calibri"/>
          <w:color w:val="0563C1"/>
        </w:rPr>
        <w:fldChar w:fldCharType="end"/>
      </w:r>
    </w:p>
    <w:p w14:paraId="3005D1C8" w14:textId="77777777" w:rsidR="00785ECB" w:rsidRPr="00C67679" w:rsidRDefault="00785ECB" w:rsidP="00C67679">
      <w:pPr>
        <w:spacing w:after="0" w:line="360" w:lineRule="auto"/>
        <w:rPr>
          <w:rFonts w:ascii="Arial" w:eastAsia="Times New Roman" w:hAnsi="Arial" w:cs="Arial"/>
          <w:color w:val="000000" w:themeColor="text1"/>
          <w:sz w:val="20"/>
          <w:szCs w:val="20"/>
        </w:rPr>
      </w:pPr>
    </w:p>
    <w:p w14:paraId="768FDE9C" w14:textId="70BD0C4B" w:rsidR="00D7407C" w:rsidRPr="00C67679" w:rsidRDefault="00785ECB" w:rsidP="00C67679">
      <w:pPr>
        <w:spacing w:after="0" w:line="360" w:lineRule="auto"/>
        <w:rPr>
          <w:rFonts w:ascii="Arial" w:hAnsi="Arial" w:cs="Arial"/>
          <w:sz w:val="20"/>
          <w:szCs w:val="20"/>
        </w:rPr>
      </w:pPr>
      <w:r w:rsidRPr="00C67679">
        <w:rPr>
          <w:rFonts w:ascii="Arial" w:eastAsia="Times New Roman" w:hAnsi="Arial" w:cs="Arial"/>
          <w:sz w:val="20"/>
          <w:szCs w:val="20"/>
        </w:rPr>
        <w:t xml:space="preserve">After sorting out factory logistics issues, Matthews is finally stocked with C100 Kits. With the broadest surface area CRLS Reflectors in the line, each 4-Reflector </w:t>
      </w:r>
      <w:r w:rsidRPr="00C67679">
        <w:rPr>
          <w:rFonts w:ascii="Arial" w:hAnsi="Arial" w:cs="Arial"/>
          <w:color w:val="000000"/>
          <w:sz w:val="20"/>
          <w:szCs w:val="20"/>
        </w:rPr>
        <w:t xml:space="preserve">Kit includes: 2 double-sided C-Frames </w:t>
      </w:r>
      <w:r w:rsidRPr="00C67679">
        <w:rPr>
          <w:rFonts w:ascii="Arial" w:hAnsi="Arial" w:cs="Arial"/>
          <w:color w:val="000000" w:themeColor="text1"/>
          <w:sz w:val="20"/>
          <w:szCs w:val="20"/>
        </w:rPr>
        <w:t xml:space="preserve">on which four </w:t>
      </w:r>
      <w:r w:rsidRPr="00C67679">
        <w:rPr>
          <w:rFonts w:ascii="Arial" w:hAnsi="Arial" w:cs="Arial"/>
          <w:color w:val="000000"/>
          <w:sz w:val="20"/>
          <w:szCs w:val="20"/>
        </w:rPr>
        <w:t xml:space="preserve">100x100cm/39.4”x39.4” C-Reflectors </w:t>
      </w:r>
      <w:r w:rsidRPr="00C67679">
        <w:rPr>
          <w:rFonts w:ascii="Arial" w:hAnsi="Arial" w:cs="Arial"/>
          <w:color w:val="000000" w:themeColor="text1"/>
          <w:sz w:val="20"/>
          <w:szCs w:val="20"/>
        </w:rPr>
        <w:t xml:space="preserve">are mounted, Diff 1 and Diff 2 on one C-Frame and Diff 3 and 4 on the other. Both C-Frames include a removable Mounting Yoke </w:t>
      </w:r>
      <w:r w:rsidRPr="00C67679">
        <w:rPr>
          <w:rFonts w:ascii="Arial" w:hAnsi="Arial" w:cs="Arial"/>
          <w:color w:val="000000"/>
          <w:sz w:val="20"/>
          <w:szCs w:val="20"/>
        </w:rPr>
        <w:t xml:space="preserve">along with C-Protectors to safeguard each surface—4 </w:t>
      </w:r>
      <w:proofErr w:type="gramStart"/>
      <w:r w:rsidR="00C67679">
        <w:rPr>
          <w:rFonts w:ascii="Arial" w:hAnsi="Arial" w:cs="Arial"/>
          <w:color w:val="000000"/>
          <w:sz w:val="20"/>
          <w:szCs w:val="20"/>
        </w:rPr>
        <w:t>P</w:t>
      </w:r>
      <w:r w:rsidRPr="00C67679">
        <w:rPr>
          <w:rFonts w:ascii="Arial" w:hAnsi="Arial" w:cs="Arial"/>
          <w:color w:val="000000"/>
          <w:sz w:val="20"/>
          <w:szCs w:val="20"/>
        </w:rPr>
        <w:t>rotectors</w:t>
      </w:r>
      <w:proofErr w:type="gramEnd"/>
      <w:r w:rsidRPr="00C67679">
        <w:rPr>
          <w:rFonts w:ascii="Arial" w:hAnsi="Arial" w:cs="Arial"/>
          <w:color w:val="000000"/>
          <w:sz w:val="20"/>
          <w:szCs w:val="20"/>
        </w:rPr>
        <w:t xml:space="preserve"> total.</w:t>
      </w:r>
      <w:r w:rsidRPr="00C67679">
        <w:rPr>
          <w:rFonts w:ascii="Arial" w:hAnsi="Arial" w:cs="Arial"/>
          <w:sz w:val="20"/>
          <w:szCs w:val="20"/>
        </w:rPr>
        <w:t xml:space="preserve"> </w:t>
      </w:r>
    </w:p>
    <w:p w14:paraId="6A4DAA5D" w14:textId="085C096D" w:rsidR="00785ECB" w:rsidRPr="00C67679" w:rsidRDefault="00785ECB" w:rsidP="00C67679">
      <w:pPr>
        <w:spacing w:after="0" w:line="360" w:lineRule="auto"/>
        <w:rPr>
          <w:rFonts w:ascii="Arial" w:hAnsi="Arial" w:cs="Arial"/>
          <w:color w:val="000000"/>
          <w:sz w:val="20"/>
          <w:szCs w:val="20"/>
        </w:rPr>
      </w:pPr>
    </w:p>
    <w:p w14:paraId="0BFA2180" w14:textId="06A3CDF7" w:rsidR="00026DA1" w:rsidRPr="00C67679" w:rsidRDefault="00785ECB" w:rsidP="00C67679">
      <w:pPr>
        <w:spacing w:after="0" w:line="360" w:lineRule="auto"/>
        <w:rPr>
          <w:rFonts w:ascii="Arial" w:hAnsi="Arial" w:cs="Arial"/>
          <w:sz w:val="20"/>
          <w:szCs w:val="20"/>
        </w:rPr>
      </w:pPr>
      <w:r w:rsidRPr="00C67679">
        <w:rPr>
          <w:rFonts w:ascii="Arial" w:hAnsi="Arial" w:cs="Arial"/>
          <w:color w:val="000000"/>
          <w:sz w:val="20"/>
          <w:szCs w:val="20"/>
        </w:rPr>
        <w:t xml:space="preserve">For more information or to purchase visit: </w:t>
      </w:r>
      <w:hyperlink r:id="rId10" w:history="1">
        <w:r w:rsidR="00E70462" w:rsidRPr="00C67679">
          <w:rPr>
            <w:rStyle w:val="Hyperlink"/>
            <w:rFonts w:ascii="Arial" w:hAnsi="Arial" w:cs="Arial"/>
            <w:color w:val="auto"/>
            <w:sz w:val="20"/>
            <w:szCs w:val="20"/>
          </w:rPr>
          <w:t>www.msegrip.com</w:t>
        </w:r>
      </w:hyperlink>
    </w:p>
    <w:p w14:paraId="4A35A387" w14:textId="77777777" w:rsidR="00E53702" w:rsidRDefault="00E53702" w:rsidP="00984A55">
      <w:pPr>
        <w:jc w:val="center"/>
        <w:rPr>
          <w:rFonts w:ascii="Arial" w:hAnsi="Arial"/>
        </w:rPr>
      </w:pPr>
    </w:p>
    <w:p w14:paraId="08A97C50" w14:textId="07427165" w:rsidR="00E70462" w:rsidRPr="00984A55" w:rsidRDefault="00E70462" w:rsidP="00984A55">
      <w:pPr>
        <w:jc w:val="center"/>
        <w:rPr>
          <w:rFonts w:ascii="Arial" w:hAnsi="Arial"/>
        </w:rPr>
      </w:pPr>
      <w:r w:rsidRPr="004901A5">
        <w:rPr>
          <w:rFonts w:ascii="Arial" w:hAnsi="Arial"/>
        </w:rPr>
        <w:t>********</w:t>
      </w:r>
    </w:p>
    <w:p w14:paraId="1A911093" w14:textId="77777777" w:rsidR="00E53702" w:rsidRDefault="00E53702" w:rsidP="00E53702">
      <w:pPr>
        <w:spacing w:after="0" w:line="240" w:lineRule="auto"/>
        <w:rPr>
          <w:rFonts w:ascii="Arial" w:hAnsi="Arial"/>
          <w:b/>
          <w:bCs/>
        </w:rPr>
      </w:pPr>
    </w:p>
    <w:p w14:paraId="002F8A11" w14:textId="77777777" w:rsidR="00665EF8" w:rsidRPr="00E53702" w:rsidRDefault="00665EF8" w:rsidP="00E53702">
      <w:pPr>
        <w:spacing w:after="0" w:line="240" w:lineRule="auto"/>
        <w:rPr>
          <w:rFonts w:ascii="Arial" w:hAnsi="Arial"/>
          <w:b/>
          <w:bCs/>
          <w:sz w:val="20"/>
          <w:szCs w:val="20"/>
        </w:rPr>
      </w:pPr>
      <w:r w:rsidRPr="00E53702">
        <w:rPr>
          <w:rFonts w:ascii="Arial" w:hAnsi="Arial"/>
          <w:b/>
          <w:bCs/>
          <w:sz w:val="20"/>
          <w:szCs w:val="20"/>
        </w:rPr>
        <w:t>About Matthews Studio Equipment</w:t>
      </w:r>
    </w:p>
    <w:p w14:paraId="49D13D8D" w14:textId="55F685D9" w:rsidR="00531701" w:rsidRDefault="00531701" w:rsidP="00531701">
      <w:pPr>
        <w:pBdr>
          <w:bottom w:val="dotted" w:sz="24" w:space="1" w:color="auto"/>
        </w:pBdr>
        <w:rPr>
          <w:rFonts w:ascii="Arial" w:hAnsi="Arial"/>
          <w:sz w:val="20"/>
          <w:szCs w:val="20"/>
        </w:rPr>
      </w:pPr>
      <w:r w:rsidRPr="00E53702">
        <w:rPr>
          <w:rFonts w:ascii="Arial" w:hAnsi="Arial"/>
          <w:sz w:val="20"/>
          <w:szCs w:val="20"/>
        </w:rPr>
        <w:lastRenderedPageBreak/>
        <w:t>MSE now has 50 years of success in the manufacturing industry</w:t>
      </w:r>
      <w:r w:rsidR="00E70462" w:rsidRPr="00E53702">
        <w:rPr>
          <w:rFonts w:ascii="Arial" w:hAnsi="Arial"/>
          <w:sz w:val="20"/>
          <w:szCs w:val="20"/>
        </w:rPr>
        <w:t>—</w:t>
      </w:r>
      <w:r w:rsidRPr="00E53702">
        <w:rPr>
          <w:rFonts w:ascii="Arial" w:hAnsi="Arial"/>
          <w:sz w:val="20"/>
          <w:szCs w:val="20"/>
        </w:rPr>
        <w:t xml:space="preserve">specializing in hardware, camera and lighting support. Its equipment is being used on entertainment productions and in major studios in over 90 countries around the world. The company has been honored with two Presidential “E” Award for outstanding contributions to growing U.S. exports, strengthening the economy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hyperlink r:id="rId11" w:history="1">
        <w:r w:rsidR="00721986" w:rsidRPr="00584FD3">
          <w:rPr>
            <w:rStyle w:val="Hyperlink"/>
            <w:rFonts w:ascii="Arial" w:hAnsi="Arial"/>
            <w:sz w:val="20"/>
            <w:szCs w:val="20"/>
          </w:rPr>
          <w:t>www.msegrip.com</w:t>
        </w:r>
      </w:hyperlink>
    </w:p>
    <w:p w14:paraId="40129E20" w14:textId="77777777" w:rsidR="00721986" w:rsidRPr="00E53702" w:rsidRDefault="00721986" w:rsidP="00531701">
      <w:pPr>
        <w:pBdr>
          <w:bottom w:val="dotted" w:sz="24" w:space="1" w:color="auto"/>
        </w:pBdr>
        <w:rPr>
          <w:rFonts w:ascii="Arial" w:hAnsi="Arial"/>
          <w:sz w:val="20"/>
          <w:szCs w:val="20"/>
        </w:rPr>
      </w:pPr>
    </w:p>
    <w:p w14:paraId="58AD8C94" w14:textId="77777777" w:rsidR="00721986" w:rsidRPr="00E53702" w:rsidRDefault="00721986" w:rsidP="00721986">
      <w:pPr>
        <w:spacing w:after="0" w:line="240" w:lineRule="auto"/>
        <w:jc w:val="center"/>
        <w:rPr>
          <w:rStyle w:val="None"/>
          <w:rFonts w:ascii="Arial" w:hAnsi="Arial"/>
          <w:sz w:val="20"/>
          <w:szCs w:val="20"/>
        </w:rPr>
      </w:pPr>
    </w:p>
    <w:p w14:paraId="6D79CB64" w14:textId="77777777" w:rsidR="00721986" w:rsidRDefault="00721986" w:rsidP="00665EF8">
      <w:pPr>
        <w:pStyle w:val="BodyAA"/>
        <w:spacing w:after="0" w:line="240" w:lineRule="auto"/>
        <w:rPr>
          <w:rStyle w:val="None"/>
          <w:rFonts w:ascii="Arial" w:hAnsi="Arial" w:cs="Arial"/>
          <w:sz w:val="20"/>
          <w:szCs w:val="20"/>
        </w:rPr>
      </w:pPr>
    </w:p>
    <w:p w14:paraId="747CBB4E" w14:textId="77777777" w:rsidR="00721986" w:rsidRDefault="00721986" w:rsidP="00665EF8">
      <w:pPr>
        <w:pStyle w:val="BodyAA"/>
        <w:spacing w:after="0" w:line="240" w:lineRule="auto"/>
        <w:rPr>
          <w:rStyle w:val="None"/>
          <w:rFonts w:ascii="Arial" w:hAnsi="Arial" w:cs="Arial"/>
          <w:sz w:val="20"/>
          <w:szCs w:val="20"/>
        </w:rPr>
      </w:pPr>
    </w:p>
    <w:p w14:paraId="702A8277" w14:textId="77777777" w:rsidR="00721986" w:rsidRDefault="00721986" w:rsidP="00665EF8">
      <w:pPr>
        <w:pStyle w:val="BodyAA"/>
        <w:spacing w:after="0" w:line="240" w:lineRule="auto"/>
        <w:rPr>
          <w:rStyle w:val="None"/>
          <w:rFonts w:ascii="Arial" w:hAnsi="Arial" w:cs="Arial"/>
          <w:sz w:val="20"/>
          <w:szCs w:val="20"/>
        </w:rPr>
      </w:pPr>
    </w:p>
    <w:p w14:paraId="3CCC069B" w14:textId="77777777" w:rsidR="00665EF8" w:rsidRPr="00E53702" w:rsidRDefault="00665EF8" w:rsidP="00665EF8">
      <w:pPr>
        <w:pStyle w:val="BodyAA"/>
        <w:spacing w:after="0" w:line="240" w:lineRule="auto"/>
        <w:rPr>
          <w:rStyle w:val="None"/>
          <w:rFonts w:ascii="Arial" w:hAnsi="Arial"/>
          <w:sz w:val="20"/>
          <w:szCs w:val="20"/>
        </w:rPr>
      </w:pPr>
      <w:r w:rsidRPr="00E53702">
        <w:rPr>
          <w:rStyle w:val="None"/>
          <w:rFonts w:ascii="Arial" w:hAnsi="Arial" w:cs="Arial"/>
          <w:sz w:val="20"/>
          <w:szCs w:val="20"/>
        </w:rPr>
        <w:t xml:space="preserve">For additional photos and other news, please go to </w:t>
      </w:r>
      <w:hyperlink r:id="rId12" w:history="1">
        <w:r w:rsidRPr="00E53702">
          <w:rPr>
            <w:rStyle w:val="Hyperlink1"/>
            <w:rFonts w:ascii="Arial" w:hAnsi="Arial" w:cs="Arial"/>
            <w:sz w:val="20"/>
            <w:szCs w:val="20"/>
          </w:rPr>
          <w:t>www.aboutthegear.com</w:t>
        </w:r>
      </w:hyperlink>
      <w:r w:rsidRPr="00E53702">
        <w:rPr>
          <w:rStyle w:val="None"/>
          <w:rFonts w:ascii="Arial" w:hAnsi="Arial" w:cs="Arial"/>
          <w:sz w:val="20"/>
          <w:szCs w:val="20"/>
        </w:rPr>
        <w:t xml:space="preserve"> </w:t>
      </w:r>
    </w:p>
    <w:p w14:paraId="7A264A9C" w14:textId="77777777" w:rsidR="00665EF8" w:rsidRPr="00E53702" w:rsidRDefault="00665EF8" w:rsidP="00665EF8">
      <w:pPr>
        <w:pStyle w:val="NormalWeb"/>
        <w:spacing w:before="0" w:after="0"/>
        <w:rPr>
          <w:rFonts w:ascii="Arial" w:hAnsi="Arial"/>
          <w:sz w:val="20"/>
          <w:szCs w:val="20"/>
        </w:rPr>
      </w:pPr>
      <w:r w:rsidRPr="00E53702">
        <w:rPr>
          <w:rStyle w:val="None"/>
          <w:rFonts w:ascii="Arial" w:hAnsi="Arial" w:cs="Arial"/>
          <w:sz w:val="20"/>
          <w:szCs w:val="20"/>
        </w:rPr>
        <w:t xml:space="preserve">Information Prepared by Lewis Communications: </w:t>
      </w:r>
      <w:hyperlink r:id="rId13" w:history="1">
        <w:r w:rsidRPr="00E53702">
          <w:rPr>
            <w:rStyle w:val="Hyperlink2"/>
            <w:rFonts w:ascii="Arial" w:hAnsi="Arial" w:cs="Arial"/>
            <w:sz w:val="20"/>
            <w:szCs w:val="20"/>
          </w:rPr>
          <w:t>susan@lewiscommunications.net</w:t>
        </w:r>
      </w:hyperlink>
      <w:r w:rsidRPr="00E53702">
        <w:rPr>
          <w:rStyle w:val="None"/>
          <w:rFonts w:ascii="Arial" w:hAnsi="Arial" w:cs="Arial"/>
          <w:sz w:val="20"/>
          <w:szCs w:val="20"/>
        </w:rPr>
        <w:t xml:space="preserve">  </w:t>
      </w:r>
    </w:p>
    <w:p w14:paraId="751D9E6B" w14:textId="77777777" w:rsidR="004C3EC1" w:rsidRPr="00665EF8" w:rsidRDefault="004C3EC1" w:rsidP="003A4DF8">
      <w:pPr>
        <w:spacing w:after="0"/>
        <w:rPr>
          <w:rFonts w:ascii="Arial" w:hAnsi="Arial"/>
          <w:b/>
          <w:sz w:val="28"/>
          <w:szCs w:val="28"/>
        </w:rPr>
      </w:pPr>
    </w:p>
    <w:sectPr w:rsidR="004C3EC1" w:rsidRPr="00665EF8" w:rsidSect="006C084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083D" w14:textId="77777777" w:rsidR="00590700" w:rsidRDefault="00590700" w:rsidP="00DA4933">
      <w:pPr>
        <w:spacing w:after="0" w:line="240" w:lineRule="auto"/>
      </w:pPr>
      <w:r>
        <w:separator/>
      </w:r>
    </w:p>
  </w:endnote>
  <w:endnote w:type="continuationSeparator" w:id="0">
    <w:p w14:paraId="19237CB3" w14:textId="77777777" w:rsidR="00590700" w:rsidRDefault="00590700"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EAF8" w14:textId="77777777" w:rsidR="00A22C1C" w:rsidRPr="007457EC" w:rsidRDefault="00A22C1C" w:rsidP="007457EC">
    <w:pPr>
      <w:pStyle w:val="Footer"/>
      <w:jc w:val="center"/>
      <w:rPr>
        <w:b/>
      </w:rPr>
    </w:pPr>
  </w:p>
  <w:p w14:paraId="0BF000B1" w14:textId="77777777" w:rsidR="00A22C1C" w:rsidRDefault="00A22C1C">
    <w:pPr>
      <w:pStyle w:val="Footer"/>
    </w:pPr>
  </w:p>
  <w:p w14:paraId="11573C8D" w14:textId="77777777" w:rsidR="00A22C1C" w:rsidRDefault="00A22C1C">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8666" w14:textId="77777777" w:rsidR="00590700" w:rsidRDefault="00590700" w:rsidP="00DA4933">
      <w:pPr>
        <w:spacing w:after="0" w:line="240" w:lineRule="auto"/>
      </w:pPr>
      <w:r>
        <w:separator/>
      </w:r>
    </w:p>
  </w:footnote>
  <w:footnote w:type="continuationSeparator" w:id="0">
    <w:p w14:paraId="7016672A" w14:textId="77777777" w:rsidR="00590700" w:rsidRDefault="00590700" w:rsidP="00DA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0424" w14:textId="77777777" w:rsidR="00A22C1C" w:rsidRDefault="00A22C1C">
    <w:pPr>
      <w:pStyle w:val="Header"/>
    </w:pPr>
    <w:r>
      <w:rPr>
        <w:noProof/>
      </w:rPr>
      <mc:AlternateContent>
        <mc:Choice Requires="wps">
          <w:drawing>
            <wp:anchor distT="0" distB="0" distL="114300" distR="114300" simplePos="0" relativeHeight="251658240" behindDoc="0" locked="0" layoutInCell="1" allowOverlap="1" wp14:anchorId="3F116BFD" wp14:editId="57AF3EC6">
              <wp:simplePos x="0" y="0"/>
              <wp:positionH relativeFrom="column">
                <wp:posOffset>3324225</wp:posOffset>
              </wp:positionH>
              <wp:positionV relativeFrom="paragraph">
                <wp:posOffset>-9525</wp:posOffset>
              </wp:positionV>
              <wp:extent cx="2867025" cy="310896"/>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0896"/>
                      </a:xfrm>
                      <a:prstGeom prst="rect">
                        <a:avLst/>
                      </a:prstGeom>
                      <a:noFill/>
                      <a:ln w="9525">
                        <a:noFill/>
                        <a:miter lim="800000"/>
                        <a:headEnd/>
                        <a:tailEnd/>
                      </a:ln>
                    </wps:spPr>
                    <wps:txbx>
                      <w:txbxContent>
                        <w:p w14:paraId="692782D9" w14:textId="3CA2933F" w:rsidR="00A22C1C" w:rsidRDefault="00785ECB" w:rsidP="007E0282">
                          <w:pPr>
                            <w:jc w:val="center"/>
                            <w:rPr>
                              <w:b/>
                            </w:rPr>
                          </w:pPr>
                          <w:r>
                            <w:rPr>
                              <w:b/>
                            </w:rPr>
                            <w:t>11</w:t>
                          </w:r>
                          <w:r w:rsidR="00A22C1C">
                            <w:rPr>
                              <w:b/>
                            </w:rPr>
                            <w:t>.</w:t>
                          </w:r>
                          <w:r>
                            <w:rPr>
                              <w:b/>
                            </w:rPr>
                            <w:t>15</w:t>
                          </w:r>
                          <w:r w:rsidR="00A22C1C">
                            <w:rPr>
                              <w:b/>
                            </w:rPr>
                            <w:t>.21</w:t>
                          </w:r>
                        </w:p>
                        <w:p w14:paraId="4850B73B" w14:textId="77777777" w:rsidR="00A22C1C" w:rsidRPr="007D149B" w:rsidRDefault="00A22C1C" w:rsidP="007E0282">
                          <w:pPr>
                            <w:jc w:val="center"/>
                            <w:rPr>
                              <w:b/>
                              <w:sz w:val="24"/>
                              <w:szCs w:val="24"/>
                            </w:rPr>
                          </w:pPr>
                        </w:p>
                        <w:p w14:paraId="2BD3BCCA" w14:textId="77777777" w:rsidR="00A22C1C" w:rsidRPr="00DA4933" w:rsidRDefault="00A22C1C" w:rsidP="007E0282">
                          <w:pPr>
                            <w:jc w:val="center"/>
                            <w:rPr>
                              <w:b/>
                              <w:sz w:val="28"/>
                              <w:szCs w:val="28"/>
                            </w:rPr>
                          </w:pPr>
                        </w:p>
                        <w:p w14:paraId="74FE51D1" w14:textId="77777777" w:rsidR="00A22C1C" w:rsidRDefault="00A22C1C"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6BFD" id="_x0000_t202" coordsize="21600,21600" o:spt="202" path="m,l,21600r21600,l21600,xe">
              <v:stroke joinstyle="miter"/>
              <v:path gradientshapeok="t" o:connecttype="rect"/>
            </v:shapetype>
            <v:shape id="Text Box 2" o:spid="_x0000_s1026" type="#_x0000_t202" style="position:absolute;margin-left:261.75pt;margin-top:-.75pt;width:225.7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" filled="f" stroked="f">
              <v:textbox>
                <w:txbxContent>
                  <w:p w14:paraId="692782D9" w14:textId="3CA2933F" w:rsidR="00A22C1C" w:rsidRDefault="00785ECB" w:rsidP="007E0282">
                    <w:pPr>
                      <w:jc w:val="center"/>
                      <w:rPr>
                        <w:b/>
                      </w:rPr>
                    </w:pPr>
                    <w:r>
                      <w:rPr>
                        <w:b/>
                      </w:rPr>
                      <w:t>11</w:t>
                    </w:r>
                    <w:r w:rsidR="00A22C1C">
                      <w:rPr>
                        <w:b/>
                      </w:rPr>
                      <w:t>.</w:t>
                    </w:r>
                    <w:r>
                      <w:rPr>
                        <w:b/>
                      </w:rPr>
                      <w:t>15</w:t>
                    </w:r>
                    <w:r w:rsidR="00A22C1C">
                      <w:rPr>
                        <w:b/>
                      </w:rPr>
                      <w:t>.21</w:t>
                    </w:r>
                  </w:p>
                  <w:p w14:paraId="4850B73B" w14:textId="77777777" w:rsidR="00A22C1C" w:rsidRPr="007D149B" w:rsidRDefault="00A22C1C" w:rsidP="007E0282">
                    <w:pPr>
                      <w:jc w:val="center"/>
                      <w:rPr>
                        <w:b/>
                        <w:sz w:val="24"/>
                        <w:szCs w:val="24"/>
                      </w:rPr>
                    </w:pPr>
                  </w:p>
                  <w:p w14:paraId="2BD3BCCA" w14:textId="77777777" w:rsidR="00A22C1C" w:rsidRPr="00DA4933" w:rsidRDefault="00A22C1C" w:rsidP="007E0282">
                    <w:pPr>
                      <w:jc w:val="center"/>
                      <w:rPr>
                        <w:b/>
                        <w:sz w:val="28"/>
                        <w:szCs w:val="28"/>
                      </w:rPr>
                    </w:pPr>
                  </w:p>
                  <w:p w14:paraId="74FE51D1" w14:textId="77777777" w:rsidR="00A22C1C" w:rsidRDefault="00A22C1C"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5F191C3E" w:rsidR="00A22C1C" w:rsidRPr="007D149B" w:rsidRDefault="00A22C1C" w:rsidP="007E0282">
                          <w:pPr>
                            <w:jc w:val="center"/>
                            <w:rPr>
                              <w:b/>
                              <w:sz w:val="24"/>
                              <w:szCs w:val="24"/>
                            </w:rPr>
                          </w:pPr>
                          <w:r>
                            <w:rPr>
                              <w:b/>
                              <w:sz w:val="28"/>
                              <w:szCs w:val="28"/>
                            </w:rPr>
                            <w:t>News Release</w:t>
                          </w:r>
                        </w:p>
                        <w:p w14:paraId="10D986D9" w14:textId="77777777" w:rsidR="00A22C1C" w:rsidRPr="00DA4933" w:rsidRDefault="00A22C1C" w:rsidP="00DA4933">
                          <w:pPr>
                            <w:jc w:val="center"/>
                            <w:rPr>
                              <w:b/>
                              <w:sz w:val="28"/>
                              <w:szCs w:val="28"/>
                            </w:rPr>
                          </w:pPr>
                        </w:p>
                        <w:p w14:paraId="0416FF0A" w14:textId="77777777" w:rsidR="00A22C1C" w:rsidRDefault="00A22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441C6" id="_x0000_s1027" type="#_x0000_t202" style="position:absolute;margin-left:261.75pt;margin-top:-18.75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" filled="f" stroked="f">
              <v:textbox>
                <w:txbxContent>
                  <w:p w14:paraId="1C0898C5" w14:textId="5F191C3E" w:rsidR="00A22C1C" w:rsidRPr="007D149B" w:rsidRDefault="00A22C1C" w:rsidP="007E0282">
                    <w:pPr>
                      <w:jc w:val="center"/>
                      <w:rPr>
                        <w:b/>
                        <w:sz w:val="24"/>
                        <w:szCs w:val="24"/>
                      </w:rPr>
                    </w:pPr>
                    <w:r>
                      <w:rPr>
                        <w:b/>
                        <w:sz w:val="28"/>
                        <w:szCs w:val="28"/>
                      </w:rPr>
                      <w:t>News Release</w:t>
                    </w:r>
                  </w:p>
                  <w:p w14:paraId="10D986D9" w14:textId="77777777" w:rsidR="00A22C1C" w:rsidRPr="00DA4933" w:rsidRDefault="00A22C1C" w:rsidP="00DA4933">
                    <w:pPr>
                      <w:jc w:val="center"/>
                      <w:rPr>
                        <w:b/>
                        <w:sz w:val="28"/>
                        <w:szCs w:val="28"/>
                      </w:rPr>
                    </w:pPr>
                  </w:p>
                  <w:p w14:paraId="0416FF0A" w14:textId="77777777" w:rsidR="00A22C1C" w:rsidRDefault="00A22C1C"/>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60E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17"/>
  </w:num>
  <w:num w:numId="4">
    <w:abstractNumId w:val="11"/>
  </w:num>
  <w:num w:numId="5">
    <w:abstractNumId w:val="4"/>
  </w:num>
  <w:num w:numId="6">
    <w:abstractNumId w:val="3"/>
  </w:num>
  <w:num w:numId="7">
    <w:abstractNumId w:val="19"/>
  </w:num>
  <w:num w:numId="8">
    <w:abstractNumId w:val="7"/>
  </w:num>
  <w:num w:numId="9">
    <w:abstractNumId w:val="18"/>
  </w:num>
  <w:num w:numId="10">
    <w:abstractNumId w:val="6"/>
  </w:num>
  <w:num w:numId="11">
    <w:abstractNumId w:val="8"/>
  </w:num>
  <w:num w:numId="12">
    <w:abstractNumId w:val="13"/>
  </w:num>
  <w:num w:numId="13">
    <w:abstractNumId w:val="12"/>
  </w:num>
  <w:num w:numId="14">
    <w:abstractNumId w:val="9"/>
  </w:num>
  <w:num w:numId="15">
    <w:abstractNumId w:val="14"/>
  </w:num>
  <w:num w:numId="16">
    <w:abstractNumId w:val="5"/>
  </w:num>
  <w:num w:numId="17">
    <w:abstractNumId w:val="10"/>
  </w:num>
  <w:num w:numId="18">
    <w:abstractNumId w:val="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8E"/>
    <w:rsid w:val="00005740"/>
    <w:rsid w:val="00026DA1"/>
    <w:rsid w:val="000369E6"/>
    <w:rsid w:val="00037736"/>
    <w:rsid w:val="00061BC6"/>
    <w:rsid w:val="00073E06"/>
    <w:rsid w:val="00094942"/>
    <w:rsid w:val="000A2B97"/>
    <w:rsid w:val="000C7FE6"/>
    <w:rsid w:val="000C7FEB"/>
    <w:rsid w:val="000D1E8F"/>
    <w:rsid w:val="000D3F10"/>
    <w:rsid w:val="000D4AD4"/>
    <w:rsid w:val="000E7E96"/>
    <w:rsid w:val="0010415D"/>
    <w:rsid w:val="00110E18"/>
    <w:rsid w:val="001163AB"/>
    <w:rsid w:val="00116796"/>
    <w:rsid w:val="00140720"/>
    <w:rsid w:val="00142F09"/>
    <w:rsid w:val="001703D3"/>
    <w:rsid w:val="00191AD0"/>
    <w:rsid w:val="001B5187"/>
    <w:rsid w:val="001D1DFF"/>
    <w:rsid w:val="001D2BE3"/>
    <w:rsid w:val="001D3B97"/>
    <w:rsid w:val="001E536D"/>
    <w:rsid w:val="00232576"/>
    <w:rsid w:val="00236746"/>
    <w:rsid w:val="002637E8"/>
    <w:rsid w:val="00266585"/>
    <w:rsid w:val="002B517A"/>
    <w:rsid w:val="002B7DFA"/>
    <w:rsid w:val="002D7E28"/>
    <w:rsid w:val="00313F7A"/>
    <w:rsid w:val="00317A06"/>
    <w:rsid w:val="0033124F"/>
    <w:rsid w:val="0035667C"/>
    <w:rsid w:val="003650B0"/>
    <w:rsid w:val="00385575"/>
    <w:rsid w:val="003A19E5"/>
    <w:rsid w:val="003A4DF8"/>
    <w:rsid w:val="003B66E6"/>
    <w:rsid w:val="003B7CAC"/>
    <w:rsid w:val="003C4FE5"/>
    <w:rsid w:val="003D6F62"/>
    <w:rsid w:val="003F6D3F"/>
    <w:rsid w:val="004058C8"/>
    <w:rsid w:val="00413EA2"/>
    <w:rsid w:val="004332A6"/>
    <w:rsid w:val="0043592B"/>
    <w:rsid w:val="0044124A"/>
    <w:rsid w:val="00460193"/>
    <w:rsid w:val="00470B4C"/>
    <w:rsid w:val="004901A5"/>
    <w:rsid w:val="004B7A00"/>
    <w:rsid w:val="004C3EC1"/>
    <w:rsid w:val="004C587A"/>
    <w:rsid w:val="004D0046"/>
    <w:rsid w:val="004D0852"/>
    <w:rsid w:val="004E06B1"/>
    <w:rsid w:val="004E083C"/>
    <w:rsid w:val="004E6153"/>
    <w:rsid w:val="004F6ED2"/>
    <w:rsid w:val="005166D8"/>
    <w:rsid w:val="00516DF9"/>
    <w:rsid w:val="0052357A"/>
    <w:rsid w:val="00531701"/>
    <w:rsid w:val="00543FA4"/>
    <w:rsid w:val="00545480"/>
    <w:rsid w:val="00553795"/>
    <w:rsid w:val="00553EA3"/>
    <w:rsid w:val="00563B5E"/>
    <w:rsid w:val="00566E95"/>
    <w:rsid w:val="00573F24"/>
    <w:rsid w:val="0058037C"/>
    <w:rsid w:val="005831EC"/>
    <w:rsid w:val="00590700"/>
    <w:rsid w:val="005A7226"/>
    <w:rsid w:val="005D6F95"/>
    <w:rsid w:val="005E02CB"/>
    <w:rsid w:val="00622C1F"/>
    <w:rsid w:val="00633FE5"/>
    <w:rsid w:val="00636222"/>
    <w:rsid w:val="006366E5"/>
    <w:rsid w:val="00665EF8"/>
    <w:rsid w:val="00670DE6"/>
    <w:rsid w:val="00672204"/>
    <w:rsid w:val="00687AAF"/>
    <w:rsid w:val="00697932"/>
    <w:rsid w:val="006A1853"/>
    <w:rsid w:val="006B19D5"/>
    <w:rsid w:val="006C0844"/>
    <w:rsid w:val="006E6416"/>
    <w:rsid w:val="00704FCC"/>
    <w:rsid w:val="007213F8"/>
    <w:rsid w:val="00721986"/>
    <w:rsid w:val="00727984"/>
    <w:rsid w:val="007365D3"/>
    <w:rsid w:val="00743BBD"/>
    <w:rsid w:val="007457EC"/>
    <w:rsid w:val="0074600B"/>
    <w:rsid w:val="00780C79"/>
    <w:rsid w:val="00785ECB"/>
    <w:rsid w:val="0079656A"/>
    <w:rsid w:val="007B04C1"/>
    <w:rsid w:val="007D149B"/>
    <w:rsid w:val="007D71B6"/>
    <w:rsid w:val="007E0282"/>
    <w:rsid w:val="007F173F"/>
    <w:rsid w:val="008141D8"/>
    <w:rsid w:val="008326BA"/>
    <w:rsid w:val="008438EE"/>
    <w:rsid w:val="008525A0"/>
    <w:rsid w:val="00856BBF"/>
    <w:rsid w:val="00861E27"/>
    <w:rsid w:val="0088670E"/>
    <w:rsid w:val="008914E6"/>
    <w:rsid w:val="008977A1"/>
    <w:rsid w:val="008A2A98"/>
    <w:rsid w:val="0091188D"/>
    <w:rsid w:val="00914046"/>
    <w:rsid w:val="00923BD0"/>
    <w:rsid w:val="00924BE3"/>
    <w:rsid w:val="00931120"/>
    <w:rsid w:val="009728BA"/>
    <w:rsid w:val="00984A55"/>
    <w:rsid w:val="0098712C"/>
    <w:rsid w:val="009875C4"/>
    <w:rsid w:val="0099026B"/>
    <w:rsid w:val="00992C27"/>
    <w:rsid w:val="009C5516"/>
    <w:rsid w:val="009D14A8"/>
    <w:rsid w:val="009E5A27"/>
    <w:rsid w:val="009F2B74"/>
    <w:rsid w:val="00A22C1C"/>
    <w:rsid w:val="00A30D75"/>
    <w:rsid w:val="00A67EF9"/>
    <w:rsid w:val="00A91BC6"/>
    <w:rsid w:val="00AA496C"/>
    <w:rsid w:val="00AB04B4"/>
    <w:rsid w:val="00AB7D7B"/>
    <w:rsid w:val="00AC5393"/>
    <w:rsid w:val="00AC5BE4"/>
    <w:rsid w:val="00AC72F3"/>
    <w:rsid w:val="00AD4939"/>
    <w:rsid w:val="00AE290E"/>
    <w:rsid w:val="00B12F46"/>
    <w:rsid w:val="00B13C0C"/>
    <w:rsid w:val="00B17EE9"/>
    <w:rsid w:val="00B249E8"/>
    <w:rsid w:val="00B36E22"/>
    <w:rsid w:val="00B55A55"/>
    <w:rsid w:val="00B6499F"/>
    <w:rsid w:val="00B95D50"/>
    <w:rsid w:val="00B9714D"/>
    <w:rsid w:val="00BE3086"/>
    <w:rsid w:val="00BF1991"/>
    <w:rsid w:val="00BF364B"/>
    <w:rsid w:val="00BF6071"/>
    <w:rsid w:val="00BF7845"/>
    <w:rsid w:val="00C05C19"/>
    <w:rsid w:val="00C15C9C"/>
    <w:rsid w:val="00C22033"/>
    <w:rsid w:val="00C35617"/>
    <w:rsid w:val="00C67679"/>
    <w:rsid w:val="00C82398"/>
    <w:rsid w:val="00CA5E58"/>
    <w:rsid w:val="00CA6675"/>
    <w:rsid w:val="00CB5131"/>
    <w:rsid w:val="00CD0E19"/>
    <w:rsid w:val="00CD654F"/>
    <w:rsid w:val="00CE2C7A"/>
    <w:rsid w:val="00CE7F6F"/>
    <w:rsid w:val="00D214D5"/>
    <w:rsid w:val="00D34297"/>
    <w:rsid w:val="00D4228B"/>
    <w:rsid w:val="00D46D7E"/>
    <w:rsid w:val="00D505F7"/>
    <w:rsid w:val="00D52B3A"/>
    <w:rsid w:val="00D7407C"/>
    <w:rsid w:val="00D95D5F"/>
    <w:rsid w:val="00DA1D13"/>
    <w:rsid w:val="00DA4933"/>
    <w:rsid w:val="00DC5AB8"/>
    <w:rsid w:val="00E06C55"/>
    <w:rsid w:val="00E1128E"/>
    <w:rsid w:val="00E1166F"/>
    <w:rsid w:val="00E17B10"/>
    <w:rsid w:val="00E53702"/>
    <w:rsid w:val="00E7036B"/>
    <w:rsid w:val="00E70462"/>
    <w:rsid w:val="00E758D9"/>
    <w:rsid w:val="00E86B10"/>
    <w:rsid w:val="00E9521E"/>
    <w:rsid w:val="00ED4797"/>
    <w:rsid w:val="00EE59AD"/>
    <w:rsid w:val="00EF4EAA"/>
    <w:rsid w:val="00F01ECB"/>
    <w:rsid w:val="00F1226E"/>
    <w:rsid w:val="00F226B5"/>
    <w:rsid w:val="00F408F0"/>
    <w:rsid w:val="00F63397"/>
    <w:rsid w:val="00FA3155"/>
    <w:rsid w:val="00FB0B71"/>
    <w:rsid w:val="00FD16C3"/>
    <w:rsid w:val="00FD591B"/>
    <w:rsid w:val="00FD6A42"/>
    <w:rsid w:val="00FD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65C981"/>
  <w15:docId w15:val="{478D5A48-7115-A142-9678-EC2BB5DA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57E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spacing w:after="0" w:line="240" w:lineRule="auto"/>
      <w:jc w:val="both"/>
    </w:pPr>
    <w:rPr>
      <w:rFonts w:ascii="Helvetica" w:eastAsia="Times New Roman" w:hAnsi="Helvetica"/>
      <w:szCs w:val="20"/>
    </w:rPr>
  </w:style>
  <w:style w:type="character" w:customStyle="1" w:styleId="BodyTextChar">
    <w:name w:val="Body Text Char"/>
    <w:basedOn w:val="DefaultParagraphFont"/>
    <w:link w:val="BodyText"/>
    <w:rsid w:val="00142F09"/>
    <w:rPr>
      <w:rFonts w:ascii="Helvetica" w:eastAsia="Times New Roman"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5341">
      <w:bodyDiv w:val="1"/>
      <w:marLeft w:val="0"/>
      <w:marRight w:val="0"/>
      <w:marTop w:val="0"/>
      <w:marBottom w:val="0"/>
      <w:divBdr>
        <w:top w:val="none" w:sz="0" w:space="0" w:color="auto"/>
        <w:left w:val="none" w:sz="0" w:space="0" w:color="auto"/>
        <w:bottom w:val="none" w:sz="0" w:space="0" w:color="auto"/>
        <w:right w:val="none" w:sz="0" w:space="0" w:color="auto"/>
      </w:divBdr>
    </w:div>
    <w:div w:id="360133808">
      <w:bodyDiv w:val="1"/>
      <w:marLeft w:val="0"/>
      <w:marRight w:val="0"/>
      <w:marTop w:val="0"/>
      <w:marBottom w:val="0"/>
      <w:divBdr>
        <w:top w:val="none" w:sz="0" w:space="0" w:color="auto"/>
        <w:left w:val="none" w:sz="0" w:space="0" w:color="auto"/>
        <w:bottom w:val="none" w:sz="0" w:space="0" w:color="auto"/>
        <w:right w:val="none" w:sz="0" w:space="0" w:color="auto"/>
      </w:divBdr>
    </w:div>
    <w:div w:id="7794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lewiscommunication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boutthegea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egrip.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segri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3.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C:\Users\rmagness\AppData\Roaming\Microsoft\Templates\PR_Press_Release_Template_DATE.dotx</Template>
  <TotalTime>20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Susan Lewis</cp:lastModifiedBy>
  <cp:revision>6</cp:revision>
  <cp:lastPrinted>2020-08-07T19:09:00Z</cp:lastPrinted>
  <dcterms:created xsi:type="dcterms:W3CDTF">2021-11-15T19:44:00Z</dcterms:created>
  <dcterms:modified xsi:type="dcterms:W3CDTF">2021-11-15T20:43:00Z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