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0EDF" w14:textId="77777777" w:rsidR="00E53702" w:rsidRDefault="00E53702" w:rsidP="00E53702">
      <w:pPr>
        <w:spacing w:after="0" w:line="360" w:lineRule="auto"/>
        <w:jc w:val="center"/>
        <w:rPr>
          <w:rFonts w:ascii="Arial" w:hAnsi="Arial" w:cs="Arial"/>
          <w:b/>
          <w:bCs/>
          <w:sz w:val="24"/>
          <w:szCs w:val="24"/>
        </w:rPr>
      </w:pPr>
    </w:p>
    <w:p w14:paraId="5773834F" w14:textId="3FE10E93" w:rsidR="00E53702" w:rsidRPr="00DD1581" w:rsidRDefault="00DD1581" w:rsidP="003B7CAC">
      <w:pPr>
        <w:widowControl w:val="0"/>
        <w:autoSpaceDE w:val="0"/>
        <w:autoSpaceDN w:val="0"/>
        <w:adjustRightInd w:val="0"/>
        <w:spacing w:after="0" w:line="240" w:lineRule="auto"/>
        <w:jc w:val="center"/>
        <w:rPr>
          <w:rFonts w:ascii="Arial" w:hAnsi="Arial" w:cs="Arial"/>
          <w:b/>
          <w:sz w:val="28"/>
          <w:szCs w:val="28"/>
        </w:rPr>
      </w:pPr>
      <w:r w:rsidRPr="00DD1581">
        <w:rPr>
          <w:rFonts w:ascii="Arial" w:hAnsi="Arial" w:cs="Arial"/>
          <w:b/>
          <w:bCs/>
          <w:sz w:val="26"/>
          <w:szCs w:val="26"/>
        </w:rPr>
        <w:t xml:space="preserve">New </w:t>
      </w:r>
      <w:r w:rsidR="00CE7F6F" w:rsidRPr="00DD1581">
        <w:rPr>
          <w:rFonts w:ascii="Arial" w:hAnsi="Arial" w:cs="Arial"/>
          <w:b/>
          <w:bCs/>
          <w:sz w:val="26"/>
          <w:szCs w:val="26"/>
        </w:rPr>
        <w:t xml:space="preserve">Matthews </w:t>
      </w:r>
      <w:r w:rsidRPr="00DD1581">
        <w:rPr>
          <w:rFonts w:ascii="Arial" w:hAnsi="Arial" w:cs="Arial"/>
          <w:b/>
          <w:bCs/>
          <w:sz w:val="26"/>
          <w:szCs w:val="26"/>
        </w:rPr>
        <w:t>5” Pocket C-Stand</w:t>
      </w:r>
      <w:r w:rsidR="0043592B" w:rsidRPr="00DD1581">
        <w:rPr>
          <w:rFonts w:ascii="Arial" w:hAnsi="Arial" w:cs="Arial"/>
          <w:b/>
          <w:bCs/>
          <w:sz w:val="26"/>
          <w:szCs w:val="26"/>
        </w:rPr>
        <w:t>™</w:t>
      </w:r>
      <w:r w:rsidR="00AA496C" w:rsidRPr="00DD1581">
        <w:rPr>
          <w:rFonts w:ascii="Arial" w:hAnsi="Arial" w:cs="Arial"/>
          <w:b/>
          <w:sz w:val="26"/>
          <w:szCs w:val="26"/>
        </w:rPr>
        <w:t xml:space="preserve"> </w:t>
      </w:r>
      <w:r w:rsidR="00911D0C">
        <w:rPr>
          <w:rFonts w:ascii="Arial" w:hAnsi="Arial" w:cs="Arial"/>
          <w:b/>
          <w:sz w:val="26"/>
          <w:szCs w:val="26"/>
        </w:rPr>
        <w:t xml:space="preserve"> </w:t>
      </w:r>
    </w:p>
    <w:p w14:paraId="0FACF708" w14:textId="77777777" w:rsidR="00DD1581" w:rsidRPr="00DD1581" w:rsidRDefault="00DD1581" w:rsidP="00DD1581">
      <w:pPr>
        <w:jc w:val="center"/>
        <w:rPr>
          <w:rFonts w:ascii="Arial" w:hAnsi="Arial" w:cs="Arial"/>
          <w:bCs/>
          <w:sz w:val="21"/>
          <w:szCs w:val="21"/>
        </w:rPr>
      </w:pPr>
      <w:r w:rsidRPr="00DD1581">
        <w:rPr>
          <w:rFonts w:ascii="Arial" w:hAnsi="Arial" w:cs="Arial"/>
          <w:bCs/>
          <w:sz w:val="21"/>
          <w:szCs w:val="21"/>
        </w:rPr>
        <w:t>Sliding Leg C-Stand with Grip heads and Arm</w:t>
      </w:r>
    </w:p>
    <w:p w14:paraId="6880C89E" w14:textId="77777777" w:rsidR="00AA496C" w:rsidRPr="00DD1581" w:rsidRDefault="00AA496C" w:rsidP="00F63397">
      <w:pPr>
        <w:widowControl w:val="0"/>
        <w:autoSpaceDE w:val="0"/>
        <w:autoSpaceDN w:val="0"/>
        <w:adjustRightInd w:val="0"/>
        <w:spacing w:after="0" w:line="240" w:lineRule="auto"/>
        <w:rPr>
          <w:rFonts w:ascii="Arial" w:hAnsi="Arial" w:cs="Arial"/>
        </w:rPr>
      </w:pPr>
    </w:p>
    <w:p w14:paraId="1AB66C6A" w14:textId="22BECD6B" w:rsidR="00DD1581" w:rsidRPr="00DD1581" w:rsidRDefault="00DD1581" w:rsidP="00DD1581">
      <w:pPr>
        <w:spacing w:after="0" w:line="360" w:lineRule="auto"/>
        <w:rPr>
          <w:rFonts w:ascii="Arial" w:hAnsi="Arial" w:cs="Arial"/>
        </w:rPr>
      </w:pPr>
      <w:r w:rsidRPr="00DD1581">
        <w:rPr>
          <w:rFonts w:ascii="Arial" w:hAnsi="Arial" w:cs="Arial"/>
        </w:rPr>
        <w:t>Matthews C-stands have been a mainstay on sets for over 50 years. Now there’s one that literally fits in your pocket. Matthews 5” Pocket C-Stand</w:t>
      </w:r>
      <w:r w:rsidR="00711E2C" w:rsidRPr="00711E2C">
        <w:rPr>
          <w:rFonts w:ascii="Arial" w:hAnsi="Arial" w:cs="Arial"/>
          <w:sz w:val="21"/>
          <w:szCs w:val="21"/>
        </w:rPr>
        <w:t>™</w:t>
      </w:r>
      <w:r w:rsidRPr="00DD1581">
        <w:rPr>
          <w:rFonts w:ascii="Arial" w:hAnsi="Arial" w:cs="Arial"/>
        </w:rPr>
        <w:t xml:space="preserve"> offers familiar features in a super-compact form</w:t>
      </w:r>
      <w:r>
        <w:rPr>
          <w:rFonts w:ascii="Arial" w:hAnsi="Arial" w:cs="Arial"/>
        </w:rPr>
        <w:t>,</w:t>
      </w:r>
      <w:r w:rsidRPr="00DD1581">
        <w:rPr>
          <w:rFonts w:ascii="Arial" w:hAnsi="Arial" w:cs="Arial"/>
        </w:rPr>
        <w:t xml:space="preserve"> including a rugged steel build with a double riser, sliding leg and 2 fully functional aluminum grip heads with 3/16 holes. </w:t>
      </w:r>
    </w:p>
    <w:p w14:paraId="6369E84F" w14:textId="77777777" w:rsidR="00DD1581" w:rsidRPr="00DD1581" w:rsidRDefault="00DD1581" w:rsidP="00DD1581">
      <w:pPr>
        <w:spacing w:after="0" w:line="360" w:lineRule="auto"/>
        <w:rPr>
          <w:rFonts w:ascii="Arial" w:hAnsi="Arial" w:cs="Arial"/>
        </w:rPr>
      </w:pPr>
    </w:p>
    <w:p w14:paraId="71021BAD" w14:textId="0038F2C3" w:rsidR="00DD1581" w:rsidRPr="008A53B7" w:rsidRDefault="00DD1581" w:rsidP="00DD1581">
      <w:pPr>
        <w:spacing w:after="0" w:line="360" w:lineRule="auto"/>
        <w:rPr>
          <w:rFonts w:ascii="Arial" w:eastAsia="Times New Roman" w:hAnsi="Arial" w:cs="Arial"/>
          <w:color w:val="000000"/>
        </w:rPr>
      </w:pPr>
      <w:r w:rsidRPr="00DD1581">
        <w:rPr>
          <w:rFonts w:ascii="Arial" w:hAnsi="Arial" w:cs="Arial"/>
        </w:rPr>
        <w:t>Ideal for tabletop</w:t>
      </w:r>
      <w:r>
        <w:rPr>
          <w:rFonts w:ascii="Arial" w:hAnsi="Arial" w:cs="Arial"/>
        </w:rPr>
        <w:t xml:space="preserve"> or </w:t>
      </w:r>
      <w:r w:rsidRPr="00DD1581">
        <w:rPr>
          <w:rFonts w:ascii="Arial" w:hAnsi="Arial" w:cs="Arial"/>
        </w:rPr>
        <w:t>miniature photography</w:t>
      </w:r>
      <w:r w:rsidR="003466CE">
        <w:rPr>
          <w:rFonts w:ascii="Arial" w:hAnsi="Arial" w:cs="Arial"/>
        </w:rPr>
        <w:t>,</w:t>
      </w:r>
      <w:r w:rsidRPr="00DD1581">
        <w:rPr>
          <w:rFonts w:ascii="Arial" w:hAnsi="Arial" w:cs="Arial"/>
        </w:rPr>
        <w:t xml:space="preserve"> this </w:t>
      </w:r>
      <w:r w:rsidRPr="008A53B7">
        <w:rPr>
          <w:rFonts w:ascii="Arial" w:eastAsia="Times New Roman" w:hAnsi="Arial" w:cs="Arial"/>
          <w:color w:val="000000"/>
        </w:rPr>
        <w:t>13oz</w:t>
      </w:r>
      <w:r w:rsidRPr="00DD1581">
        <w:rPr>
          <w:rFonts w:ascii="Arial" w:eastAsia="Times New Roman" w:hAnsi="Arial" w:cs="Arial"/>
          <w:color w:val="000000"/>
        </w:rPr>
        <w:t>/</w:t>
      </w:r>
      <w:r w:rsidRPr="008A53B7">
        <w:rPr>
          <w:rFonts w:ascii="Arial" w:eastAsia="Times New Roman" w:hAnsi="Arial" w:cs="Arial"/>
          <w:color w:val="000000"/>
        </w:rPr>
        <w:t>368.5g</w:t>
      </w:r>
      <w:r w:rsidRPr="00DD1581">
        <w:rPr>
          <w:rFonts w:ascii="Arial" w:hAnsi="Arial" w:cs="Arial"/>
        </w:rPr>
        <w:t xml:space="preserve"> C-Stand raises to a maximum height of </w:t>
      </w:r>
      <w:r w:rsidRPr="008A53B7">
        <w:rPr>
          <w:rFonts w:ascii="Arial" w:eastAsia="Times New Roman" w:hAnsi="Arial" w:cs="Arial"/>
          <w:color w:val="000000"/>
        </w:rPr>
        <w:t>13”</w:t>
      </w:r>
      <w:r w:rsidRPr="00DD1581">
        <w:rPr>
          <w:rFonts w:ascii="Arial" w:eastAsia="Times New Roman" w:hAnsi="Arial" w:cs="Arial"/>
          <w:color w:val="000000"/>
        </w:rPr>
        <w:t>/</w:t>
      </w:r>
      <w:r w:rsidRPr="008A53B7">
        <w:rPr>
          <w:rFonts w:ascii="Arial" w:eastAsia="Times New Roman" w:hAnsi="Arial" w:cs="Arial"/>
          <w:color w:val="000000"/>
        </w:rPr>
        <w:t xml:space="preserve">33.02cm without </w:t>
      </w:r>
      <w:r w:rsidRPr="00DD1581">
        <w:rPr>
          <w:rFonts w:ascii="Arial" w:eastAsia="Times New Roman" w:hAnsi="Arial" w:cs="Arial"/>
          <w:color w:val="000000"/>
        </w:rPr>
        <w:t xml:space="preserve">the included </w:t>
      </w:r>
      <w:r w:rsidRPr="008A53B7">
        <w:rPr>
          <w:rFonts w:ascii="Arial" w:eastAsia="Times New Roman" w:hAnsi="Arial" w:cs="Arial"/>
          <w:color w:val="000000"/>
        </w:rPr>
        <w:t>Arm</w:t>
      </w:r>
      <w:r w:rsidRPr="00DD1581">
        <w:rPr>
          <w:rFonts w:ascii="Arial" w:eastAsia="Times New Roman" w:hAnsi="Arial" w:cs="Arial"/>
          <w:color w:val="000000"/>
        </w:rPr>
        <w:t xml:space="preserve"> or </w:t>
      </w:r>
      <w:r w:rsidRPr="008A53B7">
        <w:rPr>
          <w:rFonts w:ascii="Arial" w:eastAsia="Times New Roman" w:hAnsi="Arial" w:cs="Arial"/>
          <w:color w:val="000000"/>
        </w:rPr>
        <w:t>18”</w:t>
      </w:r>
      <w:r w:rsidRPr="00DD1581">
        <w:rPr>
          <w:rFonts w:ascii="Arial" w:eastAsia="Times New Roman" w:hAnsi="Arial" w:cs="Arial"/>
          <w:color w:val="000000"/>
        </w:rPr>
        <w:t>/</w:t>
      </w:r>
      <w:r w:rsidRPr="008A53B7">
        <w:rPr>
          <w:rFonts w:ascii="Arial" w:eastAsia="Times New Roman" w:hAnsi="Arial" w:cs="Arial"/>
          <w:color w:val="000000"/>
        </w:rPr>
        <w:t xml:space="preserve">45.72cm with </w:t>
      </w:r>
      <w:r w:rsidRPr="00DD1581">
        <w:rPr>
          <w:rFonts w:ascii="Arial" w:eastAsia="Times New Roman" w:hAnsi="Arial" w:cs="Arial"/>
          <w:color w:val="000000"/>
        </w:rPr>
        <w:t xml:space="preserve">the </w:t>
      </w:r>
      <w:r w:rsidRPr="008A53B7">
        <w:rPr>
          <w:rFonts w:ascii="Arial" w:eastAsia="Times New Roman" w:hAnsi="Arial" w:cs="Arial"/>
          <w:color w:val="000000"/>
        </w:rPr>
        <w:t>Arm</w:t>
      </w:r>
      <w:r w:rsidRPr="00DD1581">
        <w:rPr>
          <w:rFonts w:ascii="Arial" w:eastAsia="Times New Roman" w:hAnsi="Arial" w:cs="Arial"/>
          <w:color w:val="000000"/>
        </w:rPr>
        <w:t>.</w:t>
      </w:r>
      <w:r w:rsidRPr="00DD1581">
        <w:rPr>
          <w:rFonts w:ascii="Arial" w:hAnsi="Arial" w:cs="Arial"/>
        </w:rPr>
        <w:t xml:space="preserve"> It has a </w:t>
      </w:r>
      <w:r w:rsidR="007406A7">
        <w:rPr>
          <w:rFonts w:ascii="Arial" w:eastAsia="Times New Roman" w:hAnsi="Arial" w:cs="Arial"/>
          <w:color w:val="000000"/>
        </w:rPr>
        <w:t>f</w:t>
      </w:r>
      <w:r w:rsidRPr="008A53B7">
        <w:rPr>
          <w:rFonts w:ascii="Arial" w:eastAsia="Times New Roman" w:hAnsi="Arial" w:cs="Arial"/>
          <w:color w:val="000000"/>
        </w:rPr>
        <w:t>ootprint</w:t>
      </w:r>
      <w:r w:rsidRPr="00DD1581">
        <w:rPr>
          <w:rFonts w:ascii="Arial" w:eastAsia="Times New Roman" w:hAnsi="Arial" w:cs="Arial"/>
          <w:color w:val="000000"/>
        </w:rPr>
        <w:t xml:space="preserve"> of</w:t>
      </w:r>
      <w:r w:rsidRPr="008A53B7">
        <w:rPr>
          <w:rFonts w:ascii="Arial" w:eastAsia="Times New Roman" w:hAnsi="Arial" w:cs="Arial"/>
          <w:color w:val="000000"/>
        </w:rPr>
        <w:t xml:space="preserve"> 28.59”</w:t>
      </w:r>
      <w:r w:rsidRPr="00DD1581">
        <w:rPr>
          <w:rFonts w:ascii="Arial" w:eastAsia="Times New Roman" w:hAnsi="Arial" w:cs="Arial"/>
          <w:color w:val="000000"/>
        </w:rPr>
        <w:t>/</w:t>
      </w:r>
      <w:r w:rsidRPr="008A53B7">
        <w:rPr>
          <w:rFonts w:ascii="Arial" w:eastAsia="Times New Roman" w:hAnsi="Arial" w:cs="Arial"/>
          <w:color w:val="000000"/>
        </w:rPr>
        <w:t>72.62cm </w:t>
      </w:r>
      <w:r w:rsidRPr="00DD1581">
        <w:rPr>
          <w:rFonts w:ascii="Arial" w:eastAsia="Times New Roman" w:hAnsi="Arial" w:cs="Arial"/>
          <w:color w:val="000000"/>
        </w:rPr>
        <w:t xml:space="preserve">by </w:t>
      </w:r>
      <w:r w:rsidRPr="008A53B7">
        <w:rPr>
          <w:rFonts w:ascii="Arial" w:eastAsia="Times New Roman" w:hAnsi="Arial" w:cs="Arial"/>
          <w:color w:val="000000"/>
        </w:rPr>
        <w:t>7.625”</w:t>
      </w:r>
      <w:r w:rsidRPr="00DD1581">
        <w:rPr>
          <w:rFonts w:ascii="Arial" w:eastAsia="Times New Roman" w:hAnsi="Arial" w:cs="Arial"/>
          <w:color w:val="000000"/>
        </w:rPr>
        <w:t>/</w:t>
      </w:r>
      <w:r w:rsidRPr="008A53B7">
        <w:rPr>
          <w:rFonts w:ascii="Arial" w:eastAsia="Times New Roman" w:hAnsi="Arial" w:cs="Arial"/>
          <w:color w:val="000000"/>
        </w:rPr>
        <w:t>19.37cm into a room</w:t>
      </w:r>
      <w:r w:rsidRPr="00DD1581">
        <w:rPr>
          <w:rFonts w:ascii="Arial" w:eastAsia="Times New Roman" w:hAnsi="Arial" w:cs="Arial"/>
          <w:color w:val="000000"/>
        </w:rPr>
        <w:t xml:space="preserve">, </w:t>
      </w:r>
      <w:r w:rsidR="007406A7">
        <w:rPr>
          <w:rFonts w:ascii="Arial" w:eastAsia="Times New Roman" w:hAnsi="Arial" w:cs="Arial"/>
          <w:color w:val="000000"/>
        </w:rPr>
        <w:t xml:space="preserve">or measures </w:t>
      </w:r>
      <w:r w:rsidRPr="008A53B7">
        <w:rPr>
          <w:rFonts w:ascii="Arial" w:eastAsia="Times New Roman" w:hAnsi="Arial" w:cs="Arial"/>
          <w:color w:val="000000"/>
        </w:rPr>
        <w:t>8.5”</w:t>
      </w:r>
      <w:r w:rsidRPr="00DD1581">
        <w:rPr>
          <w:rFonts w:ascii="Arial" w:eastAsia="Times New Roman" w:hAnsi="Arial" w:cs="Arial"/>
          <w:color w:val="000000"/>
        </w:rPr>
        <w:t>/</w:t>
      </w:r>
      <w:r w:rsidRPr="008A53B7">
        <w:rPr>
          <w:rFonts w:ascii="Arial" w:eastAsia="Times New Roman" w:hAnsi="Arial" w:cs="Arial"/>
          <w:color w:val="000000"/>
        </w:rPr>
        <w:t>21.59cm leg to leg</w:t>
      </w:r>
      <w:r w:rsidRPr="00DD1581">
        <w:rPr>
          <w:rFonts w:ascii="Arial" w:eastAsia="Times New Roman" w:hAnsi="Arial" w:cs="Arial"/>
          <w:color w:val="000000"/>
        </w:rPr>
        <w:t>.</w:t>
      </w:r>
    </w:p>
    <w:p w14:paraId="78ECBB26" w14:textId="77777777" w:rsidR="00DD1581" w:rsidRPr="00DD1581" w:rsidRDefault="00DD1581" w:rsidP="00DD1581">
      <w:pPr>
        <w:spacing w:after="0" w:line="360" w:lineRule="auto"/>
        <w:rPr>
          <w:rFonts w:ascii="Arial" w:hAnsi="Arial" w:cs="Arial"/>
          <w:bCs/>
        </w:rPr>
      </w:pPr>
    </w:p>
    <w:p w14:paraId="2CD49206" w14:textId="161CDADF" w:rsidR="00DD1581" w:rsidRPr="00DD1581" w:rsidRDefault="00DD1581" w:rsidP="00DD1581">
      <w:pPr>
        <w:spacing w:after="0" w:line="360" w:lineRule="auto"/>
        <w:rPr>
          <w:rFonts w:ascii="Arial" w:hAnsi="Arial" w:cs="Arial"/>
        </w:rPr>
      </w:pPr>
      <w:r w:rsidRPr="00DD1581">
        <w:rPr>
          <w:rFonts w:ascii="Arial" w:hAnsi="Arial" w:cs="Arial"/>
          <w:bCs/>
        </w:rPr>
        <w:t>Matthews 5” Pocket C-Stand</w:t>
      </w:r>
      <w:r w:rsidRPr="00DD1581">
        <w:rPr>
          <w:rFonts w:ascii="Arial" w:hAnsi="Arial" w:cs="Arial"/>
        </w:rPr>
        <w:t xml:space="preserve"> is an easy way to support standard dot and finger flags as well as scrims</w:t>
      </w:r>
      <w:r w:rsidR="007406A7">
        <w:rPr>
          <w:rFonts w:ascii="Arial" w:hAnsi="Arial" w:cs="Arial"/>
        </w:rPr>
        <w:t>,</w:t>
      </w:r>
      <w:r w:rsidRPr="00DD1581">
        <w:rPr>
          <w:rFonts w:ascii="Arial" w:hAnsi="Arial" w:cs="Arial"/>
        </w:rPr>
        <w:t xml:space="preserve"> </w:t>
      </w:r>
      <w:r w:rsidR="007406A7">
        <w:rPr>
          <w:rFonts w:ascii="Arial" w:hAnsi="Arial" w:cs="Arial"/>
        </w:rPr>
        <w:t>and</w:t>
      </w:r>
      <w:r w:rsidRPr="00DD1581">
        <w:rPr>
          <w:rFonts w:ascii="Arial" w:hAnsi="Arial" w:cs="Arial"/>
        </w:rPr>
        <w:t xml:space="preserve"> </w:t>
      </w:r>
      <w:r w:rsidR="003466CE">
        <w:rPr>
          <w:rFonts w:ascii="Arial" w:hAnsi="Arial" w:cs="Arial"/>
        </w:rPr>
        <w:t>other mini gear</w:t>
      </w:r>
      <w:r w:rsidRPr="00DD1581">
        <w:rPr>
          <w:rFonts w:ascii="Arial" w:hAnsi="Arial" w:cs="Arial"/>
        </w:rPr>
        <w:t>.</w:t>
      </w:r>
    </w:p>
    <w:p w14:paraId="202DFDBE" w14:textId="77777777" w:rsidR="00516DF9" w:rsidRPr="00516DF9" w:rsidRDefault="00516DF9" w:rsidP="00142F09">
      <w:pPr>
        <w:spacing w:after="0" w:line="360" w:lineRule="auto"/>
        <w:rPr>
          <w:rFonts w:ascii="Arial" w:hAnsi="Arial" w:cs="Arial"/>
        </w:rPr>
      </w:pPr>
    </w:p>
    <w:p w14:paraId="0BFA2180" w14:textId="386E0952" w:rsidR="00026DA1" w:rsidRPr="00626892" w:rsidRDefault="007406A7" w:rsidP="00626892">
      <w:pPr>
        <w:rPr>
          <w:rFonts w:cs="Calibri"/>
          <w:color w:val="000000"/>
        </w:rPr>
      </w:pPr>
      <w:r>
        <w:rPr>
          <w:rFonts w:ascii="Arial" w:hAnsi="Arial" w:cs="Arial"/>
        </w:rPr>
        <w:t>All Matthews C-Stands are</w:t>
      </w:r>
      <w:r w:rsidR="00142F09" w:rsidRPr="00516DF9">
        <w:rPr>
          <w:rFonts w:ascii="Arial" w:hAnsi="Arial" w:cs="Arial"/>
        </w:rPr>
        <w:t xml:space="preserve"> available through the company’s worldwide dealer network. For more information visit: </w:t>
      </w:r>
      <w:hyperlink r:id="rId10" w:history="1">
        <w:r w:rsidR="00626892">
          <w:rPr>
            <w:rStyle w:val="Hyperlink"/>
            <w:rFonts w:cs="Calibri"/>
          </w:rPr>
          <w:t>https://bit.ly/Pocket_C-Stand</w:t>
        </w:r>
      </w:hyperlink>
      <w:r w:rsidR="00626892">
        <w:rPr>
          <w:rFonts w:cs="Calibri"/>
          <w:color w:val="000000"/>
        </w:rPr>
        <w:t xml:space="preserve"> </w:t>
      </w:r>
      <w:r w:rsidR="00142F09" w:rsidRPr="00516DF9">
        <w:rPr>
          <w:rFonts w:ascii="Arial" w:hAnsi="Arial" w:cs="Arial"/>
        </w:rPr>
        <w:t xml:space="preserve">or </w:t>
      </w:r>
      <w:hyperlink r:id="rId11" w:history="1">
        <w:r w:rsidR="00E70462" w:rsidRPr="00516DF9">
          <w:rPr>
            <w:rStyle w:val="Hyperlink"/>
            <w:rFonts w:ascii="Arial" w:hAnsi="Arial" w:cs="Arial"/>
            <w:color w:val="auto"/>
          </w:rPr>
          <w:t>www.msegrip.com</w:t>
        </w:r>
      </w:hyperlink>
    </w:p>
    <w:p w14:paraId="4A35A387" w14:textId="77777777" w:rsidR="00E53702" w:rsidRDefault="00E53702" w:rsidP="00984A55">
      <w:pPr>
        <w:jc w:val="center"/>
        <w:rPr>
          <w:rFonts w:ascii="Arial" w:hAnsi="Arial"/>
        </w:rPr>
      </w:pPr>
    </w:p>
    <w:p w14:paraId="08A97C50" w14:textId="07427165" w:rsidR="00E70462" w:rsidRPr="00984A55" w:rsidRDefault="00E70462" w:rsidP="00984A55">
      <w:pPr>
        <w:jc w:val="center"/>
        <w:rPr>
          <w:rFonts w:ascii="Arial" w:hAnsi="Arial"/>
        </w:rPr>
      </w:pPr>
      <w:r w:rsidRPr="004901A5">
        <w:rPr>
          <w:rFonts w:ascii="Arial" w:hAnsi="Arial"/>
        </w:rPr>
        <w:t>********</w:t>
      </w:r>
    </w:p>
    <w:p w14:paraId="1A911093" w14:textId="77777777" w:rsidR="00E53702" w:rsidRDefault="00E53702" w:rsidP="00E53702">
      <w:pPr>
        <w:spacing w:after="0" w:line="240" w:lineRule="auto"/>
        <w:rPr>
          <w:rFonts w:ascii="Arial" w:hAnsi="Arial"/>
          <w:b/>
          <w:bCs/>
        </w:rPr>
      </w:pPr>
    </w:p>
    <w:p w14:paraId="002F8A11" w14:textId="77777777" w:rsidR="00665EF8" w:rsidRPr="00E53702" w:rsidRDefault="00665EF8" w:rsidP="00E53702">
      <w:pPr>
        <w:spacing w:after="0" w:line="240" w:lineRule="auto"/>
        <w:rPr>
          <w:rFonts w:ascii="Arial" w:hAnsi="Arial"/>
          <w:b/>
          <w:bCs/>
          <w:sz w:val="20"/>
          <w:szCs w:val="20"/>
        </w:rPr>
      </w:pPr>
      <w:r w:rsidRPr="00E53702">
        <w:rPr>
          <w:rFonts w:ascii="Arial" w:hAnsi="Arial"/>
          <w:b/>
          <w:bCs/>
          <w:sz w:val="20"/>
          <w:szCs w:val="20"/>
        </w:rPr>
        <w:t>About Matthews Studio Equipment</w:t>
      </w:r>
    </w:p>
    <w:p w14:paraId="49D13D8D" w14:textId="6B473D3F" w:rsidR="00531701" w:rsidRDefault="00531701" w:rsidP="00531701">
      <w:pPr>
        <w:rPr>
          <w:rFonts w:ascii="Arial" w:hAnsi="Arial"/>
          <w:sz w:val="20"/>
          <w:szCs w:val="20"/>
        </w:rPr>
      </w:pPr>
      <w:r w:rsidRPr="00E53702">
        <w:rPr>
          <w:rFonts w:ascii="Arial" w:hAnsi="Arial"/>
          <w:sz w:val="20"/>
          <w:szCs w:val="20"/>
        </w:rPr>
        <w:t>MSE now has 50 years of success in the manufacturing industry</w:t>
      </w:r>
      <w:r w:rsidR="00E70462" w:rsidRPr="00E53702">
        <w:rPr>
          <w:rFonts w:ascii="Arial" w:hAnsi="Arial"/>
          <w:sz w:val="20"/>
          <w:szCs w:val="20"/>
        </w:rPr>
        <w:t>—</w:t>
      </w:r>
      <w:r w:rsidRPr="00E53702">
        <w:rPr>
          <w:rFonts w:ascii="Arial" w:hAnsi="Arial"/>
          <w:sz w:val="20"/>
          <w:szCs w:val="20"/>
        </w:rPr>
        <w:t xml:space="preserve">specializing in hardware, camera and lighting support. Its equipment is being used on entertainment productions and in major studios in over 90 countries around the world. The company has been honored with two Presidential “E” Award for outstanding contributions to growing U.S. exports, strengthening the economy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2" w:history="1">
        <w:r w:rsidR="00E7027F" w:rsidRPr="0003458E">
          <w:rPr>
            <w:rStyle w:val="Hyperlink"/>
            <w:rFonts w:ascii="Arial" w:hAnsi="Arial"/>
            <w:sz w:val="20"/>
            <w:szCs w:val="20"/>
          </w:rPr>
          <w:t>www.msegrip.com</w:t>
        </w:r>
      </w:hyperlink>
    </w:p>
    <w:p w14:paraId="56C1FAA5" w14:textId="77777777" w:rsidR="00E7027F" w:rsidRPr="00E53702" w:rsidRDefault="00E7027F" w:rsidP="00531701">
      <w:pPr>
        <w:rPr>
          <w:rFonts w:ascii="Arial" w:hAnsi="Arial"/>
          <w:sz w:val="20"/>
          <w:szCs w:val="20"/>
        </w:rPr>
      </w:pPr>
    </w:p>
    <w:p w14:paraId="383DFAD1" w14:textId="29123B3C" w:rsidR="00665EF8" w:rsidRPr="00E53702" w:rsidRDefault="00665EF8" w:rsidP="00E53702">
      <w:pPr>
        <w:jc w:val="center"/>
        <w:rPr>
          <w:rStyle w:val="None"/>
          <w:rFonts w:ascii="Arial" w:hAnsi="Arial"/>
          <w:sz w:val="20"/>
          <w:szCs w:val="20"/>
        </w:rPr>
      </w:pPr>
      <w:r w:rsidRPr="00E53702">
        <w:rPr>
          <w:rFonts w:ascii="Arial" w:hAnsi="Arial"/>
          <w:sz w:val="20"/>
          <w:szCs w:val="20"/>
        </w:rPr>
        <w:t>********</w:t>
      </w:r>
    </w:p>
    <w:p w14:paraId="3CCC069B" w14:textId="77777777" w:rsidR="00665EF8" w:rsidRPr="00E53702" w:rsidRDefault="00665EF8" w:rsidP="00665EF8">
      <w:pPr>
        <w:pStyle w:val="BodyAA"/>
        <w:spacing w:after="0" w:line="240" w:lineRule="auto"/>
        <w:rPr>
          <w:rStyle w:val="None"/>
          <w:rFonts w:ascii="Arial" w:hAnsi="Arial"/>
          <w:sz w:val="20"/>
          <w:szCs w:val="20"/>
        </w:rPr>
      </w:pPr>
      <w:r w:rsidRPr="00E53702">
        <w:rPr>
          <w:rStyle w:val="None"/>
          <w:rFonts w:ascii="Arial" w:hAnsi="Arial" w:cs="Arial"/>
          <w:sz w:val="20"/>
          <w:szCs w:val="20"/>
        </w:rPr>
        <w:t xml:space="preserve">For additional photos and other news, please go to </w:t>
      </w:r>
      <w:hyperlink r:id="rId13" w:history="1">
        <w:r w:rsidRPr="00E53702">
          <w:rPr>
            <w:rStyle w:val="Hyperlink1"/>
            <w:rFonts w:ascii="Arial" w:hAnsi="Arial" w:cs="Arial"/>
            <w:sz w:val="20"/>
            <w:szCs w:val="20"/>
          </w:rPr>
          <w:t>www.aboutthegear.com</w:t>
        </w:r>
      </w:hyperlink>
      <w:r w:rsidRPr="00E53702">
        <w:rPr>
          <w:rStyle w:val="None"/>
          <w:rFonts w:ascii="Arial" w:hAnsi="Arial" w:cs="Arial"/>
          <w:sz w:val="20"/>
          <w:szCs w:val="20"/>
        </w:rPr>
        <w:t xml:space="preserve"> </w:t>
      </w:r>
    </w:p>
    <w:p w14:paraId="7A264A9C" w14:textId="77777777" w:rsidR="00665EF8" w:rsidRPr="00E53702" w:rsidRDefault="00665EF8" w:rsidP="00665EF8">
      <w:pPr>
        <w:pStyle w:val="NormalWeb"/>
        <w:spacing w:before="0" w:after="0"/>
        <w:rPr>
          <w:rFonts w:ascii="Arial" w:hAnsi="Arial"/>
          <w:sz w:val="20"/>
          <w:szCs w:val="20"/>
        </w:rPr>
      </w:pPr>
      <w:r w:rsidRPr="00E53702">
        <w:rPr>
          <w:rStyle w:val="None"/>
          <w:rFonts w:ascii="Arial" w:hAnsi="Arial" w:cs="Arial"/>
          <w:sz w:val="20"/>
          <w:szCs w:val="20"/>
        </w:rPr>
        <w:t xml:space="preserve">Information Prepared by Lewis Communications: </w:t>
      </w:r>
      <w:hyperlink r:id="rId14" w:history="1">
        <w:r w:rsidRPr="00E53702">
          <w:rPr>
            <w:rStyle w:val="Hyperlink2"/>
            <w:rFonts w:ascii="Arial" w:hAnsi="Arial" w:cs="Arial"/>
            <w:sz w:val="20"/>
            <w:szCs w:val="20"/>
          </w:rPr>
          <w:t>susan@lewiscommunications.net</w:t>
        </w:r>
      </w:hyperlink>
      <w:r w:rsidRPr="00E53702">
        <w:rPr>
          <w:rStyle w:val="None"/>
          <w:rFonts w:ascii="Arial" w:hAnsi="Arial" w:cs="Arial"/>
          <w:sz w:val="20"/>
          <w:szCs w:val="20"/>
        </w:rPr>
        <w:t xml:space="preserve">  </w:t>
      </w:r>
    </w:p>
    <w:p w14:paraId="751D9E6B" w14:textId="77777777" w:rsidR="004C3EC1" w:rsidRPr="00665EF8" w:rsidRDefault="004C3EC1" w:rsidP="003A4DF8">
      <w:pPr>
        <w:spacing w:after="0"/>
        <w:rPr>
          <w:rFonts w:ascii="Arial" w:hAnsi="Arial"/>
          <w:b/>
          <w:sz w:val="28"/>
          <w:szCs w:val="28"/>
        </w:rPr>
      </w:pPr>
    </w:p>
    <w:sectPr w:rsidR="004C3EC1" w:rsidRPr="00665EF8" w:rsidSect="006C084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2BF60" w14:textId="77777777" w:rsidR="008324FB" w:rsidRDefault="008324FB" w:rsidP="00DA4933">
      <w:pPr>
        <w:spacing w:after="0" w:line="240" w:lineRule="auto"/>
      </w:pPr>
      <w:r>
        <w:separator/>
      </w:r>
    </w:p>
  </w:endnote>
  <w:endnote w:type="continuationSeparator" w:id="0">
    <w:p w14:paraId="21954EEB" w14:textId="77777777" w:rsidR="008324FB" w:rsidRDefault="008324FB"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EAF8" w14:textId="77777777" w:rsidR="0052357A" w:rsidRPr="007457EC" w:rsidRDefault="0052357A" w:rsidP="007457EC">
    <w:pPr>
      <w:pStyle w:val="Footer"/>
      <w:jc w:val="center"/>
      <w:rPr>
        <w:b/>
      </w:rPr>
    </w:pPr>
  </w:p>
  <w:p w14:paraId="0BF000B1" w14:textId="77777777" w:rsidR="0052357A" w:rsidRDefault="0052357A">
    <w:pPr>
      <w:pStyle w:val="Footer"/>
    </w:pPr>
  </w:p>
  <w:p w14:paraId="11573C8D" w14:textId="77777777" w:rsidR="0052357A" w:rsidRDefault="0052357A">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49EC" w14:textId="77777777" w:rsidR="008324FB" w:rsidRDefault="008324FB" w:rsidP="00DA4933">
      <w:pPr>
        <w:spacing w:after="0" w:line="240" w:lineRule="auto"/>
      </w:pPr>
      <w:r>
        <w:separator/>
      </w:r>
    </w:p>
  </w:footnote>
  <w:footnote w:type="continuationSeparator" w:id="0">
    <w:p w14:paraId="78357E46" w14:textId="77777777" w:rsidR="008324FB" w:rsidRDefault="008324FB"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A0424" w14:textId="696AC3A9" w:rsidR="0052357A" w:rsidRDefault="00085D1F">
    <w:pPr>
      <w:pStyle w:val="Header"/>
    </w:pPr>
    <w:r>
      <w:rPr>
        <w:noProof/>
      </w:rPr>
      <mc:AlternateContent>
        <mc:Choice Requires="wps">
          <w:drawing>
            <wp:anchor distT="0" distB="0" distL="114300" distR="114300" simplePos="0" relativeHeight="251656192" behindDoc="0" locked="0" layoutInCell="1" allowOverlap="1" wp14:anchorId="3C9441C6" wp14:editId="3615DBB8">
              <wp:simplePos x="0" y="0"/>
              <wp:positionH relativeFrom="column">
                <wp:posOffset>3324225</wp:posOffset>
              </wp:positionH>
              <wp:positionV relativeFrom="paragraph">
                <wp:posOffset>-205105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5F191C3E" w:rsidR="0052357A" w:rsidRPr="007D149B" w:rsidRDefault="0052357A" w:rsidP="007E0282">
                          <w:pPr>
                            <w:jc w:val="center"/>
                            <w:rPr>
                              <w:b/>
                              <w:sz w:val="24"/>
                              <w:szCs w:val="24"/>
                            </w:rPr>
                          </w:pPr>
                          <w:r>
                            <w:rPr>
                              <w:b/>
                              <w:sz w:val="28"/>
                              <w:szCs w:val="28"/>
                            </w:rPr>
                            <w:t>News Release</w:t>
                          </w:r>
                        </w:p>
                        <w:p w14:paraId="10D986D9" w14:textId="77777777" w:rsidR="0052357A" w:rsidRPr="00DA4933" w:rsidRDefault="0052357A" w:rsidP="00DA4933">
                          <w:pPr>
                            <w:jc w:val="center"/>
                            <w:rPr>
                              <w:b/>
                              <w:sz w:val="28"/>
                              <w:szCs w:val="28"/>
                            </w:rPr>
                          </w:pPr>
                        </w:p>
                        <w:p w14:paraId="0416FF0A" w14:textId="77777777" w:rsidR="0052357A" w:rsidRDefault="00523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9441C6" id="_x0000_t202" coordsize="21600,21600" o:spt="202" path="m,l,21600r21600,l21600,xe">
              <v:stroke joinstyle="miter"/>
              <v:path gradientshapeok="t" o:connecttype="rect"/>
            </v:shapetype>
            <v:shape id="Text Box 2" o:spid="_x0000_s1026" type="#_x0000_t202" style="position:absolute;margin-left:261.75pt;margin-top:-16.1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1+LCwIAAPQDAAAOAAAAZHJzL2Uyb0RvYy54bWysU9tuGyEQfa/Uf0C817ve2rGzMo7SpKkq&#13;&#10;pRcp6QdglvWiAkMBe9f9+g6s41jpWxQe0MDMHOacGVZXg9FkL31QYBmdTkpKpBXQKLtl9Nfj3Ycl&#13;&#10;JSFy23ANVjJ6kIFerd+/W/WulhV0oBvpCYLYUPeO0S5GVxdFEJ00PEzASYvOFrzhEY9+WzSe94hu&#13;&#10;dFGV5UXRg2+cByFDwNvb0UnXGb9tpYg/2jbISDSjWFvMu8/7Ju3FesXrreeuU+JYBn9FFYYri4+e&#13;&#10;oG555GTn1X9QRgkPAdo4EWAKaFslZOaAbKblCzYPHXcyc0FxgjvJFN4OVnzf//RENYx+LBeUWG6w&#13;&#10;SY9yiOQTDKRK+vQu1Bj24DAwDniNfc5cg7sH8TsQCzcdt1t57T30neQN1jdNmcVZ6ogTEsim/wYN&#13;&#10;PsN3ETLQ0HqTxEM5CKJjnw6n3qRSBF5Wy4tFWc0pEeirlvPFPDev4PVTtvMhfpFgSDIY9dj7jM73&#13;&#10;9yGmanj9FJIes3CntM7915b0jF7OEf6Fx6iI46mVYXRZpjUOTCL52TY5OXKlRxsf0PbIOhEdKcdh&#13;&#10;M2BgkmIDzQH5exjHEL8NGh34v5T0OIKMhj877iUl+qtFDS+ns1ma2XyYzRcVHvy5Z3Pu4VYgFKOR&#13;&#10;ktG8iXnOR0bXqHWrsgzPlRxrxdHK6hy/QZrd83OOev6s638AAAD//wMAUEsDBBQABgAIAAAAIQCo&#13;&#10;oLb94wAAAA8BAAAPAAAAZHJzL2Rvd25yZXYueG1sTI9BT8MwDIXvSPyHyEjctoSWMtY1nRATV9AG&#13;&#10;m8Qta7y2onGqJlvLv8ec4GLJ8vee3yvWk+vEBYfQetJwN1cgkCpvW6o1fLy/zB5BhGjIms4TavjG&#13;&#10;AOvy+qowufUjbfGyi7VgEwq50dDE2OdShqpBZ8Lc90h8O/nBmcjrUEs7mJHNXScTpR6kMy3xh8b0&#13;&#10;+Nxg9bU7Ow3719Pn4V691RuX9aOflCS3lFrf3kybFY+nFYiIU/xTwG8Hzg8lBzv6M9kgOg1ZkmaM&#13;&#10;apilSQqCieUi44pHRpMFyLKQ/3uUPwAAAP//AwBQSwECLQAUAAYACAAAACEAtoM4kv4AAADhAQAA&#13;&#10;EwAAAAAAAAAAAAAAAAAAAAAAW0NvbnRlbnRfVHlwZXNdLnhtbFBLAQItABQABgAIAAAAIQA4/SH/&#13;&#10;1gAAAJQBAAALAAAAAAAAAAAAAAAAAC8BAABfcmVscy8ucmVsc1BLAQItABQABgAIAAAAIQBYe1+L&#13;&#10;CwIAAPQDAAAOAAAAAAAAAAAAAAAAAC4CAABkcnMvZTJvRG9jLnhtbFBLAQItABQABgAIAAAAIQCo&#13;&#10;oLb94wAAAA8BAAAPAAAAAAAAAAAAAAAAAGUEAABkcnMvZG93bnJldi54bWxQSwUGAAAAAAQABADz&#13;&#10;AAAAdQUAAAAA&#13;&#10;" filled="f" stroked="f">
              <v:textbox>
                <w:txbxContent>
                  <w:p w14:paraId="1C0898C5" w14:textId="5F191C3E" w:rsidR="0052357A" w:rsidRPr="007D149B" w:rsidRDefault="0052357A" w:rsidP="007E0282">
                    <w:pPr>
                      <w:jc w:val="center"/>
                      <w:rPr>
                        <w:b/>
                        <w:sz w:val="24"/>
                        <w:szCs w:val="24"/>
                      </w:rPr>
                    </w:pPr>
                    <w:r>
                      <w:rPr>
                        <w:b/>
                        <w:sz w:val="28"/>
                        <w:szCs w:val="28"/>
                      </w:rPr>
                      <w:t>News Release</w:t>
                    </w:r>
                  </w:p>
                  <w:p w14:paraId="10D986D9" w14:textId="77777777" w:rsidR="0052357A" w:rsidRPr="00DA4933" w:rsidRDefault="0052357A" w:rsidP="00DA4933">
                    <w:pPr>
                      <w:jc w:val="center"/>
                      <w:rPr>
                        <w:b/>
                        <w:sz w:val="28"/>
                        <w:szCs w:val="28"/>
                      </w:rPr>
                    </w:pPr>
                  </w:p>
                  <w:p w14:paraId="0416FF0A" w14:textId="77777777" w:rsidR="0052357A" w:rsidRDefault="0052357A"/>
                </w:txbxContent>
              </v:textbox>
            </v:shape>
          </w:pict>
        </mc:Fallback>
      </mc:AlternateContent>
    </w:r>
    <w:r w:rsidR="0052357A">
      <w:rPr>
        <w:noProof/>
      </w:rPr>
      <mc:AlternateContent>
        <mc:Choice Requires="wps">
          <w:drawing>
            <wp:anchor distT="0" distB="0" distL="114300" distR="114300" simplePos="0" relativeHeight="251658240" behindDoc="0" locked="0" layoutInCell="1" allowOverlap="1" wp14:anchorId="3F116BFD" wp14:editId="5FC4CA4A">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2E5AD67D" w:rsidR="0052357A" w:rsidRDefault="00DD1581" w:rsidP="007E0282">
                          <w:pPr>
                            <w:jc w:val="center"/>
                            <w:rPr>
                              <w:b/>
                            </w:rPr>
                          </w:pPr>
                          <w:r>
                            <w:rPr>
                              <w:b/>
                            </w:rPr>
                            <w:t>12</w:t>
                          </w:r>
                          <w:r w:rsidR="0052357A">
                            <w:rPr>
                              <w:b/>
                            </w:rPr>
                            <w:t>.</w:t>
                          </w:r>
                          <w:r w:rsidR="000417E8">
                            <w:rPr>
                              <w:b/>
                            </w:rPr>
                            <w:t>22</w:t>
                          </w:r>
                          <w:r w:rsidR="0052357A">
                            <w:rPr>
                              <w:b/>
                            </w:rPr>
                            <w:t>.2</w:t>
                          </w:r>
                          <w:r>
                            <w:rPr>
                              <w:b/>
                            </w:rPr>
                            <w:t>1</w:t>
                          </w:r>
                        </w:p>
                        <w:p w14:paraId="4850B73B" w14:textId="77777777" w:rsidR="0052357A" w:rsidRPr="007D149B" w:rsidRDefault="0052357A" w:rsidP="007E0282">
                          <w:pPr>
                            <w:jc w:val="center"/>
                            <w:rPr>
                              <w:b/>
                              <w:sz w:val="24"/>
                              <w:szCs w:val="24"/>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116BFD" id="_x0000_s1027"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7YXCwIAAPkDAAAOAAAAZHJzL2Uyb0RvYy54bWysU9tuGyEQfa/Uf0C817te24mzMo7SpKkq&#13;&#10;pRcp6QdglvWiAkMBe9f9+gys41jpW1Ue0AwzHOacGVbXg9FkL31QYBmdTkpKpBXQKLtl9OfT/Ycl&#13;&#10;JSFy23ANVjJ6kIFer9+/W/WulhV0oBvpCYLYUPeO0S5GVxdFEJ00PEzASYvBFrzhEV2/LRrPe0Q3&#13;&#10;uqjK8qLowTfOg5Ah4OndGKTrjN+2UsTvbRtkJJpRrC3m3ed9k/ZiveL11nPXKXEsg/9DFYYri4+e&#13;&#10;oO545GTn1V9QRgkPAdo4EWAKaFslZOaAbKblGzaPHXcyc0FxgjvJFP4frPi2/+GJahidUWK5wRY9&#13;&#10;ySGSjzCQKqnTu1Bj0qPDtDjgMXY5Mw3uAcSvQCzcdtxu5Y330HeSN1jdNN0szq6OOCGBbPqv0OAz&#13;&#10;fBchAw2tN0k6FIMgOnbpcOpMKkXgYbW8uCyrBSUCY7PpfIZ2eoLXL7edD/GzBEOSwajHzmd0vn8I&#13;&#10;cUx9SUmPWbhXWuM5r7UlPaNXC4R8EzEq4nBqZRhdlmmN45JIfrJNvhy50qONtWh7ZJ2IjpTjsBmy&#13;&#10;vFmSpMgGmgPK4GGcRfw7aHTg/1DS4xwyGn7vuJeU6C8WpbyazudpcLMzX1xW6PjzyOY8wq1AKEYj&#13;&#10;JaN5G/Owj8RuUPJWZTVeKzmWjPOV9Tz+hTTA537Oev2x62cAAAD//wMAUEsDBBQABgAIAAAAIQCw&#13;&#10;Scyx4gAAAA4BAAAPAAAAZHJzL2Rvd25yZXYueG1sTI9BT8MwDIXvSPyHyEjctmRjZVtXd0JMXEGM&#13;&#10;gcQta722onGqJlvLv8ec4GLL8vPz+7Lt6Fp1oT40nhFmUwOKuPBlwxXC4e1psgIVouXStp4J4ZsC&#13;&#10;bPPrq8ympR/4lS77WCkx4ZBahDrGLtU6FDU5G6a+I5bdyffORhn7Spe9HcTctXpuzL12tmH5UNuO&#13;&#10;HmsqvvZnh/D+fPr8WJiXaueSbvCj0ezWGvH2ZtxtpDxsQEUa498F/DJIfsgl2NGfuQyqRUjmd4lI&#13;&#10;ESYz6SJYLxMhPCIsVgZ0nun/GPkPAAAA//8DAFBLAQItABQABgAIAAAAIQC2gziS/gAAAOEBAAAT&#13;&#10;AAAAAAAAAAAAAAAAAAAAAABbQ29udGVudF9UeXBlc10ueG1sUEsBAi0AFAAGAAgAAAAhADj9If/W&#13;&#10;AAAAlAEAAAsAAAAAAAAAAAAAAAAALwEAAF9yZWxzLy5yZWxzUEsBAi0AFAAGAAgAAAAhAAnjthcL&#13;&#10;AgAA+QMAAA4AAAAAAAAAAAAAAAAALgIAAGRycy9lMm9Eb2MueG1sUEsBAi0AFAAGAAgAAAAhALBJ&#13;&#10;zLHiAAAADgEAAA8AAAAAAAAAAAAAAAAAZQQAAGRycy9kb3ducmV2LnhtbFBLBQYAAAAABAAEAPMA&#13;&#10;AAB0BQAAAAA=&#13;&#10;" filled="f" stroked="f">
              <v:textbox>
                <w:txbxContent>
                  <w:p w14:paraId="692782D9" w14:textId="2E5AD67D" w:rsidR="0052357A" w:rsidRDefault="00DD1581" w:rsidP="007E0282">
                    <w:pPr>
                      <w:jc w:val="center"/>
                      <w:rPr>
                        <w:b/>
                      </w:rPr>
                    </w:pPr>
                    <w:r>
                      <w:rPr>
                        <w:b/>
                      </w:rPr>
                      <w:t>12</w:t>
                    </w:r>
                    <w:r w:rsidR="0052357A">
                      <w:rPr>
                        <w:b/>
                      </w:rPr>
                      <w:t>.</w:t>
                    </w:r>
                    <w:r w:rsidR="000417E8">
                      <w:rPr>
                        <w:b/>
                      </w:rPr>
                      <w:t>22</w:t>
                    </w:r>
                    <w:r w:rsidR="0052357A">
                      <w:rPr>
                        <w:b/>
                      </w:rPr>
                      <w:t>.2</w:t>
                    </w:r>
                    <w:r>
                      <w:rPr>
                        <w:b/>
                      </w:rPr>
                      <w:t>1</w:t>
                    </w:r>
                  </w:p>
                  <w:p w14:paraId="4850B73B" w14:textId="77777777" w:rsidR="0052357A" w:rsidRPr="007D149B" w:rsidRDefault="0052357A" w:rsidP="007E0282">
                    <w:pPr>
                      <w:jc w:val="center"/>
                      <w:rPr>
                        <w:b/>
                        <w:sz w:val="24"/>
                        <w:szCs w:val="24"/>
                      </w:rPr>
                    </w:pPr>
                  </w:p>
                  <w:p w14:paraId="2BD3BCCA" w14:textId="77777777" w:rsidR="0052357A" w:rsidRPr="00DA4933" w:rsidRDefault="0052357A" w:rsidP="007E0282">
                    <w:pPr>
                      <w:jc w:val="center"/>
                      <w:rPr>
                        <w:b/>
                        <w:sz w:val="28"/>
                        <w:szCs w:val="28"/>
                      </w:rPr>
                    </w:pPr>
                  </w:p>
                  <w:p w14:paraId="74FE51D1" w14:textId="77777777" w:rsidR="0052357A" w:rsidRDefault="0052357A" w:rsidP="007E0282">
                    <w:pPr>
                      <w:jc w:val="center"/>
                    </w:pPr>
                  </w:p>
                </w:txbxContent>
              </v:textbox>
            </v:shape>
          </w:pict>
        </mc:Fallback>
      </mc:AlternateContent>
    </w:r>
    <w:r w:rsidR="0052357A">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57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60E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17"/>
  </w:num>
  <w:num w:numId="4">
    <w:abstractNumId w:val="11"/>
  </w:num>
  <w:num w:numId="5">
    <w:abstractNumId w:val="4"/>
  </w:num>
  <w:num w:numId="6">
    <w:abstractNumId w:val="3"/>
  </w:num>
  <w:num w:numId="7">
    <w:abstractNumId w:val="19"/>
  </w:num>
  <w:num w:numId="8">
    <w:abstractNumId w:val="7"/>
  </w:num>
  <w:num w:numId="9">
    <w:abstractNumId w:val="18"/>
  </w:num>
  <w:num w:numId="10">
    <w:abstractNumId w:val="6"/>
  </w:num>
  <w:num w:numId="11">
    <w:abstractNumId w:val="8"/>
  </w:num>
  <w:num w:numId="12">
    <w:abstractNumId w:val="13"/>
  </w:num>
  <w:num w:numId="13">
    <w:abstractNumId w:val="12"/>
  </w:num>
  <w:num w:numId="14">
    <w:abstractNumId w:val="9"/>
  </w:num>
  <w:num w:numId="15">
    <w:abstractNumId w:val="14"/>
  </w:num>
  <w:num w:numId="16">
    <w:abstractNumId w:val="5"/>
  </w:num>
  <w:num w:numId="17">
    <w:abstractNumId w:val="10"/>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26DA1"/>
    <w:rsid w:val="000369E6"/>
    <w:rsid w:val="00037736"/>
    <w:rsid w:val="000417E8"/>
    <w:rsid w:val="00061BC6"/>
    <w:rsid w:val="00073E06"/>
    <w:rsid w:val="00085D1F"/>
    <w:rsid w:val="00094942"/>
    <w:rsid w:val="000A2B97"/>
    <w:rsid w:val="000D1E8F"/>
    <w:rsid w:val="000D3F10"/>
    <w:rsid w:val="000D4AD4"/>
    <w:rsid w:val="000E7E96"/>
    <w:rsid w:val="0010415D"/>
    <w:rsid w:val="00110E18"/>
    <w:rsid w:val="001163AB"/>
    <w:rsid w:val="00140720"/>
    <w:rsid w:val="00142F09"/>
    <w:rsid w:val="001703D3"/>
    <w:rsid w:val="00182EC5"/>
    <w:rsid w:val="001D1DFF"/>
    <w:rsid w:val="001D2BE3"/>
    <w:rsid w:val="001E536D"/>
    <w:rsid w:val="00226ADA"/>
    <w:rsid w:val="00232576"/>
    <w:rsid w:val="002637E8"/>
    <w:rsid w:val="002B7DFA"/>
    <w:rsid w:val="00317A06"/>
    <w:rsid w:val="0033124F"/>
    <w:rsid w:val="003466CE"/>
    <w:rsid w:val="003650B0"/>
    <w:rsid w:val="00385575"/>
    <w:rsid w:val="003A4DF8"/>
    <w:rsid w:val="003B66E6"/>
    <w:rsid w:val="003B7CAC"/>
    <w:rsid w:val="003C4FE5"/>
    <w:rsid w:val="003D6F62"/>
    <w:rsid w:val="003F6D3F"/>
    <w:rsid w:val="004058C8"/>
    <w:rsid w:val="0043592B"/>
    <w:rsid w:val="00460193"/>
    <w:rsid w:val="004901A5"/>
    <w:rsid w:val="004B7A00"/>
    <w:rsid w:val="004C3EC1"/>
    <w:rsid w:val="004C587A"/>
    <w:rsid w:val="004D0046"/>
    <w:rsid w:val="004E083C"/>
    <w:rsid w:val="004E6153"/>
    <w:rsid w:val="004F6ED2"/>
    <w:rsid w:val="00516DF9"/>
    <w:rsid w:val="0052357A"/>
    <w:rsid w:val="00531701"/>
    <w:rsid w:val="00543FA4"/>
    <w:rsid w:val="00545480"/>
    <w:rsid w:val="00553EA3"/>
    <w:rsid w:val="00563B5E"/>
    <w:rsid w:val="00566E95"/>
    <w:rsid w:val="00573F24"/>
    <w:rsid w:val="0058037C"/>
    <w:rsid w:val="005831EC"/>
    <w:rsid w:val="005A7226"/>
    <w:rsid w:val="005D6F95"/>
    <w:rsid w:val="005E02CB"/>
    <w:rsid w:val="00622C1F"/>
    <w:rsid w:val="00626892"/>
    <w:rsid w:val="00636222"/>
    <w:rsid w:val="006366E5"/>
    <w:rsid w:val="00665EF8"/>
    <w:rsid w:val="00670DE6"/>
    <w:rsid w:val="006A1853"/>
    <w:rsid w:val="006B19D5"/>
    <w:rsid w:val="006C0844"/>
    <w:rsid w:val="006E6416"/>
    <w:rsid w:val="00704FCC"/>
    <w:rsid w:val="00711E2C"/>
    <w:rsid w:val="007213F8"/>
    <w:rsid w:val="00727984"/>
    <w:rsid w:val="007365D3"/>
    <w:rsid w:val="007406A7"/>
    <w:rsid w:val="00743BBD"/>
    <w:rsid w:val="007457EC"/>
    <w:rsid w:val="0074600B"/>
    <w:rsid w:val="007773B5"/>
    <w:rsid w:val="00780C79"/>
    <w:rsid w:val="007D149B"/>
    <w:rsid w:val="007D71B6"/>
    <w:rsid w:val="007E0282"/>
    <w:rsid w:val="008324FB"/>
    <w:rsid w:val="008326BA"/>
    <w:rsid w:val="008438EE"/>
    <w:rsid w:val="0088670E"/>
    <w:rsid w:val="008914E6"/>
    <w:rsid w:val="008977A1"/>
    <w:rsid w:val="008A2A98"/>
    <w:rsid w:val="008E4321"/>
    <w:rsid w:val="0091188D"/>
    <w:rsid w:val="00911D0C"/>
    <w:rsid w:val="00914046"/>
    <w:rsid w:val="00923BD0"/>
    <w:rsid w:val="00924BE3"/>
    <w:rsid w:val="00931120"/>
    <w:rsid w:val="00984A55"/>
    <w:rsid w:val="0099026B"/>
    <w:rsid w:val="00992C27"/>
    <w:rsid w:val="009C5516"/>
    <w:rsid w:val="009E5A27"/>
    <w:rsid w:val="009F2B74"/>
    <w:rsid w:val="00A30D75"/>
    <w:rsid w:val="00A91BC6"/>
    <w:rsid w:val="00AA496C"/>
    <w:rsid w:val="00AB04B4"/>
    <w:rsid w:val="00AB7D7B"/>
    <w:rsid w:val="00AC5393"/>
    <w:rsid w:val="00AC5BE4"/>
    <w:rsid w:val="00AC72F3"/>
    <w:rsid w:val="00B13C0C"/>
    <w:rsid w:val="00B17EE9"/>
    <w:rsid w:val="00B249E8"/>
    <w:rsid w:val="00B36E22"/>
    <w:rsid w:val="00B55A55"/>
    <w:rsid w:val="00B6499F"/>
    <w:rsid w:val="00BB24A9"/>
    <w:rsid w:val="00BE3086"/>
    <w:rsid w:val="00BF1991"/>
    <w:rsid w:val="00BF364B"/>
    <w:rsid w:val="00BF7845"/>
    <w:rsid w:val="00C05C19"/>
    <w:rsid w:val="00C15C9C"/>
    <w:rsid w:val="00C22033"/>
    <w:rsid w:val="00C35617"/>
    <w:rsid w:val="00CA5E58"/>
    <w:rsid w:val="00CA6675"/>
    <w:rsid w:val="00CB5131"/>
    <w:rsid w:val="00CD0E19"/>
    <w:rsid w:val="00CD654F"/>
    <w:rsid w:val="00CE2C7A"/>
    <w:rsid w:val="00CE7F6F"/>
    <w:rsid w:val="00D214D5"/>
    <w:rsid w:val="00D505F7"/>
    <w:rsid w:val="00D52B3A"/>
    <w:rsid w:val="00D95D5F"/>
    <w:rsid w:val="00DA4933"/>
    <w:rsid w:val="00DC5AB8"/>
    <w:rsid w:val="00DD1581"/>
    <w:rsid w:val="00E1128E"/>
    <w:rsid w:val="00E17B10"/>
    <w:rsid w:val="00E53702"/>
    <w:rsid w:val="00E7027F"/>
    <w:rsid w:val="00E7036B"/>
    <w:rsid w:val="00E70462"/>
    <w:rsid w:val="00E758D9"/>
    <w:rsid w:val="00E9521E"/>
    <w:rsid w:val="00ED4797"/>
    <w:rsid w:val="00EE59AD"/>
    <w:rsid w:val="00EF4EAA"/>
    <w:rsid w:val="00F01ECB"/>
    <w:rsid w:val="00F1226E"/>
    <w:rsid w:val="00F226B5"/>
    <w:rsid w:val="00F408F0"/>
    <w:rsid w:val="00F63397"/>
    <w:rsid w:val="00FA3155"/>
    <w:rsid w:val="00FB0B71"/>
    <w:rsid w:val="00FB4074"/>
    <w:rsid w:val="00FD591B"/>
    <w:rsid w:val="00FD6A42"/>
    <w:rsid w:val="00FD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5C981"/>
  <w15:docId w15:val="{7925A558-C8B7-BA46-BC9A-785911A4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9F2B74"/>
    <w:rPr>
      <w:color w:val="800080" w:themeColor="followedHyperlink"/>
      <w:u w:val="single"/>
    </w:rPr>
  </w:style>
  <w:style w:type="paragraph" w:styleId="BodyText">
    <w:name w:val="Body Text"/>
    <w:basedOn w:val="Normal"/>
    <w:link w:val="BodyTextChar"/>
    <w:rsid w:val="00142F09"/>
    <w:pPr>
      <w:spacing w:after="0" w:line="240" w:lineRule="auto"/>
      <w:jc w:val="both"/>
    </w:pPr>
    <w:rPr>
      <w:rFonts w:ascii="Helvetica" w:eastAsia="Times New Roman" w:hAnsi="Helvetica"/>
      <w:szCs w:val="20"/>
    </w:rPr>
  </w:style>
  <w:style w:type="character" w:customStyle="1" w:styleId="BodyTextChar">
    <w:name w:val="Body Text Char"/>
    <w:basedOn w:val="DefaultParagraphFont"/>
    <w:link w:val="BodyText"/>
    <w:rsid w:val="00142F09"/>
    <w:rPr>
      <w:rFonts w:ascii="Helvetica" w:eastAsia="Times New Roman" w:hAnsi="Helvetica"/>
      <w:sz w:val="22"/>
    </w:rPr>
  </w:style>
  <w:style w:type="character" w:styleId="UnresolvedMention">
    <w:name w:val="Unresolved Mention"/>
    <w:basedOn w:val="DefaultParagraphFont"/>
    <w:uiPriority w:val="99"/>
    <w:semiHidden/>
    <w:unhideWhenUsed/>
    <w:rsid w:val="0074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17177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outthege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Pocket_C-St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san@lewiscommunication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18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Vika Safrigina</cp:lastModifiedBy>
  <cp:revision>12</cp:revision>
  <cp:lastPrinted>2020-08-07T19:09:00Z</cp:lastPrinted>
  <dcterms:created xsi:type="dcterms:W3CDTF">2021-12-13T22:23:00Z</dcterms:created>
  <dcterms:modified xsi:type="dcterms:W3CDTF">2021-12-22T20:18:00Z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