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964B" w14:textId="77777777" w:rsidR="00D11ED2" w:rsidRPr="00F02885" w:rsidRDefault="006A1CE1">
      <w:pPr>
        <w:widowControl w:val="0"/>
        <w:shd w:val="clear" w:color="auto" w:fill="FFFFFF"/>
        <w:jc w:val="center"/>
        <w:rPr>
          <w:rFonts w:ascii="Arial" w:eastAsia="Century Gothic" w:hAnsi="Arial" w:cs="Arial"/>
          <w:i/>
          <w:color w:val="000000" w:themeColor="text1"/>
          <w:sz w:val="20"/>
          <w:szCs w:val="20"/>
        </w:rPr>
      </w:pPr>
      <w:r w:rsidRPr="00F02885">
        <w:rPr>
          <w:rFonts w:ascii="Arial" w:eastAsia="Century Gothic" w:hAnsi="Arial" w:cs="Arial"/>
          <w:i/>
          <w:noProof/>
          <w:color w:val="000000" w:themeColor="text1"/>
          <w:sz w:val="20"/>
          <w:szCs w:val="20"/>
        </w:rPr>
        <w:drawing>
          <wp:inline distT="114300" distB="114300" distL="114300" distR="114300" wp14:anchorId="357FC84E" wp14:editId="023419C1">
            <wp:extent cx="976313" cy="9052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76313" cy="905222"/>
                    </a:xfrm>
                    <a:prstGeom prst="rect">
                      <a:avLst/>
                    </a:prstGeom>
                    <a:ln/>
                  </pic:spPr>
                </pic:pic>
              </a:graphicData>
            </a:graphic>
          </wp:inline>
        </w:drawing>
      </w:r>
    </w:p>
    <w:p w14:paraId="42161E7A" w14:textId="77777777" w:rsidR="00D11ED2" w:rsidRPr="00F02885" w:rsidRDefault="00D11ED2">
      <w:pPr>
        <w:jc w:val="center"/>
        <w:rPr>
          <w:rFonts w:ascii="Arial" w:eastAsia="Century Gothic" w:hAnsi="Arial" w:cs="Arial"/>
          <w:color w:val="000000" w:themeColor="text1"/>
          <w:sz w:val="20"/>
          <w:szCs w:val="20"/>
          <w:highlight w:val="white"/>
        </w:rPr>
      </w:pPr>
    </w:p>
    <w:p w14:paraId="3D1C517D" w14:textId="4392EFE6" w:rsidR="00536026" w:rsidRPr="00F02885" w:rsidRDefault="00536026">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News Release</w:t>
      </w:r>
      <w:r w:rsidR="00595861" w:rsidRPr="00F02885">
        <w:rPr>
          <w:rFonts w:ascii="Arial" w:eastAsia="Century Gothic" w:hAnsi="Arial" w:cs="Arial"/>
          <w:color w:val="000000" w:themeColor="text1"/>
          <w:sz w:val="18"/>
          <w:szCs w:val="18"/>
          <w:highlight w:val="white"/>
        </w:rPr>
        <w:t xml:space="preserve"> </w:t>
      </w:r>
    </w:p>
    <w:p w14:paraId="659C180B" w14:textId="4C2EDE8B" w:rsidR="00D11ED2" w:rsidRPr="00F02885" w:rsidRDefault="006A1CE1">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FOR IMMEDIATE RELEASE</w:t>
      </w:r>
    </w:p>
    <w:p w14:paraId="0F0612CD" w14:textId="57E087FE" w:rsidR="00536026" w:rsidRPr="00F02885" w:rsidRDefault="00536026">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Effective November </w:t>
      </w:r>
      <w:r w:rsidR="008015DB" w:rsidRPr="00F02885">
        <w:rPr>
          <w:rFonts w:ascii="Arial" w:eastAsia="Century Gothic" w:hAnsi="Arial" w:cs="Arial"/>
          <w:color w:val="000000" w:themeColor="text1"/>
          <w:sz w:val="18"/>
          <w:szCs w:val="18"/>
          <w:highlight w:val="white"/>
        </w:rPr>
        <w:t>22</w:t>
      </w:r>
      <w:r w:rsidRPr="00F02885">
        <w:rPr>
          <w:rFonts w:ascii="Arial" w:eastAsia="Century Gothic" w:hAnsi="Arial" w:cs="Arial"/>
          <w:color w:val="000000" w:themeColor="text1"/>
          <w:sz w:val="18"/>
          <w:szCs w:val="18"/>
          <w:highlight w:val="white"/>
        </w:rPr>
        <w:t>, 2022</w:t>
      </w:r>
    </w:p>
    <w:p w14:paraId="770C8A8D" w14:textId="2281E04C" w:rsidR="00536026" w:rsidRPr="00F02885" w:rsidRDefault="0040686D">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www.womennmedia.com</w:t>
      </w:r>
    </w:p>
    <w:p w14:paraId="6B868339" w14:textId="77777777" w:rsidR="0040686D" w:rsidRPr="00F02885" w:rsidRDefault="0040686D">
      <w:pPr>
        <w:rPr>
          <w:rFonts w:ascii="Arial" w:eastAsia="Century Gothic" w:hAnsi="Arial" w:cs="Arial"/>
          <w:color w:val="000000" w:themeColor="text1"/>
          <w:sz w:val="20"/>
          <w:szCs w:val="20"/>
          <w:highlight w:val="white"/>
        </w:rPr>
      </w:pPr>
    </w:p>
    <w:p w14:paraId="30534327" w14:textId="1F1BD2FE" w:rsidR="00D11ED2" w:rsidRPr="00F02885" w:rsidRDefault="0040686D">
      <w:pPr>
        <w:jc w:val="center"/>
        <w:rPr>
          <w:rFonts w:ascii="Arial" w:eastAsia="Century Gothic" w:hAnsi="Arial" w:cs="Arial"/>
          <w:b/>
          <w:iCs/>
          <w:color w:val="000000" w:themeColor="text1"/>
          <w:sz w:val="20"/>
          <w:szCs w:val="20"/>
          <w:highlight w:val="white"/>
        </w:rPr>
      </w:pPr>
      <w:proofErr w:type="spellStart"/>
      <w:r w:rsidRPr="00F02885">
        <w:rPr>
          <w:rFonts w:ascii="Arial" w:eastAsia="Century Gothic" w:hAnsi="Arial" w:cs="Arial"/>
          <w:b/>
          <w:iCs/>
          <w:color w:val="000000" w:themeColor="text1"/>
          <w:sz w:val="20"/>
          <w:szCs w:val="20"/>
          <w:highlight w:val="white"/>
        </w:rPr>
        <w:t>W</w:t>
      </w:r>
      <w:r w:rsidR="00A85C1A" w:rsidRPr="00F02885">
        <w:rPr>
          <w:rFonts w:ascii="Arial" w:eastAsia="Century Gothic" w:hAnsi="Arial" w:cs="Arial"/>
          <w:b/>
          <w:iCs/>
          <w:color w:val="000000" w:themeColor="text1"/>
          <w:sz w:val="20"/>
          <w:szCs w:val="20"/>
          <w:highlight w:val="white"/>
        </w:rPr>
        <w:t>i</w:t>
      </w:r>
      <w:r w:rsidRPr="00F02885">
        <w:rPr>
          <w:rFonts w:ascii="Arial" w:eastAsia="Century Gothic" w:hAnsi="Arial" w:cs="Arial"/>
          <w:b/>
          <w:iCs/>
          <w:color w:val="000000" w:themeColor="text1"/>
          <w:sz w:val="20"/>
          <w:szCs w:val="20"/>
          <w:highlight w:val="white"/>
        </w:rPr>
        <w:t>M</w:t>
      </w:r>
      <w:proofErr w:type="spellEnd"/>
      <w:r w:rsidR="006A1CE1" w:rsidRPr="00F02885">
        <w:rPr>
          <w:rFonts w:ascii="Arial" w:eastAsia="Century Gothic" w:hAnsi="Arial" w:cs="Arial"/>
          <w:b/>
          <w:iCs/>
          <w:color w:val="000000" w:themeColor="text1"/>
          <w:sz w:val="20"/>
          <w:szCs w:val="20"/>
          <w:highlight w:val="white"/>
        </w:rPr>
        <w:t xml:space="preserve"> </w:t>
      </w:r>
      <w:r w:rsidRPr="00F02885">
        <w:rPr>
          <w:rFonts w:ascii="Arial" w:eastAsia="Century Gothic" w:hAnsi="Arial" w:cs="Arial"/>
          <w:b/>
          <w:iCs/>
          <w:color w:val="000000" w:themeColor="text1"/>
          <w:sz w:val="20"/>
          <w:szCs w:val="20"/>
          <w:highlight w:val="white"/>
        </w:rPr>
        <w:t xml:space="preserve">to Host 5th Annual </w:t>
      </w:r>
      <w:r w:rsidR="006A1CE1" w:rsidRPr="00F02885">
        <w:rPr>
          <w:rFonts w:ascii="Arial" w:eastAsia="Century Gothic" w:hAnsi="Arial" w:cs="Arial"/>
          <w:b/>
          <w:iCs/>
          <w:color w:val="000000" w:themeColor="text1"/>
          <w:sz w:val="20"/>
          <w:szCs w:val="20"/>
          <w:highlight w:val="white"/>
        </w:rPr>
        <w:t>Holiday Toast</w:t>
      </w:r>
      <w:r w:rsidR="004E0B25" w:rsidRPr="00F02885">
        <w:rPr>
          <w:rFonts w:ascii="Arial" w:eastAsia="Century Gothic" w:hAnsi="Arial" w:cs="Arial"/>
          <w:b/>
          <w:iCs/>
          <w:color w:val="000000" w:themeColor="text1"/>
          <w:sz w:val="20"/>
          <w:szCs w:val="20"/>
          <w:highlight w:val="white"/>
        </w:rPr>
        <w:t xml:space="preserve"> </w:t>
      </w:r>
      <w:r w:rsidR="006A1CE1" w:rsidRPr="00F02885">
        <w:rPr>
          <w:rFonts w:ascii="Arial" w:eastAsia="Century Gothic" w:hAnsi="Arial" w:cs="Arial"/>
          <w:b/>
          <w:iCs/>
          <w:color w:val="000000" w:themeColor="text1"/>
          <w:sz w:val="20"/>
          <w:szCs w:val="20"/>
          <w:highlight w:val="white"/>
        </w:rPr>
        <w:t>Honor</w:t>
      </w:r>
      <w:r w:rsidRPr="00F02885">
        <w:rPr>
          <w:rFonts w:ascii="Arial" w:eastAsia="Century Gothic" w:hAnsi="Arial" w:cs="Arial"/>
          <w:b/>
          <w:iCs/>
          <w:color w:val="000000" w:themeColor="text1"/>
          <w:sz w:val="20"/>
          <w:szCs w:val="20"/>
          <w:highlight w:val="white"/>
        </w:rPr>
        <w:t>ing</w:t>
      </w:r>
      <w:r w:rsidR="006A1CE1" w:rsidRPr="00F02885">
        <w:rPr>
          <w:rFonts w:ascii="Arial" w:eastAsia="Century Gothic" w:hAnsi="Arial" w:cs="Arial"/>
          <w:b/>
          <w:iCs/>
          <w:color w:val="000000" w:themeColor="text1"/>
          <w:sz w:val="20"/>
          <w:szCs w:val="20"/>
          <w:highlight w:val="white"/>
        </w:rPr>
        <w:t xml:space="preserve"> Legendary Women</w:t>
      </w:r>
      <w:r w:rsidRPr="00F02885">
        <w:rPr>
          <w:rFonts w:ascii="Arial" w:eastAsia="Century Gothic" w:hAnsi="Arial" w:cs="Arial"/>
          <w:b/>
          <w:iCs/>
          <w:color w:val="000000" w:themeColor="text1"/>
          <w:sz w:val="20"/>
          <w:szCs w:val="20"/>
          <w:highlight w:val="white"/>
        </w:rPr>
        <w:t xml:space="preserve"> in</w:t>
      </w:r>
      <w:r w:rsidR="006A1CE1" w:rsidRPr="00F02885">
        <w:rPr>
          <w:rFonts w:ascii="Arial" w:eastAsia="Century Gothic" w:hAnsi="Arial" w:cs="Arial"/>
          <w:b/>
          <w:iCs/>
          <w:color w:val="000000" w:themeColor="text1"/>
          <w:sz w:val="20"/>
          <w:szCs w:val="20"/>
          <w:highlight w:val="white"/>
        </w:rPr>
        <w:t xml:space="preserve"> </w:t>
      </w:r>
      <w:r w:rsidRPr="00F02885">
        <w:rPr>
          <w:rFonts w:ascii="Arial" w:eastAsia="Century Gothic" w:hAnsi="Arial" w:cs="Arial"/>
          <w:b/>
          <w:iCs/>
          <w:color w:val="000000" w:themeColor="text1"/>
          <w:sz w:val="20"/>
          <w:szCs w:val="20"/>
          <w:highlight w:val="white"/>
        </w:rPr>
        <w:t>the</w:t>
      </w:r>
      <w:r w:rsidR="006A1CE1" w:rsidRPr="00F02885">
        <w:rPr>
          <w:rFonts w:ascii="Arial" w:eastAsia="Century Gothic" w:hAnsi="Arial" w:cs="Arial"/>
          <w:b/>
          <w:iCs/>
          <w:color w:val="000000" w:themeColor="text1"/>
          <w:sz w:val="20"/>
          <w:szCs w:val="20"/>
          <w:highlight w:val="white"/>
        </w:rPr>
        <w:t xml:space="preserve"> Industry</w:t>
      </w:r>
    </w:p>
    <w:p w14:paraId="0448BD9B" w14:textId="2AB7CDCD" w:rsidR="004E0B25" w:rsidRPr="00F02885" w:rsidRDefault="004E0B25">
      <w:pPr>
        <w:jc w:val="center"/>
        <w:rPr>
          <w:rFonts w:ascii="Arial" w:eastAsia="Century Gothic" w:hAnsi="Arial" w:cs="Arial"/>
          <w:b/>
          <w:iCs/>
          <w:color w:val="000000" w:themeColor="text1"/>
          <w:sz w:val="20"/>
          <w:szCs w:val="20"/>
          <w:highlight w:val="white"/>
        </w:rPr>
      </w:pPr>
      <w:r w:rsidRPr="00F02885">
        <w:rPr>
          <w:rFonts w:ascii="Arial" w:eastAsia="Century Gothic" w:hAnsi="Arial" w:cs="Arial"/>
          <w:color w:val="000000" w:themeColor="text1"/>
          <w:sz w:val="20"/>
          <w:szCs w:val="20"/>
          <w:highlight w:val="white"/>
        </w:rPr>
        <w:t xml:space="preserve">December 10, </w:t>
      </w:r>
      <w:proofErr w:type="gramStart"/>
      <w:r w:rsidRPr="00F02885">
        <w:rPr>
          <w:rFonts w:ascii="Arial" w:eastAsia="Century Gothic" w:hAnsi="Arial" w:cs="Arial"/>
          <w:color w:val="000000" w:themeColor="text1"/>
          <w:sz w:val="20"/>
          <w:szCs w:val="20"/>
          <w:highlight w:val="white"/>
        </w:rPr>
        <w:t>2022</w:t>
      </w:r>
      <w:proofErr w:type="gramEnd"/>
      <w:r w:rsidRPr="00F02885">
        <w:rPr>
          <w:rFonts w:ascii="Arial" w:eastAsia="Century Gothic" w:hAnsi="Arial" w:cs="Arial"/>
          <w:color w:val="000000" w:themeColor="text1"/>
          <w:sz w:val="20"/>
          <w:szCs w:val="20"/>
          <w:highlight w:val="white"/>
        </w:rPr>
        <w:t xml:space="preserve"> Television City, Los Ang</w:t>
      </w:r>
      <w:r w:rsidR="00F27D97" w:rsidRPr="00F02885">
        <w:rPr>
          <w:rFonts w:ascii="Arial" w:eastAsia="Century Gothic" w:hAnsi="Arial" w:cs="Arial"/>
          <w:color w:val="000000" w:themeColor="text1"/>
          <w:sz w:val="20"/>
          <w:szCs w:val="20"/>
          <w:highlight w:val="white"/>
        </w:rPr>
        <w:t>eles</w:t>
      </w:r>
    </w:p>
    <w:p w14:paraId="29F56760" w14:textId="77777777" w:rsidR="00D11ED2" w:rsidRPr="00F02885" w:rsidRDefault="00D11ED2">
      <w:pPr>
        <w:rPr>
          <w:rFonts w:ascii="Arial" w:eastAsia="Century Gothic" w:hAnsi="Arial" w:cs="Arial"/>
          <w:b/>
          <w:color w:val="000000" w:themeColor="text1"/>
          <w:sz w:val="20"/>
          <w:szCs w:val="20"/>
          <w:highlight w:val="white"/>
        </w:rPr>
      </w:pPr>
    </w:p>
    <w:p w14:paraId="468B943C" w14:textId="15A7FC54" w:rsidR="00D11ED2" w:rsidRPr="00F02885" w:rsidRDefault="00B04A74" w:rsidP="00595861">
      <w:pPr>
        <w:spacing w:line="360" w:lineRule="auto"/>
        <w:rPr>
          <w:rFonts w:ascii="Arial" w:hAnsi="Arial" w:cs="Arial"/>
          <w:color w:val="000000" w:themeColor="text1"/>
          <w:sz w:val="18"/>
          <w:szCs w:val="18"/>
        </w:rPr>
      </w:pPr>
      <w:r w:rsidRPr="00F02885">
        <w:rPr>
          <w:rFonts w:ascii="Arial" w:eastAsia="Century Gothic" w:hAnsi="Arial" w:cs="Arial"/>
          <w:color w:val="000000" w:themeColor="text1"/>
          <w:sz w:val="18"/>
          <w:szCs w:val="18"/>
          <w:highlight w:val="white"/>
        </w:rPr>
        <w:t xml:space="preserve">For the fifth year, </w:t>
      </w:r>
      <w:r w:rsidR="006A1CE1" w:rsidRPr="00F02885">
        <w:rPr>
          <w:rFonts w:ascii="Arial" w:eastAsia="Century Gothic" w:hAnsi="Arial" w:cs="Arial"/>
          <w:color w:val="000000" w:themeColor="text1"/>
          <w:sz w:val="18"/>
          <w:szCs w:val="18"/>
          <w:highlight w:val="white"/>
        </w:rPr>
        <w:t xml:space="preserve">Women </w:t>
      </w:r>
      <w:proofErr w:type="gramStart"/>
      <w:r w:rsidR="006A1CE1" w:rsidRPr="00F02885">
        <w:rPr>
          <w:rFonts w:ascii="Arial" w:eastAsia="Century Gothic" w:hAnsi="Arial" w:cs="Arial"/>
          <w:color w:val="000000" w:themeColor="text1"/>
          <w:sz w:val="18"/>
          <w:szCs w:val="18"/>
          <w:highlight w:val="white"/>
        </w:rPr>
        <w:t>In</w:t>
      </w:r>
      <w:proofErr w:type="gramEnd"/>
      <w:r w:rsidR="006A1CE1" w:rsidRPr="00F02885">
        <w:rPr>
          <w:rFonts w:ascii="Arial" w:eastAsia="Century Gothic" w:hAnsi="Arial" w:cs="Arial"/>
          <w:color w:val="000000" w:themeColor="text1"/>
          <w:sz w:val="18"/>
          <w:szCs w:val="18"/>
          <w:highlight w:val="white"/>
        </w:rPr>
        <w:t xml:space="preserve"> Media</w:t>
      </w:r>
      <w:r w:rsidRPr="00F02885">
        <w:rPr>
          <w:rFonts w:ascii="Arial" w:eastAsia="Century Gothic" w:hAnsi="Arial" w:cs="Arial"/>
          <w:color w:val="000000" w:themeColor="text1"/>
          <w:sz w:val="18"/>
          <w:szCs w:val="18"/>
          <w:highlight w:val="white"/>
        </w:rPr>
        <w:t>'s</w:t>
      </w:r>
      <w:r w:rsidR="006A1CE1" w:rsidRPr="00F02885">
        <w:rPr>
          <w:rFonts w:ascii="Arial" w:eastAsia="Century Gothic" w:hAnsi="Arial" w:cs="Arial"/>
          <w:color w:val="000000" w:themeColor="text1"/>
          <w:sz w:val="18"/>
          <w:szCs w:val="18"/>
          <w:highlight w:val="white"/>
        </w:rPr>
        <w:t xml:space="preserve"> </w:t>
      </w:r>
      <w:r w:rsidR="00445396" w:rsidRPr="00F02885">
        <w:rPr>
          <w:rFonts w:ascii="Arial" w:eastAsia="Century Gothic" w:hAnsi="Arial" w:cs="Arial"/>
          <w:color w:val="000000" w:themeColor="text1"/>
          <w:sz w:val="18"/>
          <w:szCs w:val="18"/>
          <w:highlight w:val="white"/>
        </w:rPr>
        <w:t xml:space="preserve">Annual </w:t>
      </w:r>
      <w:r w:rsidRPr="00F02885">
        <w:rPr>
          <w:rFonts w:ascii="Arial" w:eastAsia="Century Gothic" w:hAnsi="Arial" w:cs="Arial"/>
          <w:color w:val="000000" w:themeColor="text1"/>
          <w:sz w:val="18"/>
          <w:szCs w:val="18"/>
          <w:highlight w:val="white"/>
        </w:rPr>
        <w:t>H</w:t>
      </w:r>
      <w:r w:rsidR="006A1CE1" w:rsidRPr="00F02885">
        <w:rPr>
          <w:rFonts w:ascii="Arial" w:eastAsia="Century Gothic" w:hAnsi="Arial" w:cs="Arial"/>
          <w:color w:val="000000" w:themeColor="text1"/>
          <w:sz w:val="18"/>
          <w:szCs w:val="18"/>
          <w:highlight w:val="white"/>
        </w:rPr>
        <w:t xml:space="preserve">oliday </w:t>
      </w:r>
      <w:r w:rsidRPr="00F02885">
        <w:rPr>
          <w:rFonts w:ascii="Arial" w:eastAsia="Century Gothic" w:hAnsi="Arial" w:cs="Arial"/>
          <w:color w:val="000000" w:themeColor="text1"/>
          <w:sz w:val="18"/>
          <w:szCs w:val="18"/>
          <w:highlight w:val="white"/>
        </w:rPr>
        <w:t xml:space="preserve">Toast will </w:t>
      </w:r>
      <w:r w:rsidR="00147FA0" w:rsidRPr="00F02885">
        <w:rPr>
          <w:rFonts w:ascii="Arial" w:eastAsia="Century Gothic" w:hAnsi="Arial" w:cs="Arial"/>
          <w:color w:val="000000" w:themeColor="text1"/>
          <w:sz w:val="18"/>
          <w:szCs w:val="18"/>
          <w:highlight w:val="white"/>
        </w:rPr>
        <w:t>honor</w:t>
      </w:r>
      <w:r w:rsidRPr="00F02885">
        <w:rPr>
          <w:rFonts w:ascii="Arial" w:eastAsia="Century Gothic" w:hAnsi="Arial" w:cs="Arial"/>
          <w:color w:val="000000" w:themeColor="text1"/>
          <w:sz w:val="18"/>
          <w:szCs w:val="18"/>
          <w:highlight w:val="white"/>
        </w:rPr>
        <w:t xml:space="preserve"> </w:t>
      </w:r>
      <w:r w:rsidR="00A618E5" w:rsidRPr="00F02885">
        <w:rPr>
          <w:rFonts w:ascii="Arial" w:eastAsia="Century Gothic" w:hAnsi="Arial" w:cs="Arial"/>
          <w:color w:val="000000" w:themeColor="text1"/>
          <w:sz w:val="18"/>
          <w:szCs w:val="18"/>
          <w:highlight w:val="white"/>
        </w:rPr>
        <w:t xml:space="preserve">a slate of </w:t>
      </w:r>
      <w:r w:rsidR="00035112" w:rsidRPr="00F02885">
        <w:rPr>
          <w:rFonts w:ascii="Arial" w:eastAsia="Century Gothic" w:hAnsi="Arial" w:cs="Arial"/>
          <w:color w:val="000000" w:themeColor="text1"/>
          <w:sz w:val="18"/>
          <w:szCs w:val="18"/>
          <w:highlight w:val="white"/>
        </w:rPr>
        <w:t>renowned</w:t>
      </w:r>
      <w:r w:rsidRPr="00F02885">
        <w:rPr>
          <w:rFonts w:ascii="Arial" w:eastAsia="Century Gothic" w:hAnsi="Arial" w:cs="Arial"/>
          <w:color w:val="000000" w:themeColor="text1"/>
          <w:sz w:val="18"/>
          <w:szCs w:val="18"/>
          <w:highlight w:val="white"/>
        </w:rPr>
        <w:t xml:space="preserve"> </w:t>
      </w:r>
      <w:r w:rsidR="00666473" w:rsidRPr="00F02885">
        <w:rPr>
          <w:rFonts w:ascii="Arial" w:eastAsia="Century Gothic" w:hAnsi="Arial" w:cs="Arial"/>
          <w:color w:val="000000" w:themeColor="text1"/>
          <w:sz w:val="18"/>
          <w:szCs w:val="18"/>
          <w:highlight w:val="white"/>
        </w:rPr>
        <w:t>w</w:t>
      </w:r>
      <w:r w:rsidRPr="00F02885">
        <w:rPr>
          <w:rFonts w:ascii="Arial" w:eastAsia="Century Gothic" w:hAnsi="Arial" w:cs="Arial"/>
          <w:color w:val="000000" w:themeColor="text1"/>
          <w:sz w:val="18"/>
          <w:szCs w:val="18"/>
          <w:highlight w:val="white"/>
        </w:rPr>
        <w:t xml:space="preserve">omen in the entertainment industry. </w:t>
      </w:r>
      <w:r w:rsidR="002E080B" w:rsidRPr="00F02885">
        <w:rPr>
          <w:rFonts w:ascii="Arial" w:eastAsia="Century Gothic" w:hAnsi="Arial" w:cs="Arial"/>
          <w:color w:val="000000" w:themeColor="text1"/>
          <w:sz w:val="18"/>
          <w:szCs w:val="18"/>
          <w:highlight w:val="white"/>
        </w:rPr>
        <w:t>T</w:t>
      </w:r>
      <w:r w:rsidR="00C669C3" w:rsidRPr="00F02885">
        <w:rPr>
          <w:rFonts w:ascii="Arial" w:eastAsia="Century Gothic" w:hAnsi="Arial" w:cs="Arial"/>
          <w:color w:val="000000" w:themeColor="text1"/>
          <w:sz w:val="18"/>
          <w:szCs w:val="18"/>
          <w:highlight w:val="white"/>
        </w:rPr>
        <w:t>he</w:t>
      </w:r>
      <w:r w:rsidR="006A1CE1" w:rsidRPr="00F02885">
        <w:rPr>
          <w:rFonts w:ascii="Arial" w:eastAsia="Century Gothic" w:hAnsi="Arial" w:cs="Arial"/>
          <w:color w:val="000000" w:themeColor="text1"/>
          <w:sz w:val="18"/>
          <w:szCs w:val="18"/>
          <w:highlight w:val="white"/>
        </w:rPr>
        <w:t xml:space="preserve"> </w:t>
      </w:r>
      <w:r w:rsidR="002E080B" w:rsidRPr="00F02885">
        <w:rPr>
          <w:rFonts w:ascii="Arial" w:eastAsia="Century Gothic" w:hAnsi="Arial" w:cs="Arial"/>
          <w:color w:val="000000" w:themeColor="text1"/>
          <w:sz w:val="18"/>
          <w:szCs w:val="18"/>
        </w:rPr>
        <w:t>toast</w:t>
      </w:r>
      <w:r w:rsidR="00445396" w:rsidRPr="00F02885">
        <w:rPr>
          <w:rFonts w:ascii="Arial" w:eastAsia="Century Gothic" w:hAnsi="Arial" w:cs="Arial"/>
          <w:color w:val="000000" w:themeColor="text1"/>
          <w:sz w:val="18"/>
          <w:szCs w:val="18"/>
        </w:rPr>
        <w:t xml:space="preserve"> will pay tribute to</w:t>
      </w:r>
      <w:r w:rsidR="006A1CE1" w:rsidRPr="00F02885">
        <w:rPr>
          <w:rFonts w:ascii="Arial" w:eastAsia="Century Gothic" w:hAnsi="Arial" w:cs="Arial"/>
          <w:color w:val="000000" w:themeColor="text1"/>
          <w:sz w:val="18"/>
          <w:szCs w:val="18"/>
        </w:rPr>
        <w:t xml:space="preserve"> legend</w:t>
      </w:r>
      <w:r w:rsidR="00445396" w:rsidRPr="00F02885">
        <w:rPr>
          <w:rFonts w:ascii="Arial" w:eastAsia="Century Gothic" w:hAnsi="Arial" w:cs="Arial"/>
          <w:color w:val="000000" w:themeColor="text1"/>
          <w:sz w:val="18"/>
          <w:szCs w:val="18"/>
        </w:rPr>
        <w:t>ary songwriter/composer</w:t>
      </w:r>
      <w:r w:rsidR="006A1CE1" w:rsidRPr="00F02885">
        <w:rPr>
          <w:rFonts w:ascii="Arial" w:eastAsia="Century Gothic" w:hAnsi="Arial" w:cs="Arial"/>
          <w:color w:val="000000" w:themeColor="text1"/>
          <w:sz w:val="18"/>
          <w:szCs w:val="18"/>
        </w:rPr>
        <w:t xml:space="preserve"> Diane Warren</w:t>
      </w:r>
      <w:r w:rsidR="001371FB" w:rsidRPr="00F02885">
        <w:rPr>
          <w:rFonts w:ascii="Arial" w:eastAsia="Century Gothic" w:hAnsi="Arial" w:cs="Arial"/>
          <w:color w:val="000000" w:themeColor="text1"/>
          <w:sz w:val="18"/>
          <w:szCs w:val="18"/>
        </w:rPr>
        <w:t>, Executive</w:t>
      </w:r>
      <w:r w:rsidR="00C669C3" w:rsidRPr="00F02885">
        <w:rPr>
          <w:rFonts w:ascii="Arial" w:eastAsia="Century Gothic" w:hAnsi="Arial" w:cs="Arial"/>
          <w:color w:val="000000" w:themeColor="text1"/>
          <w:sz w:val="18"/>
          <w:szCs w:val="18"/>
        </w:rPr>
        <w:t xml:space="preserve"> </w:t>
      </w:r>
      <w:r w:rsidR="001371FB" w:rsidRPr="00F02885">
        <w:rPr>
          <w:rFonts w:ascii="Arial" w:eastAsia="Century Gothic" w:hAnsi="Arial" w:cs="Arial"/>
          <w:color w:val="000000" w:themeColor="text1"/>
          <w:sz w:val="18"/>
          <w:szCs w:val="18"/>
        </w:rPr>
        <w:t xml:space="preserve">Producer/Writer/Director </w:t>
      </w:r>
      <w:r w:rsidR="006A1CE1" w:rsidRPr="00F02885">
        <w:rPr>
          <w:rFonts w:ascii="Arial" w:eastAsia="Century Gothic" w:hAnsi="Arial" w:cs="Arial"/>
          <w:color w:val="000000" w:themeColor="text1"/>
          <w:sz w:val="18"/>
          <w:szCs w:val="18"/>
        </w:rPr>
        <w:t>Deborah Pratt (</w:t>
      </w:r>
      <w:r w:rsidR="001371FB" w:rsidRPr="00F02885">
        <w:rPr>
          <w:rFonts w:ascii="Arial" w:eastAsia="Century Gothic" w:hAnsi="Arial" w:cs="Arial"/>
          <w:i/>
          <w:iCs/>
          <w:color w:val="000000" w:themeColor="text1"/>
          <w:sz w:val="18"/>
          <w:szCs w:val="18"/>
          <w:highlight w:val="white"/>
        </w:rPr>
        <w:t>Quantum Leap, Grey’s Anatomy</w:t>
      </w:r>
      <w:r w:rsidR="006A1CE1" w:rsidRPr="00F02885">
        <w:rPr>
          <w:rFonts w:ascii="Arial" w:eastAsia="Century Gothic" w:hAnsi="Arial" w:cs="Arial"/>
          <w:color w:val="000000" w:themeColor="text1"/>
          <w:sz w:val="18"/>
          <w:szCs w:val="18"/>
        </w:rPr>
        <w:t xml:space="preserve">), </w:t>
      </w:r>
      <w:r w:rsidR="001F4BF9" w:rsidRPr="00F02885">
        <w:rPr>
          <w:rFonts w:ascii="Arial" w:hAnsi="Arial" w:cs="Arial"/>
          <w:color w:val="000000" w:themeColor="text1"/>
          <w:sz w:val="18"/>
          <w:szCs w:val="18"/>
        </w:rPr>
        <w:t xml:space="preserve">Costume Designer </w:t>
      </w:r>
      <w:r w:rsidR="002E080B" w:rsidRPr="00F02885">
        <w:rPr>
          <w:rFonts w:ascii="Arial" w:hAnsi="Arial" w:cs="Arial"/>
          <w:color w:val="000000" w:themeColor="text1"/>
          <w:sz w:val="18"/>
          <w:szCs w:val="18"/>
        </w:rPr>
        <w:t>Deborah L. Scott, (</w:t>
      </w:r>
      <w:r w:rsidR="002E080B" w:rsidRPr="00F02885">
        <w:rPr>
          <w:rFonts w:ascii="Arial" w:hAnsi="Arial" w:cs="Arial"/>
          <w:i/>
          <w:iCs/>
          <w:color w:val="000000" w:themeColor="text1"/>
          <w:sz w:val="18"/>
          <w:szCs w:val="18"/>
        </w:rPr>
        <w:t>Avatar, E.T.</w:t>
      </w:r>
      <w:r w:rsidR="002E080B" w:rsidRPr="00F02885">
        <w:rPr>
          <w:rFonts w:ascii="Arial" w:hAnsi="Arial" w:cs="Arial"/>
          <w:color w:val="000000" w:themeColor="text1"/>
          <w:sz w:val="18"/>
          <w:szCs w:val="18"/>
        </w:rPr>
        <w:t>, Oscar-</w:t>
      </w:r>
      <w:r w:rsidR="004344E0" w:rsidRPr="00F02885">
        <w:rPr>
          <w:rFonts w:ascii="Arial" w:hAnsi="Arial" w:cs="Arial"/>
          <w:color w:val="000000" w:themeColor="text1"/>
          <w:sz w:val="18"/>
          <w:szCs w:val="18"/>
        </w:rPr>
        <w:t>w</w:t>
      </w:r>
      <w:r w:rsidR="002E080B" w:rsidRPr="00F02885">
        <w:rPr>
          <w:rFonts w:ascii="Arial" w:hAnsi="Arial" w:cs="Arial"/>
          <w:color w:val="000000" w:themeColor="text1"/>
          <w:sz w:val="18"/>
          <w:szCs w:val="18"/>
        </w:rPr>
        <w:t>inner for</w:t>
      </w:r>
      <w:r w:rsidR="002E080B" w:rsidRPr="00F02885">
        <w:rPr>
          <w:rFonts w:ascii="Arial" w:hAnsi="Arial" w:cs="Arial"/>
          <w:i/>
          <w:iCs/>
          <w:color w:val="000000" w:themeColor="text1"/>
          <w:sz w:val="18"/>
          <w:szCs w:val="18"/>
        </w:rPr>
        <w:t xml:space="preserve"> Titanic),</w:t>
      </w:r>
      <w:r w:rsidR="002E080B" w:rsidRPr="00F02885">
        <w:rPr>
          <w:rFonts w:ascii="Arial" w:hAnsi="Arial" w:cs="Arial"/>
          <w:color w:val="000000" w:themeColor="text1"/>
          <w:sz w:val="18"/>
          <w:szCs w:val="18"/>
        </w:rPr>
        <w:t xml:space="preserve"> </w:t>
      </w:r>
      <w:r w:rsidR="001371FB" w:rsidRPr="00F02885">
        <w:rPr>
          <w:rFonts w:ascii="Arial" w:eastAsia="Century Gothic" w:hAnsi="Arial" w:cs="Arial"/>
          <w:color w:val="000000" w:themeColor="text1"/>
          <w:sz w:val="18"/>
          <w:szCs w:val="18"/>
        </w:rPr>
        <w:t xml:space="preserve">Supervising Sound Editor </w:t>
      </w:r>
      <w:r w:rsidR="006A1CE1" w:rsidRPr="00F02885">
        <w:rPr>
          <w:rFonts w:ascii="Arial" w:eastAsia="Century Gothic" w:hAnsi="Arial" w:cs="Arial"/>
          <w:color w:val="000000" w:themeColor="text1"/>
          <w:sz w:val="18"/>
          <w:szCs w:val="18"/>
        </w:rPr>
        <w:t>Becky Sullivan (</w:t>
      </w:r>
      <w:r w:rsidR="001371FB" w:rsidRPr="00F02885">
        <w:rPr>
          <w:rFonts w:ascii="Arial" w:eastAsia="Century Gothic" w:hAnsi="Arial" w:cs="Arial"/>
          <w:i/>
          <w:iCs/>
          <w:color w:val="000000" w:themeColor="text1"/>
          <w:sz w:val="18"/>
          <w:szCs w:val="18"/>
          <w:highlight w:val="white"/>
        </w:rPr>
        <w:t>The Woman King, Always Be My Maybe</w:t>
      </w:r>
      <w:r w:rsidR="006A1CE1" w:rsidRPr="00F02885">
        <w:rPr>
          <w:rFonts w:ascii="Arial" w:eastAsia="Century Gothic" w:hAnsi="Arial" w:cs="Arial"/>
          <w:color w:val="000000" w:themeColor="text1"/>
          <w:sz w:val="18"/>
          <w:szCs w:val="18"/>
        </w:rPr>
        <w:t xml:space="preserve">), and </w:t>
      </w:r>
      <w:r w:rsidR="00666473" w:rsidRPr="00F02885">
        <w:rPr>
          <w:rFonts w:ascii="Arial" w:eastAsia="Century Gothic" w:hAnsi="Arial" w:cs="Arial"/>
          <w:color w:val="000000" w:themeColor="text1"/>
          <w:sz w:val="18"/>
          <w:szCs w:val="18"/>
        </w:rPr>
        <w:t>C</w:t>
      </w:r>
      <w:r w:rsidR="00C669C3" w:rsidRPr="00F02885">
        <w:rPr>
          <w:rFonts w:ascii="Arial" w:eastAsia="Century Gothic" w:hAnsi="Arial" w:cs="Arial"/>
          <w:color w:val="000000" w:themeColor="text1"/>
          <w:sz w:val="18"/>
          <w:szCs w:val="18"/>
        </w:rPr>
        <w:t>inematographer/</w:t>
      </w:r>
      <w:r w:rsidR="00666473" w:rsidRPr="00F02885">
        <w:rPr>
          <w:rFonts w:ascii="Arial" w:eastAsia="Century Gothic" w:hAnsi="Arial" w:cs="Arial"/>
          <w:color w:val="000000" w:themeColor="text1"/>
          <w:sz w:val="18"/>
          <w:szCs w:val="18"/>
        </w:rPr>
        <w:t>C</w:t>
      </w:r>
      <w:r w:rsidR="00C669C3" w:rsidRPr="00F02885">
        <w:rPr>
          <w:rFonts w:ascii="Arial" w:eastAsia="Century Gothic" w:hAnsi="Arial" w:cs="Arial"/>
          <w:color w:val="000000" w:themeColor="text1"/>
          <w:sz w:val="18"/>
          <w:szCs w:val="18"/>
        </w:rPr>
        <w:t xml:space="preserve">amera </w:t>
      </w:r>
      <w:r w:rsidR="00666473" w:rsidRPr="00F02885">
        <w:rPr>
          <w:rFonts w:ascii="Arial" w:eastAsia="Century Gothic" w:hAnsi="Arial" w:cs="Arial"/>
          <w:color w:val="000000" w:themeColor="text1"/>
          <w:sz w:val="18"/>
          <w:szCs w:val="18"/>
        </w:rPr>
        <w:t>O</w:t>
      </w:r>
      <w:r w:rsidR="00C669C3" w:rsidRPr="00F02885">
        <w:rPr>
          <w:rFonts w:ascii="Arial" w:eastAsia="Century Gothic" w:hAnsi="Arial" w:cs="Arial"/>
          <w:color w:val="000000" w:themeColor="text1"/>
          <w:sz w:val="18"/>
          <w:szCs w:val="18"/>
        </w:rPr>
        <w:t>per</w:t>
      </w:r>
      <w:r w:rsidR="00147FA0" w:rsidRPr="00F02885">
        <w:rPr>
          <w:rFonts w:ascii="Arial" w:eastAsia="Century Gothic" w:hAnsi="Arial" w:cs="Arial"/>
          <w:color w:val="000000" w:themeColor="text1"/>
          <w:sz w:val="18"/>
          <w:szCs w:val="18"/>
        </w:rPr>
        <w:t>a</w:t>
      </w:r>
      <w:r w:rsidR="00C669C3" w:rsidRPr="00F02885">
        <w:rPr>
          <w:rFonts w:ascii="Arial" w:eastAsia="Century Gothic" w:hAnsi="Arial" w:cs="Arial"/>
          <w:color w:val="000000" w:themeColor="text1"/>
          <w:sz w:val="18"/>
          <w:szCs w:val="18"/>
        </w:rPr>
        <w:t xml:space="preserve">tor </w:t>
      </w:r>
      <w:r w:rsidR="006A1CE1" w:rsidRPr="00F02885">
        <w:rPr>
          <w:rFonts w:ascii="Arial" w:eastAsia="Century Gothic" w:hAnsi="Arial" w:cs="Arial"/>
          <w:color w:val="000000" w:themeColor="text1"/>
          <w:sz w:val="18"/>
          <w:szCs w:val="18"/>
        </w:rPr>
        <w:t>Michelle Crenshaw (</w:t>
      </w:r>
      <w:r w:rsidR="00456BD0" w:rsidRPr="00F02885">
        <w:rPr>
          <w:rFonts w:ascii="Arial" w:eastAsia="Century Gothic" w:hAnsi="Arial" w:cs="Arial"/>
          <w:i/>
          <w:iCs/>
          <w:color w:val="000000" w:themeColor="text1"/>
          <w:sz w:val="18"/>
          <w:szCs w:val="18"/>
        </w:rPr>
        <w:t xml:space="preserve">The Ranch, </w:t>
      </w:r>
      <w:r w:rsidR="002E1508" w:rsidRPr="00F02885">
        <w:rPr>
          <w:rFonts w:ascii="Arial" w:eastAsia="Century Gothic" w:hAnsi="Arial" w:cs="Arial"/>
          <w:i/>
          <w:iCs/>
          <w:color w:val="000000" w:themeColor="text1"/>
          <w:sz w:val="18"/>
          <w:szCs w:val="18"/>
        </w:rPr>
        <w:t xml:space="preserve">The </w:t>
      </w:r>
      <w:r w:rsidR="00074E17" w:rsidRPr="00F02885">
        <w:rPr>
          <w:rFonts w:ascii="Arial" w:eastAsia="Century Gothic" w:hAnsi="Arial" w:cs="Arial"/>
          <w:i/>
          <w:iCs/>
          <w:color w:val="000000" w:themeColor="text1"/>
          <w:sz w:val="18"/>
          <w:szCs w:val="18"/>
        </w:rPr>
        <w:t>Watermelon Woman</w:t>
      </w:r>
      <w:r w:rsidR="006A1CE1" w:rsidRPr="00F02885">
        <w:rPr>
          <w:rFonts w:ascii="Arial" w:eastAsia="Century Gothic" w:hAnsi="Arial" w:cs="Arial"/>
          <w:color w:val="000000" w:themeColor="text1"/>
          <w:sz w:val="18"/>
          <w:szCs w:val="18"/>
        </w:rPr>
        <w:t xml:space="preserve">). </w:t>
      </w:r>
      <w:r w:rsidR="002E080B" w:rsidRPr="00F02885">
        <w:rPr>
          <w:rFonts w:ascii="Arial" w:hAnsi="Arial" w:cs="Arial"/>
          <w:color w:val="000000" w:themeColor="text1"/>
          <w:sz w:val="18"/>
          <w:szCs w:val="18"/>
        </w:rPr>
        <w:t>The event will be held at Television City, the iconic studio owned and operated by an affiliate of Hackman Capital Partners.</w:t>
      </w:r>
    </w:p>
    <w:p w14:paraId="73C28AC6" w14:textId="77777777" w:rsidR="00D11ED2" w:rsidRPr="00F02885" w:rsidRDefault="00D11ED2" w:rsidP="00595861">
      <w:pPr>
        <w:spacing w:line="360" w:lineRule="auto"/>
        <w:rPr>
          <w:rFonts w:ascii="Arial" w:eastAsia="Century Gothic" w:hAnsi="Arial" w:cs="Arial"/>
          <w:color w:val="000000" w:themeColor="text1"/>
          <w:sz w:val="18"/>
          <w:szCs w:val="18"/>
        </w:rPr>
      </w:pPr>
    </w:p>
    <w:p w14:paraId="48420588" w14:textId="71F7A865" w:rsidR="00D11ED2" w:rsidRPr="00F02885" w:rsidRDefault="00557BA3" w:rsidP="005E6DC1">
      <w:pPr>
        <w:spacing w:line="360" w:lineRule="auto"/>
        <w:rPr>
          <w:rFonts w:ascii="Arial" w:hAnsi="Arial"/>
          <w:color w:val="000000" w:themeColor="text1"/>
          <w:sz w:val="18"/>
          <w:szCs w:val="18"/>
        </w:rPr>
      </w:pPr>
      <w:r w:rsidRPr="00F02885">
        <w:rPr>
          <w:rFonts w:ascii="Arial" w:eastAsia="Century Gothic" w:hAnsi="Arial" w:cs="Arial"/>
          <w:color w:val="000000" w:themeColor="text1"/>
          <w:sz w:val="18"/>
          <w:szCs w:val="18"/>
        </w:rPr>
        <w:t xml:space="preserve">Guest </w:t>
      </w:r>
      <w:r w:rsidR="00035112" w:rsidRPr="00F02885">
        <w:rPr>
          <w:rFonts w:ascii="Arial" w:eastAsia="Century Gothic" w:hAnsi="Arial" w:cs="Arial"/>
          <w:color w:val="000000" w:themeColor="text1"/>
          <w:sz w:val="18"/>
          <w:szCs w:val="18"/>
        </w:rPr>
        <w:t>t</w:t>
      </w:r>
      <w:r w:rsidRPr="00F02885">
        <w:rPr>
          <w:rFonts w:ascii="Arial" w:eastAsia="Century Gothic" w:hAnsi="Arial" w:cs="Arial"/>
          <w:color w:val="000000" w:themeColor="text1"/>
          <w:sz w:val="18"/>
          <w:szCs w:val="18"/>
        </w:rPr>
        <w:t xml:space="preserve">oast </w:t>
      </w:r>
      <w:r w:rsidR="00035112" w:rsidRPr="00F02885">
        <w:rPr>
          <w:rFonts w:ascii="Arial" w:eastAsia="Century Gothic" w:hAnsi="Arial" w:cs="Arial"/>
          <w:color w:val="000000" w:themeColor="text1"/>
          <w:sz w:val="18"/>
          <w:szCs w:val="18"/>
        </w:rPr>
        <w:t>m</w:t>
      </w:r>
      <w:r w:rsidRPr="00F02885">
        <w:rPr>
          <w:rFonts w:ascii="Arial" w:eastAsia="Century Gothic" w:hAnsi="Arial" w:cs="Arial"/>
          <w:color w:val="000000" w:themeColor="text1"/>
          <w:sz w:val="18"/>
          <w:szCs w:val="18"/>
        </w:rPr>
        <w:t xml:space="preserve">asters will join the honorees for a </w:t>
      </w:r>
      <w:r w:rsidR="004B08E5" w:rsidRPr="00F02885">
        <w:rPr>
          <w:rFonts w:ascii="Arial" w:eastAsia="Century Gothic" w:hAnsi="Arial" w:cs="Arial"/>
          <w:color w:val="000000" w:themeColor="text1"/>
          <w:sz w:val="18"/>
          <w:szCs w:val="18"/>
        </w:rPr>
        <w:t>personalized panel</w:t>
      </w:r>
      <w:r w:rsidR="00BC7CDB" w:rsidRPr="00F02885">
        <w:rPr>
          <w:rFonts w:ascii="Arial" w:eastAsia="Century Gothic" w:hAnsi="Arial" w:cs="Arial"/>
          <w:color w:val="000000" w:themeColor="text1"/>
          <w:sz w:val="18"/>
          <w:szCs w:val="18"/>
        </w:rPr>
        <w:t xml:space="preserve"> </w:t>
      </w:r>
      <w:r w:rsidR="004B08E5" w:rsidRPr="00F02885">
        <w:rPr>
          <w:rFonts w:ascii="Arial" w:eastAsia="Century Gothic" w:hAnsi="Arial" w:cs="Arial"/>
          <w:color w:val="000000" w:themeColor="text1"/>
          <w:sz w:val="18"/>
          <w:szCs w:val="18"/>
        </w:rPr>
        <w:t xml:space="preserve">where guests will share firsthand </w:t>
      </w:r>
      <w:r w:rsidR="00BC7CDB" w:rsidRPr="00F02885">
        <w:rPr>
          <w:rFonts w:ascii="Arial" w:eastAsia="Century Gothic" w:hAnsi="Arial" w:cs="Arial"/>
          <w:color w:val="000000" w:themeColor="text1"/>
          <w:sz w:val="18"/>
          <w:szCs w:val="18"/>
        </w:rPr>
        <w:t xml:space="preserve">experiences and </w:t>
      </w:r>
      <w:r w:rsidR="004B08E5" w:rsidRPr="00F02885">
        <w:rPr>
          <w:rFonts w:ascii="Arial" w:eastAsia="Century Gothic" w:hAnsi="Arial" w:cs="Arial"/>
          <w:color w:val="000000" w:themeColor="text1"/>
          <w:sz w:val="18"/>
          <w:szCs w:val="18"/>
        </w:rPr>
        <w:t xml:space="preserve">discuss </w:t>
      </w:r>
      <w:r w:rsidR="00BC7CDB" w:rsidRPr="00F02885">
        <w:rPr>
          <w:rFonts w:ascii="Arial" w:eastAsia="Century Gothic" w:hAnsi="Arial" w:cs="Arial"/>
          <w:color w:val="000000" w:themeColor="text1"/>
          <w:sz w:val="18"/>
          <w:szCs w:val="18"/>
        </w:rPr>
        <w:t xml:space="preserve">the changing landscape for women and gender non-conforming individuals in the motion picture and entertainment community. </w:t>
      </w:r>
      <w:r w:rsidR="006A1CE1" w:rsidRPr="00F02885">
        <w:rPr>
          <w:rFonts w:ascii="Arial" w:eastAsia="Century Gothic" w:hAnsi="Arial" w:cs="Arial"/>
          <w:color w:val="000000" w:themeColor="text1"/>
          <w:sz w:val="18"/>
          <w:szCs w:val="18"/>
        </w:rPr>
        <w:t>T</w:t>
      </w:r>
      <w:r w:rsidR="00035112" w:rsidRPr="00F02885">
        <w:rPr>
          <w:rFonts w:ascii="Arial" w:eastAsia="Century Gothic" w:hAnsi="Arial" w:cs="Arial"/>
          <w:color w:val="000000" w:themeColor="text1"/>
          <w:sz w:val="18"/>
          <w:szCs w:val="18"/>
        </w:rPr>
        <w:t>he t</w:t>
      </w:r>
      <w:r w:rsidR="006A1CE1" w:rsidRPr="00F02885">
        <w:rPr>
          <w:rFonts w:ascii="Arial" w:eastAsia="Century Gothic" w:hAnsi="Arial" w:cs="Arial"/>
          <w:color w:val="000000" w:themeColor="text1"/>
          <w:sz w:val="18"/>
          <w:szCs w:val="18"/>
        </w:rPr>
        <w:t xml:space="preserve">oast </w:t>
      </w:r>
      <w:r w:rsidR="00035112" w:rsidRPr="00F02885">
        <w:rPr>
          <w:rFonts w:ascii="Arial" w:eastAsia="Century Gothic" w:hAnsi="Arial" w:cs="Arial"/>
          <w:color w:val="000000" w:themeColor="text1"/>
          <w:sz w:val="18"/>
          <w:szCs w:val="18"/>
        </w:rPr>
        <w:t>m</w:t>
      </w:r>
      <w:r w:rsidR="006A1CE1" w:rsidRPr="00F02885">
        <w:rPr>
          <w:rFonts w:ascii="Arial" w:eastAsia="Century Gothic" w:hAnsi="Arial" w:cs="Arial"/>
          <w:color w:val="000000" w:themeColor="text1"/>
          <w:sz w:val="18"/>
          <w:szCs w:val="18"/>
        </w:rPr>
        <w:t>asters include Kimberly Jimenez</w:t>
      </w:r>
      <w:r w:rsidR="00A85C1A" w:rsidRPr="00F02885">
        <w:rPr>
          <w:rFonts w:ascii="Arial" w:eastAsia="Century Gothic" w:hAnsi="Arial" w:cs="Arial"/>
          <w:color w:val="000000" w:themeColor="text1"/>
          <w:sz w:val="18"/>
          <w:szCs w:val="18"/>
        </w:rPr>
        <w:t xml:space="preserve"> the </w:t>
      </w:r>
      <w:r w:rsidR="006A1CE1" w:rsidRPr="00F02885">
        <w:rPr>
          <w:rFonts w:ascii="Arial" w:eastAsia="Century Gothic" w:hAnsi="Arial" w:cs="Arial"/>
          <w:color w:val="000000" w:themeColor="text1"/>
          <w:sz w:val="18"/>
          <w:szCs w:val="18"/>
        </w:rPr>
        <w:t xml:space="preserve">Senior Vice President, </w:t>
      </w:r>
      <w:proofErr w:type="gramStart"/>
      <w:r w:rsidR="006A1CE1" w:rsidRPr="00F02885">
        <w:rPr>
          <w:rFonts w:ascii="Arial" w:eastAsia="Century Gothic" w:hAnsi="Arial" w:cs="Arial"/>
          <w:color w:val="000000" w:themeColor="text1"/>
          <w:sz w:val="18"/>
          <w:szCs w:val="18"/>
        </w:rPr>
        <w:t>Post Production</w:t>
      </w:r>
      <w:proofErr w:type="gramEnd"/>
      <w:r w:rsidR="006A1CE1" w:rsidRPr="00F02885">
        <w:rPr>
          <w:rFonts w:ascii="Arial" w:eastAsia="Century Gothic" w:hAnsi="Arial" w:cs="Arial"/>
          <w:color w:val="000000" w:themeColor="text1"/>
          <w:sz w:val="18"/>
          <w:szCs w:val="18"/>
        </w:rPr>
        <w:t xml:space="preserve"> Services at Sony Entertainment, </w:t>
      </w:r>
      <w:r w:rsidR="00BC7CDB" w:rsidRPr="00F02885">
        <w:rPr>
          <w:rFonts w:ascii="Arial" w:eastAsia="Century Gothic" w:hAnsi="Arial" w:cs="Arial"/>
          <w:color w:val="000000" w:themeColor="text1"/>
          <w:sz w:val="18"/>
          <w:szCs w:val="18"/>
        </w:rPr>
        <w:t xml:space="preserve">award-winning cinematographer </w:t>
      </w:r>
      <w:r w:rsidR="006A1CE1" w:rsidRPr="00F02885">
        <w:rPr>
          <w:rFonts w:ascii="Arial" w:eastAsia="Century Gothic" w:hAnsi="Arial" w:cs="Arial"/>
          <w:color w:val="000000" w:themeColor="text1"/>
          <w:sz w:val="18"/>
          <w:szCs w:val="18"/>
        </w:rPr>
        <w:t>Johnny Simmons, ASC</w:t>
      </w:r>
      <w:r w:rsidR="00F22028" w:rsidRPr="00F02885">
        <w:rPr>
          <w:rFonts w:ascii="Arial" w:eastAsia="Century Gothic" w:hAnsi="Arial" w:cs="Arial"/>
          <w:color w:val="000000" w:themeColor="text1"/>
          <w:sz w:val="18"/>
          <w:szCs w:val="18"/>
        </w:rPr>
        <w:t>,</w:t>
      </w:r>
      <w:r w:rsidR="006A1CE1" w:rsidRPr="00F02885">
        <w:rPr>
          <w:rFonts w:ascii="Arial" w:eastAsia="Century Gothic" w:hAnsi="Arial" w:cs="Arial"/>
          <w:color w:val="000000" w:themeColor="text1"/>
          <w:sz w:val="18"/>
          <w:szCs w:val="18"/>
        </w:rPr>
        <w:t xml:space="preserve"> </w:t>
      </w:r>
      <w:r w:rsidR="00BC7CDB" w:rsidRPr="00F02885">
        <w:rPr>
          <w:rFonts w:ascii="Arial" w:eastAsia="Century Gothic" w:hAnsi="Arial" w:cs="Arial"/>
          <w:color w:val="000000" w:themeColor="text1"/>
          <w:sz w:val="18"/>
          <w:szCs w:val="18"/>
        </w:rPr>
        <w:t xml:space="preserve">who is currently </w:t>
      </w:r>
      <w:r w:rsidR="00C07798" w:rsidRPr="00F02885">
        <w:rPr>
          <w:rFonts w:ascii="Arial" w:eastAsia="Century Gothic" w:hAnsi="Arial" w:cs="Arial"/>
          <w:color w:val="000000" w:themeColor="text1"/>
          <w:sz w:val="18"/>
          <w:szCs w:val="18"/>
        </w:rPr>
        <w:t>Emmy-</w:t>
      </w:r>
      <w:r w:rsidR="00BC7CDB" w:rsidRPr="00F02885">
        <w:rPr>
          <w:rFonts w:ascii="Arial" w:eastAsia="Century Gothic" w:hAnsi="Arial" w:cs="Arial"/>
          <w:color w:val="000000" w:themeColor="text1"/>
          <w:sz w:val="18"/>
          <w:szCs w:val="18"/>
        </w:rPr>
        <w:t xml:space="preserve">nominated for </w:t>
      </w:r>
      <w:r w:rsidR="006A1CE1" w:rsidRPr="00F02885">
        <w:rPr>
          <w:rFonts w:ascii="Arial" w:eastAsia="Century Gothic" w:hAnsi="Arial" w:cs="Arial"/>
          <w:i/>
          <w:iCs/>
          <w:color w:val="000000" w:themeColor="text1"/>
          <w:sz w:val="18"/>
          <w:szCs w:val="18"/>
        </w:rPr>
        <w:t>Family Reunion</w:t>
      </w:r>
      <w:r w:rsidR="006A1CE1" w:rsidRPr="00F02885">
        <w:rPr>
          <w:rFonts w:ascii="Arial" w:eastAsia="Century Gothic" w:hAnsi="Arial" w:cs="Arial"/>
          <w:color w:val="000000" w:themeColor="text1"/>
          <w:sz w:val="18"/>
          <w:szCs w:val="18"/>
        </w:rPr>
        <w:t xml:space="preserve">, </w:t>
      </w:r>
      <w:r w:rsidR="00C07798" w:rsidRPr="00F02885">
        <w:rPr>
          <w:rFonts w:ascii="Arial" w:eastAsia="Century Gothic" w:hAnsi="Arial" w:cs="Arial"/>
          <w:color w:val="000000" w:themeColor="text1"/>
          <w:sz w:val="18"/>
          <w:szCs w:val="18"/>
        </w:rPr>
        <w:t xml:space="preserve">Producer/Director/Writer </w:t>
      </w:r>
      <w:proofErr w:type="spellStart"/>
      <w:r w:rsidR="006A1CE1" w:rsidRPr="00F02885">
        <w:rPr>
          <w:rFonts w:ascii="Arial" w:eastAsia="Century Gothic" w:hAnsi="Arial" w:cs="Arial"/>
          <w:color w:val="000000" w:themeColor="text1"/>
          <w:sz w:val="18"/>
          <w:szCs w:val="18"/>
        </w:rPr>
        <w:t>Romell</w:t>
      </w:r>
      <w:proofErr w:type="spellEnd"/>
      <w:r w:rsidR="006A1CE1" w:rsidRPr="00F02885">
        <w:rPr>
          <w:rFonts w:ascii="Arial" w:eastAsia="Century Gothic" w:hAnsi="Arial" w:cs="Arial"/>
          <w:color w:val="000000" w:themeColor="text1"/>
          <w:sz w:val="18"/>
          <w:szCs w:val="18"/>
        </w:rPr>
        <w:t xml:space="preserve"> Foster-Owens, </w:t>
      </w:r>
      <w:proofErr w:type="spellStart"/>
      <w:r w:rsidR="006A1CE1" w:rsidRPr="00F02885">
        <w:rPr>
          <w:rFonts w:ascii="Arial" w:eastAsia="Century Gothic" w:hAnsi="Arial" w:cs="Arial"/>
          <w:color w:val="000000" w:themeColor="text1"/>
          <w:sz w:val="18"/>
          <w:szCs w:val="18"/>
        </w:rPr>
        <w:t>p.g.a.</w:t>
      </w:r>
      <w:proofErr w:type="spellEnd"/>
      <w:r w:rsidR="006A1CE1" w:rsidRPr="00F02885">
        <w:rPr>
          <w:rFonts w:ascii="Arial" w:eastAsia="Century Gothic" w:hAnsi="Arial" w:cs="Arial"/>
          <w:color w:val="000000" w:themeColor="text1"/>
          <w:sz w:val="18"/>
          <w:szCs w:val="18"/>
        </w:rPr>
        <w:t xml:space="preserve"> </w:t>
      </w:r>
      <w:r w:rsidR="00066E68" w:rsidRPr="00F02885">
        <w:rPr>
          <w:rFonts w:ascii="Arial" w:eastAsia="Century Gothic" w:hAnsi="Arial" w:cs="Arial"/>
          <w:color w:val="000000" w:themeColor="text1"/>
          <w:sz w:val="18"/>
          <w:szCs w:val="18"/>
        </w:rPr>
        <w:t>(</w:t>
      </w:r>
      <w:r w:rsidR="005E6DC1" w:rsidRPr="00F02885">
        <w:rPr>
          <w:rFonts w:ascii="Arial" w:hAnsi="Arial"/>
          <w:color w:val="000000" w:themeColor="text1"/>
          <w:sz w:val="18"/>
          <w:szCs w:val="18"/>
          <w:shd w:val="clear" w:color="auto" w:fill="FFFFFF"/>
        </w:rPr>
        <w:t>President,</w:t>
      </w:r>
      <w:r w:rsidR="00F424EF" w:rsidRPr="00F02885">
        <w:rPr>
          <w:rFonts w:ascii="Arial" w:hAnsi="Arial"/>
          <w:color w:val="000000" w:themeColor="text1"/>
          <w:sz w:val="18"/>
          <w:szCs w:val="18"/>
          <w:shd w:val="clear" w:color="auto" w:fill="FFFFFF"/>
        </w:rPr>
        <w:t xml:space="preserve"> </w:t>
      </w:r>
      <w:proofErr w:type="spellStart"/>
      <w:r w:rsidR="005E6DC1" w:rsidRPr="00F02885">
        <w:rPr>
          <w:rFonts w:ascii="Arial" w:hAnsi="Arial"/>
          <w:color w:val="000000" w:themeColor="text1"/>
          <w:sz w:val="18"/>
          <w:szCs w:val="18"/>
          <w:shd w:val="clear" w:color="auto" w:fill="FFFFFF"/>
        </w:rPr>
        <w:t>Jowharah</w:t>
      </w:r>
      <w:proofErr w:type="spellEnd"/>
      <w:r w:rsidR="005E6DC1" w:rsidRPr="00F02885">
        <w:rPr>
          <w:rFonts w:ascii="Arial" w:hAnsi="Arial"/>
          <w:color w:val="000000" w:themeColor="text1"/>
          <w:sz w:val="18"/>
          <w:szCs w:val="18"/>
          <w:shd w:val="clear" w:color="auto" w:fill="FFFFFF"/>
        </w:rPr>
        <w:t xml:space="preserve"> Films</w:t>
      </w:r>
      <w:r w:rsidR="006A1CE1" w:rsidRPr="00F02885">
        <w:rPr>
          <w:rFonts w:ascii="Arial" w:eastAsia="Century Gothic" w:hAnsi="Arial" w:cs="Arial"/>
          <w:color w:val="000000" w:themeColor="text1"/>
          <w:sz w:val="18"/>
          <w:szCs w:val="18"/>
        </w:rPr>
        <w:t>)</w:t>
      </w:r>
      <w:r w:rsidR="00F22028" w:rsidRPr="00F02885">
        <w:rPr>
          <w:rFonts w:ascii="Arial" w:eastAsia="Century Gothic" w:hAnsi="Arial" w:cs="Arial"/>
          <w:color w:val="000000" w:themeColor="text1"/>
          <w:sz w:val="18"/>
          <w:szCs w:val="18"/>
        </w:rPr>
        <w:t>,</w:t>
      </w:r>
      <w:r w:rsidR="006A1CE1" w:rsidRPr="00F02885">
        <w:rPr>
          <w:rFonts w:ascii="Arial" w:eastAsia="Century Gothic" w:hAnsi="Arial" w:cs="Arial"/>
          <w:color w:val="000000" w:themeColor="text1"/>
          <w:sz w:val="18"/>
          <w:szCs w:val="18"/>
        </w:rPr>
        <w:t xml:space="preserve"> and </w:t>
      </w:r>
      <w:r w:rsidR="00C07798" w:rsidRPr="00F02885">
        <w:rPr>
          <w:rFonts w:ascii="Arial" w:eastAsia="Century Gothic" w:hAnsi="Arial" w:cs="Arial"/>
          <w:color w:val="000000" w:themeColor="text1"/>
          <w:sz w:val="18"/>
          <w:szCs w:val="18"/>
        </w:rPr>
        <w:t xml:space="preserve">award-winning composer </w:t>
      </w:r>
      <w:r w:rsidR="006A1CE1" w:rsidRPr="00F02885">
        <w:rPr>
          <w:rFonts w:ascii="Arial" w:eastAsia="Century Gothic" w:hAnsi="Arial" w:cs="Arial"/>
          <w:color w:val="000000" w:themeColor="text1"/>
          <w:sz w:val="18"/>
          <w:szCs w:val="18"/>
        </w:rPr>
        <w:t>Sharon Farber</w:t>
      </w:r>
      <w:r w:rsidR="00C07798" w:rsidRPr="00F02885">
        <w:rPr>
          <w:rFonts w:ascii="Arial" w:eastAsia="Century Gothic" w:hAnsi="Arial" w:cs="Arial"/>
          <w:color w:val="000000" w:themeColor="text1"/>
          <w:sz w:val="18"/>
          <w:szCs w:val="18"/>
        </w:rPr>
        <w:t xml:space="preserve"> </w:t>
      </w:r>
      <w:r w:rsidR="006A1CE1" w:rsidRPr="00F02885">
        <w:rPr>
          <w:rFonts w:ascii="Arial" w:eastAsia="Century Gothic" w:hAnsi="Arial" w:cs="Arial"/>
          <w:color w:val="000000" w:themeColor="text1"/>
          <w:sz w:val="18"/>
          <w:szCs w:val="18"/>
        </w:rPr>
        <w:t>(</w:t>
      </w:r>
      <w:r w:rsidR="006A1CE1" w:rsidRPr="00F02885">
        <w:rPr>
          <w:rFonts w:ascii="Arial" w:eastAsia="Century Gothic" w:hAnsi="Arial" w:cs="Arial"/>
          <w:i/>
          <w:iCs/>
          <w:color w:val="000000" w:themeColor="text1"/>
          <w:sz w:val="18"/>
          <w:szCs w:val="18"/>
        </w:rPr>
        <w:t>Brainwashed</w:t>
      </w:r>
      <w:r w:rsidR="002B1C1B" w:rsidRPr="00F02885">
        <w:rPr>
          <w:rFonts w:ascii="Arial" w:eastAsia="Century Gothic" w:hAnsi="Arial" w:cs="Arial"/>
          <w:i/>
          <w:iCs/>
          <w:color w:val="000000" w:themeColor="text1"/>
          <w:sz w:val="18"/>
          <w:szCs w:val="18"/>
        </w:rPr>
        <w:t xml:space="preserve">: Sex-Camera-Power, </w:t>
      </w:r>
      <w:r w:rsidR="00C07798" w:rsidRPr="00F02885">
        <w:rPr>
          <w:rFonts w:ascii="Arial" w:eastAsia="Century Gothic" w:hAnsi="Arial" w:cs="Arial"/>
          <w:i/>
          <w:iCs/>
          <w:color w:val="000000" w:themeColor="text1"/>
          <w:sz w:val="18"/>
          <w:szCs w:val="18"/>
        </w:rPr>
        <w:t xml:space="preserve">The </w:t>
      </w:r>
      <w:r w:rsidR="006A1CE1" w:rsidRPr="00F02885">
        <w:rPr>
          <w:rFonts w:ascii="Arial" w:eastAsia="Century Gothic" w:hAnsi="Arial" w:cs="Arial"/>
          <w:i/>
          <w:iCs/>
          <w:color w:val="000000" w:themeColor="text1"/>
          <w:sz w:val="18"/>
          <w:szCs w:val="18"/>
        </w:rPr>
        <w:t xml:space="preserve">Young </w:t>
      </w:r>
      <w:r w:rsidR="00C07798" w:rsidRPr="00F02885">
        <w:rPr>
          <w:rFonts w:ascii="Arial" w:eastAsia="Century Gothic" w:hAnsi="Arial" w:cs="Arial"/>
          <w:i/>
          <w:iCs/>
          <w:color w:val="000000" w:themeColor="text1"/>
          <w:sz w:val="18"/>
          <w:szCs w:val="18"/>
        </w:rPr>
        <w:t>and</w:t>
      </w:r>
      <w:r w:rsidR="006A1CE1" w:rsidRPr="00F02885">
        <w:rPr>
          <w:rFonts w:ascii="Arial" w:eastAsia="Century Gothic" w:hAnsi="Arial" w:cs="Arial"/>
          <w:i/>
          <w:iCs/>
          <w:color w:val="000000" w:themeColor="text1"/>
          <w:sz w:val="18"/>
          <w:szCs w:val="18"/>
        </w:rPr>
        <w:t xml:space="preserve"> </w:t>
      </w:r>
      <w:r w:rsidR="00C07798" w:rsidRPr="00F02885">
        <w:rPr>
          <w:rFonts w:ascii="Arial" w:eastAsia="Century Gothic" w:hAnsi="Arial" w:cs="Arial"/>
          <w:i/>
          <w:iCs/>
          <w:color w:val="000000" w:themeColor="text1"/>
          <w:sz w:val="18"/>
          <w:szCs w:val="18"/>
        </w:rPr>
        <w:t>t</w:t>
      </w:r>
      <w:r w:rsidR="006A1CE1" w:rsidRPr="00F02885">
        <w:rPr>
          <w:rFonts w:ascii="Arial" w:eastAsia="Century Gothic" w:hAnsi="Arial" w:cs="Arial"/>
          <w:i/>
          <w:iCs/>
          <w:color w:val="000000" w:themeColor="text1"/>
          <w:sz w:val="18"/>
          <w:szCs w:val="18"/>
        </w:rPr>
        <w:t>he Restless</w:t>
      </w:r>
      <w:r w:rsidR="006A1CE1" w:rsidRPr="00F02885">
        <w:rPr>
          <w:rFonts w:ascii="Arial" w:eastAsia="Century Gothic" w:hAnsi="Arial" w:cs="Arial"/>
          <w:color w:val="000000" w:themeColor="text1"/>
          <w:sz w:val="18"/>
          <w:szCs w:val="18"/>
        </w:rPr>
        <w:t>)</w:t>
      </w:r>
      <w:r w:rsidR="00165204" w:rsidRPr="00F02885">
        <w:rPr>
          <w:rFonts w:ascii="Arial" w:eastAsia="Century Gothic" w:hAnsi="Arial" w:cs="Arial"/>
          <w:color w:val="000000" w:themeColor="text1"/>
          <w:sz w:val="18"/>
          <w:szCs w:val="18"/>
        </w:rPr>
        <w:t>.</w:t>
      </w:r>
      <w:r w:rsidR="004B08E5" w:rsidRPr="00F02885">
        <w:rPr>
          <w:rFonts w:ascii="Arial" w:eastAsia="Century Gothic" w:hAnsi="Arial" w:cs="Arial"/>
          <w:color w:val="000000" w:themeColor="text1"/>
          <w:sz w:val="18"/>
          <w:szCs w:val="18"/>
        </w:rPr>
        <w:t xml:space="preserve"> </w:t>
      </w:r>
      <w:r w:rsidR="00066E68" w:rsidRPr="00F02885">
        <w:rPr>
          <w:rFonts w:ascii="Arial" w:eastAsia="Century Gothic" w:hAnsi="Arial" w:cs="Arial"/>
          <w:color w:val="000000" w:themeColor="text1"/>
          <w:sz w:val="18"/>
          <w:szCs w:val="18"/>
        </w:rPr>
        <w:t>The discussion will conclude with a</w:t>
      </w:r>
      <w:r w:rsidR="004B08E5" w:rsidRPr="00F02885">
        <w:rPr>
          <w:rFonts w:ascii="Arial" w:eastAsia="Century Gothic" w:hAnsi="Arial" w:cs="Arial"/>
          <w:color w:val="000000" w:themeColor="text1"/>
          <w:sz w:val="18"/>
          <w:szCs w:val="18"/>
        </w:rPr>
        <w:t xml:space="preserve"> lively audience Q&amp;A</w:t>
      </w:r>
      <w:r w:rsidR="00066E68" w:rsidRPr="00F02885">
        <w:rPr>
          <w:rFonts w:ascii="Arial" w:eastAsia="Century Gothic" w:hAnsi="Arial" w:cs="Arial"/>
          <w:color w:val="000000" w:themeColor="text1"/>
          <w:sz w:val="18"/>
          <w:szCs w:val="18"/>
        </w:rPr>
        <w:t xml:space="preserve">. </w:t>
      </w:r>
    </w:p>
    <w:p w14:paraId="40C57E8C" w14:textId="7394A09D" w:rsidR="00384433" w:rsidRPr="00F02885" w:rsidRDefault="00384433" w:rsidP="00595861">
      <w:pPr>
        <w:spacing w:line="360" w:lineRule="auto"/>
        <w:rPr>
          <w:rFonts w:ascii="Arial" w:eastAsia="Century Gothic" w:hAnsi="Arial" w:cs="Arial"/>
          <w:color w:val="000000" w:themeColor="text1"/>
          <w:sz w:val="18"/>
          <w:szCs w:val="18"/>
        </w:rPr>
      </w:pPr>
    </w:p>
    <w:p w14:paraId="3DFFD7DB" w14:textId="3D22BCAD" w:rsidR="00384433" w:rsidRPr="00F02885" w:rsidRDefault="005C5FAD" w:rsidP="00595861">
      <w:pPr>
        <w:spacing w:line="360" w:lineRule="auto"/>
        <w:rPr>
          <w:rFonts w:ascii="Arial" w:hAnsi="Arial" w:cs="Arial"/>
          <w:color w:val="000000" w:themeColor="text1"/>
        </w:rPr>
      </w:pPr>
      <w:r w:rsidRPr="00F02885">
        <w:rPr>
          <w:rFonts w:ascii="Arial" w:eastAsia="Century Gothic" w:hAnsi="Arial" w:cs="Arial"/>
          <w:color w:val="000000" w:themeColor="text1"/>
          <w:sz w:val="18"/>
          <w:szCs w:val="18"/>
          <w:highlight w:val="white"/>
        </w:rPr>
        <w:t xml:space="preserve">“I am honored to be recognized by Women </w:t>
      </w:r>
      <w:proofErr w:type="gramStart"/>
      <w:r w:rsidR="004D4381" w:rsidRPr="00F02885">
        <w:rPr>
          <w:rFonts w:ascii="Arial" w:eastAsia="Century Gothic" w:hAnsi="Arial" w:cs="Arial"/>
          <w:color w:val="000000" w:themeColor="text1"/>
          <w:sz w:val="18"/>
          <w:szCs w:val="18"/>
          <w:highlight w:val="white"/>
        </w:rPr>
        <w:t>I</w:t>
      </w:r>
      <w:r w:rsidRPr="00F02885">
        <w:rPr>
          <w:rFonts w:ascii="Arial" w:eastAsia="Century Gothic" w:hAnsi="Arial" w:cs="Arial"/>
          <w:color w:val="000000" w:themeColor="text1"/>
          <w:sz w:val="18"/>
          <w:szCs w:val="18"/>
          <w:highlight w:val="white"/>
        </w:rPr>
        <w:t>n</w:t>
      </w:r>
      <w:proofErr w:type="gramEnd"/>
      <w:r w:rsidRPr="00F02885">
        <w:rPr>
          <w:rFonts w:ascii="Arial" w:eastAsia="Century Gothic" w:hAnsi="Arial" w:cs="Arial"/>
          <w:color w:val="000000" w:themeColor="text1"/>
          <w:sz w:val="18"/>
          <w:szCs w:val="18"/>
          <w:highlight w:val="white"/>
        </w:rPr>
        <w:t xml:space="preserve"> Media</w:t>
      </w:r>
      <w:r w:rsidR="00AD4D09" w:rsidRPr="00F02885">
        <w:rPr>
          <w:rFonts w:ascii="Arial" w:eastAsia="Century Gothic" w:hAnsi="Arial" w:cs="Arial"/>
          <w:color w:val="000000" w:themeColor="text1"/>
          <w:sz w:val="18"/>
          <w:szCs w:val="18"/>
          <w:highlight w:val="white"/>
        </w:rPr>
        <w:t>"</w:t>
      </w:r>
      <w:r w:rsidRPr="00F02885">
        <w:rPr>
          <w:rFonts w:ascii="Arial" w:eastAsia="Century Gothic" w:hAnsi="Arial" w:cs="Arial"/>
          <w:color w:val="000000" w:themeColor="text1"/>
          <w:sz w:val="18"/>
          <w:szCs w:val="18"/>
          <w:highlight w:val="white"/>
        </w:rPr>
        <w:t xml:space="preserve">, says Diane Warren, who </w:t>
      </w:r>
      <w:r w:rsidR="008015DB" w:rsidRPr="00F02885">
        <w:rPr>
          <w:rFonts w:ascii="Arial" w:eastAsia="Century Gothic" w:hAnsi="Arial" w:cs="Arial"/>
          <w:color w:val="000000" w:themeColor="text1"/>
          <w:sz w:val="18"/>
          <w:szCs w:val="18"/>
        </w:rPr>
        <w:t>became the first</w:t>
      </w:r>
      <w:r w:rsidRPr="00F02885">
        <w:rPr>
          <w:rFonts w:ascii="Arial" w:eastAsia="Century Gothic" w:hAnsi="Arial" w:cs="Arial"/>
          <w:color w:val="000000" w:themeColor="text1"/>
          <w:sz w:val="18"/>
          <w:szCs w:val="18"/>
        </w:rPr>
        <w:t xml:space="preserve"> </w:t>
      </w:r>
      <w:r w:rsidR="003212DF" w:rsidRPr="00F02885">
        <w:rPr>
          <w:rFonts w:ascii="Arial" w:hAnsi="Arial" w:cs="Arial"/>
          <w:color w:val="000000" w:themeColor="text1"/>
          <w:sz w:val="18"/>
          <w:szCs w:val="18"/>
          <w:shd w:val="clear" w:color="auto" w:fill="FFFFFF"/>
        </w:rPr>
        <w:t>songwriter ever voted to receive an Honorary Academy Award by the Academy’s Board of Governors. </w:t>
      </w:r>
      <w:r w:rsidR="00C06EF8" w:rsidRPr="00F02885">
        <w:rPr>
          <w:rFonts w:ascii="Arial" w:eastAsia="Century Gothic" w:hAnsi="Arial" w:cs="Arial"/>
          <w:color w:val="000000" w:themeColor="text1"/>
          <w:sz w:val="18"/>
          <w:szCs w:val="18"/>
          <w:highlight w:val="white"/>
        </w:rPr>
        <w:t>Her portfolio</w:t>
      </w:r>
      <w:r w:rsidR="00384433" w:rsidRPr="00F02885">
        <w:rPr>
          <w:rFonts w:ascii="Arial" w:eastAsia="Century Gothic" w:hAnsi="Arial" w:cs="Arial"/>
          <w:color w:val="000000" w:themeColor="text1"/>
          <w:sz w:val="18"/>
          <w:szCs w:val="18"/>
          <w:highlight w:val="white"/>
        </w:rPr>
        <w:t xml:space="preserve"> include</w:t>
      </w:r>
      <w:r w:rsidR="00C06EF8" w:rsidRPr="00F02885">
        <w:rPr>
          <w:rFonts w:ascii="Arial" w:eastAsia="Century Gothic" w:hAnsi="Arial" w:cs="Arial"/>
          <w:color w:val="000000" w:themeColor="text1"/>
          <w:sz w:val="18"/>
          <w:szCs w:val="18"/>
          <w:highlight w:val="white"/>
        </w:rPr>
        <w:t xml:space="preserve">s dozens of popular and rock hits, 13 </w:t>
      </w:r>
      <w:r w:rsidRPr="00F02885">
        <w:rPr>
          <w:rFonts w:ascii="Arial" w:eastAsia="Century Gothic" w:hAnsi="Arial" w:cs="Arial"/>
          <w:color w:val="000000" w:themeColor="text1"/>
          <w:sz w:val="18"/>
          <w:szCs w:val="18"/>
          <w:highlight w:val="white"/>
        </w:rPr>
        <w:t xml:space="preserve">past </w:t>
      </w:r>
      <w:r w:rsidR="00C06EF8" w:rsidRPr="00F02885">
        <w:rPr>
          <w:rFonts w:ascii="Arial" w:eastAsia="Century Gothic" w:hAnsi="Arial" w:cs="Arial"/>
          <w:color w:val="000000" w:themeColor="text1"/>
          <w:sz w:val="18"/>
          <w:szCs w:val="18"/>
          <w:highlight w:val="white"/>
        </w:rPr>
        <w:t xml:space="preserve">Academy </w:t>
      </w:r>
      <w:r w:rsidRPr="00F02885">
        <w:rPr>
          <w:rFonts w:ascii="Arial" w:eastAsia="Century Gothic" w:hAnsi="Arial" w:cs="Arial"/>
          <w:color w:val="000000" w:themeColor="text1"/>
          <w:sz w:val="18"/>
          <w:szCs w:val="18"/>
          <w:highlight w:val="white"/>
        </w:rPr>
        <w:t xml:space="preserve">Award </w:t>
      </w:r>
      <w:r w:rsidR="00C06EF8" w:rsidRPr="00F02885">
        <w:rPr>
          <w:rFonts w:ascii="Arial" w:eastAsia="Century Gothic" w:hAnsi="Arial" w:cs="Arial"/>
          <w:color w:val="000000" w:themeColor="text1"/>
          <w:sz w:val="18"/>
          <w:szCs w:val="18"/>
          <w:highlight w:val="white"/>
        </w:rPr>
        <w:t xml:space="preserve">nominations </w:t>
      </w:r>
      <w:r w:rsidRPr="00F02885">
        <w:rPr>
          <w:rFonts w:ascii="Arial" w:eastAsia="Century Gothic" w:hAnsi="Arial" w:cs="Arial"/>
          <w:color w:val="000000" w:themeColor="text1"/>
          <w:sz w:val="18"/>
          <w:szCs w:val="18"/>
          <w:highlight w:val="white"/>
        </w:rPr>
        <w:t>as well as</w:t>
      </w:r>
      <w:r w:rsidR="00595861" w:rsidRPr="00F02885">
        <w:rPr>
          <w:rFonts w:ascii="Arial" w:eastAsia="Century Gothic" w:hAnsi="Arial" w:cs="Arial"/>
          <w:color w:val="000000" w:themeColor="text1"/>
          <w:sz w:val="18"/>
          <w:szCs w:val="18"/>
          <w:highlight w:val="white"/>
        </w:rPr>
        <w:t xml:space="preserve"> the song,</w:t>
      </w:r>
      <w:r w:rsidRPr="00F02885">
        <w:rPr>
          <w:rFonts w:ascii="Arial" w:eastAsia="Century Gothic" w:hAnsi="Arial" w:cs="Arial"/>
          <w:color w:val="000000" w:themeColor="text1"/>
          <w:sz w:val="18"/>
          <w:szCs w:val="18"/>
          <w:highlight w:val="white"/>
        </w:rPr>
        <w:t xml:space="preserve"> </w:t>
      </w:r>
      <w:r w:rsidR="00C06EF8" w:rsidRPr="00F02885">
        <w:rPr>
          <w:rFonts w:ascii="Arial" w:eastAsia="Century Gothic" w:hAnsi="Arial" w:cs="Arial"/>
          <w:i/>
          <w:iCs/>
          <w:color w:val="000000" w:themeColor="text1"/>
          <w:sz w:val="18"/>
          <w:szCs w:val="18"/>
          <w:highlight w:val="white"/>
        </w:rPr>
        <w:t>Applause</w:t>
      </w:r>
      <w:r w:rsidR="00C06EF8" w:rsidRPr="00F02885">
        <w:rPr>
          <w:rFonts w:ascii="Arial" w:eastAsia="Century Gothic" w:hAnsi="Arial" w:cs="Arial"/>
          <w:color w:val="000000" w:themeColor="text1"/>
          <w:sz w:val="18"/>
          <w:szCs w:val="18"/>
          <w:highlight w:val="white"/>
        </w:rPr>
        <w:t xml:space="preserve"> </w:t>
      </w:r>
      <w:r w:rsidR="00595861" w:rsidRPr="00F02885">
        <w:rPr>
          <w:rFonts w:ascii="Arial" w:eastAsia="Century Gothic" w:hAnsi="Arial" w:cs="Arial"/>
          <w:color w:val="000000" w:themeColor="text1"/>
          <w:sz w:val="18"/>
          <w:szCs w:val="18"/>
          <w:highlight w:val="white"/>
        </w:rPr>
        <w:t xml:space="preserve">in </w:t>
      </w:r>
      <w:r w:rsidR="00595861" w:rsidRPr="00F02885">
        <w:rPr>
          <w:rFonts w:ascii="Arial" w:eastAsia="Century Gothic" w:hAnsi="Arial" w:cs="Arial"/>
          <w:i/>
          <w:iCs/>
          <w:color w:val="000000" w:themeColor="text1"/>
          <w:sz w:val="18"/>
          <w:szCs w:val="18"/>
          <w:highlight w:val="white"/>
        </w:rPr>
        <w:t>Tell it Like a Woman</w:t>
      </w:r>
      <w:r w:rsidR="00A85C1A" w:rsidRPr="00F02885">
        <w:rPr>
          <w:rFonts w:ascii="Arial" w:eastAsia="Century Gothic" w:hAnsi="Arial" w:cs="Arial"/>
          <w:i/>
          <w:iCs/>
          <w:color w:val="000000" w:themeColor="text1"/>
          <w:sz w:val="18"/>
          <w:szCs w:val="18"/>
          <w:highlight w:val="white"/>
        </w:rPr>
        <w:t>,</w:t>
      </w:r>
      <w:r w:rsidR="00595861" w:rsidRPr="00F02885">
        <w:rPr>
          <w:rFonts w:ascii="Arial" w:eastAsia="Century Gothic" w:hAnsi="Arial" w:cs="Arial"/>
          <w:color w:val="000000" w:themeColor="text1"/>
          <w:sz w:val="18"/>
          <w:szCs w:val="18"/>
          <w:highlight w:val="white"/>
        </w:rPr>
        <w:t xml:space="preserve"> which is e</w:t>
      </w:r>
      <w:r w:rsidR="00C06EF8" w:rsidRPr="00F02885">
        <w:rPr>
          <w:rFonts w:ascii="Arial" w:eastAsia="Century Gothic" w:hAnsi="Arial" w:cs="Arial"/>
          <w:color w:val="000000" w:themeColor="text1"/>
          <w:sz w:val="18"/>
          <w:szCs w:val="18"/>
          <w:highlight w:val="white"/>
        </w:rPr>
        <w:t>ligible this year</w:t>
      </w:r>
      <w:r w:rsidRPr="00F02885">
        <w:rPr>
          <w:rFonts w:ascii="Arial" w:eastAsia="Century Gothic" w:hAnsi="Arial" w:cs="Arial"/>
          <w:color w:val="000000" w:themeColor="text1"/>
          <w:sz w:val="18"/>
          <w:szCs w:val="18"/>
          <w:highlight w:val="white"/>
        </w:rPr>
        <w:t xml:space="preserve">. </w:t>
      </w:r>
      <w:r w:rsidR="00A85C1A" w:rsidRPr="00F02885">
        <w:rPr>
          <w:rFonts w:ascii="Arial" w:eastAsia="Century Gothic" w:hAnsi="Arial" w:cs="Arial"/>
          <w:color w:val="000000" w:themeColor="text1"/>
          <w:sz w:val="18"/>
          <w:szCs w:val="18"/>
          <w:highlight w:val="white"/>
        </w:rPr>
        <w:t>Warren</w:t>
      </w:r>
      <w:r w:rsidR="00AD4D09" w:rsidRPr="00F02885">
        <w:rPr>
          <w:rFonts w:ascii="Arial" w:eastAsia="Century Gothic" w:hAnsi="Arial" w:cs="Arial"/>
          <w:color w:val="000000" w:themeColor="text1"/>
          <w:sz w:val="18"/>
          <w:szCs w:val="18"/>
          <w:highlight w:val="white"/>
        </w:rPr>
        <w:t xml:space="preserve"> adds,</w:t>
      </w:r>
      <w:r w:rsidR="00384433" w:rsidRPr="00F02885">
        <w:rPr>
          <w:rFonts w:ascii="Arial" w:eastAsia="Century Gothic" w:hAnsi="Arial" w:cs="Arial"/>
          <w:color w:val="000000" w:themeColor="text1"/>
          <w:sz w:val="18"/>
          <w:szCs w:val="18"/>
          <w:highlight w:val="white"/>
        </w:rPr>
        <w:t xml:space="preserve"> </w:t>
      </w:r>
      <w:r w:rsidR="00AD4D09" w:rsidRPr="00F02885">
        <w:rPr>
          <w:rFonts w:ascii="Arial" w:eastAsia="Century Gothic" w:hAnsi="Arial" w:cs="Arial"/>
          <w:color w:val="000000" w:themeColor="text1"/>
          <w:sz w:val="18"/>
          <w:szCs w:val="18"/>
          <w:highlight w:val="white"/>
        </w:rPr>
        <w:t>"</w:t>
      </w:r>
      <w:r w:rsidR="00384433" w:rsidRPr="00F02885">
        <w:rPr>
          <w:rFonts w:ascii="Arial" w:eastAsia="Century Gothic" w:hAnsi="Arial" w:cs="Arial"/>
          <w:color w:val="000000" w:themeColor="text1"/>
          <w:sz w:val="18"/>
          <w:szCs w:val="18"/>
          <w:highlight w:val="white"/>
        </w:rPr>
        <w:t>I am a strong advocate for women and this organization has been instrumental in recognizing women’s important contributions in the industry. And I'd like to give some applause to my fellow honorees.”</w:t>
      </w:r>
    </w:p>
    <w:p w14:paraId="47412BF9" w14:textId="2A40B810" w:rsidR="00D42F5A" w:rsidRPr="00F02885" w:rsidRDefault="00D42F5A" w:rsidP="00595861">
      <w:pPr>
        <w:spacing w:line="360" w:lineRule="auto"/>
        <w:rPr>
          <w:rFonts w:ascii="Arial" w:eastAsia="Century Gothic" w:hAnsi="Arial" w:cs="Arial"/>
          <w:color w:val="000000" w:themeColor="text1"/>
          <w:sz w:val="18"/>
          <w:szCs w:val="18"/>
        </w:rPr>
      </w:pPr>
    </w:p>
    <w:p w14:paraId="1392C2D3" w14:textId="1D73BEE8" w:rsidR="00DB2994" w:rsidRPr="00F02885" w:rsidRDefault="00D42F5A" w:rsidP="00595861">
      <w:pPr>
        <w:spacing w:line="360" w:lineRule="auto"/>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Women In Media promotes gender balance in the film and entertainment industries through networking, professional development, and advocacy for filmmakers who work above and below the line. </w:t>
      </w:r>
      <w:r w:rsidR="00DB2994" w:rsidRPr="00F02885">
        <w:rPr>
          <w:rFonts w:ascii="Arial" w:eastAsia="Century Gothic" w:hAnsi="Arial" w:cs="Arial"/>
          <w:color w:val="000000" w:themeColor="text1"/>
          <w:sz w:val="18"/>
          <w:szCs w:val="18"/>
          <w:highlight w:val="white"/>
        </w:rPr>
        <w:t>This activity is ma</w:t>
      </w:r>
      <w:r w:rsidR="00130420" w:rsidRPr="00F02885">
        <w:rPr>
          <w:rFonts w:ascii="Arial" w:eastAsia="Century Gothic" w:hAnsi="Arial" w:cs="Arial"/>
          <w:color w:val="000000" w:themeColor="text1"/>
          <w:sz w:val="18"/>
          <w:szCs w:val="18"/>
          <w:highlight w:val="white"/>
        </w:rPr>
        <w:t>d</w:t>
      </w:r>
      <w:r w:rsidR="00DB2994" w:rsidRPr="00F02885">
        <w:rPr>
          <w:rFonts w:ascii="Arial" w:eastAsia="Century Gothic" w:hAnsi="Arial" w:cs="Arial"/>
          <w:color w:val="000000" w:themeColor="text1"/>
          <w:sz w:val="18"/>
          <w:szCs w:val="18"/>
          <w:highlight w:val="white"/>
        </w:rPr>
        <w:t xml:space="preserve">e possible through generous sponsor participation. </w:t>
      </w:r>
      <w:r w:rsidR="00384433" w:rsidRPr="00F02885">
        <w:rPr>
          <w:rFonts w:ascii="Arial" w:eastAsia="Century Gothic" w:hAnsi="Arial" w:cs="Arial"/>
          <w:color w:val="000000" w:themeColor="text1"/>
          <w:sz w:val="18"/>
          <w:szCs w:val="18"/>
          <w:highlight w:val="white"/>
        </w:rPr>
        <w:t xml:space="preserve">An essential partner, </w:t>
      </w:r>
      <w:r w:rsidR="00DB2994" w:rsidRPr="00F02885">
        <w:rPr>
          <w:rFonts w:ascii="Arial" w:eastAsia="Century Gothic" w:hAnsi="Arial" w:cs="Arial"/>
          <w:color w:val="000000" w:themeColor="text1"/>
          <w:sz w:val="18"/>
          <w:szCs w:val="18"/>
          <w:highlight w:val="white"/>
        </w:rPr>
        <w:t>Zach Sokoloff, Senior Vice President at Hackman Capital</w:t>
      </w:r>
      <w:r w:rsidR="003213CA" w:rsidRPr="00F02885">
        <w:rPr>
          <w:rFonts w:ascii="Arial" w:eastAsia="Century Gothic" w:hAnsi="Arial" w:cs="Arial"/>
          <w:color w:val="000000" w:themeColor="text1"/>
          <w:sz w:val="18"/>
          <w:szCs w:val="18"/>
          <w:highlight w:val="white"/>
        </w:rPr>
        <w:t xml:space="preserve"> Partners</w:t>
      </w:r>
      <w:r w:rsidR="00DB2994" w:rsidRPr="00F02885">
        <w:rPr>
          <w:rFonts w:ascii="Arial" w:eastAsia="Century Gothic" w:hAnsi="Arial" w:cs="Arial"/>
          <w:color w:val="000000" w:themeColor="text1"/>
          <w:sz w:val="18"/>
          <w:szCs w:val="18"/>
          <w:highlight w:val="white"/>
        </w:rPr>
        <w:t xml:space="preserve"> says, “Organizations like </w:t>
      </w:r>
      <w:proofErr w:type="spellStart"/>
      <w:r w:rsidR="00DB2994" w:rsidRPr="00F02885">
        <w:rPr>
          <w:rFonts w:ascii="Arial" w:eastAsia="Century Gothic" w:hAnsi="Arial" w:cs="Arial"/>
          <w:color w:val="000000" w:themeColor="text1"/>
          <w:sz w:val="18"/>
          <w:szCs w:val="18"/>
          <w:highlight w:val="white"/>
        </w:rPr>
        <w:t>WiM</w:t>
      </w:r>
      <w:proofErr w:type="spellEnd"/>
      <w:r w:rsidR="00DB2994" w:rsidRPr="00F02885">
        <w:rPr>
          <w:rFonts w:ascii="Arial" w:eastAsia="Century Gothic" w:hAnsi="Arial" w:cs="Arial"/>
          <w:color w:val="000000" w:themeColor="text1"/>
          <w:sz w:val="18"/>
          <w:szCs w:val="18"/>
          <w:highlight w:val="white"/>
        </w:rPr>
        <w:t xml:space="preserve"> provide invaluable opportunities for women and gender non-conforming individuals to obtain the skills necessary to become part of the next generation of production talent that will help create a more inclusive entertainment industry and reaffirm Los Angeles’ position as the creative capital of the world. This is not only a win for our region’s economy – creating new jobs and keeping production and people in </w:t>
      </w:r>
      <w:r w:rsidR="00DB2994" w:rsidRPr="00F02885">
        <w:rPr>
          <w:rFonts w:ascii="Arial" w:eastAsia="Century Gothic" w:hAnsi="Arial" w:cs="Arial"/>
          <w:color w:val="000000" w:themeColor="text1"/>
          <w:sz w:val="18"/>
          <w:szCs w:val="18"/>
          <w:highlight w:val="white"/>
        </w:rPr>
        <w:lastRenderedPageBreak/>
        <w:t xml:space="preserve">LA – but also a win for diversifying our </w:t>
      </w:r>
      <w:proofErr w:type="gramStart"/>
      <w:r w:rsidR="00DB2994" w:rsidRPr="00F02885">
        <w:rPr>
          <w:rFonts w:ascii="Arial" w:eastAsia="Century Gothic" w:hAnsi="Arial" w:cs="Arial"/>
          <w:color w:val="000000" w:themeColor="text1"/>
          <w:sz w:val="18"/>
          <w:szCs w:val="18"/>
          <w:highlight w:val="white"/>
        </w:rPr>
        <w:t>City’s</w:t>
      </w:r>
      <w:proofErr w:type="gramEnd"/>
      <w:r w:rsidR="00DB2994" w:rsidRPr="00F02885">
        <w:rPr>
          <w:rFonts w:ascii="Arial" w:eastAsia="Century Gothic" w:hAnsi="Arial" w:cs="Arial"/>
          <w:color w:val="000000" w:themeColor="text1"/>
          <w:sz w:val="18"/>
          <w:szCs w:val="18"/>
          <w:highlight w:val="white"/>
        </w:rPr>
        <w:t xml:space="preserve"> most identifiable industry and allowing new storytellers with new perspectives to leave their mark on Hollywood.”</w:t>
      </w:r>
    </w:p>
    <w:p w14:paraId="6FC092B1" w14:textId="0048E2B0" w:rsidR="00D42F5A" w:rsidRPr="00F02885" w:rsidRDefault="00DB2994" w:rsidP="00595861">
      <w:pPr>
        <w:spacing w:line="360" w:lineRule="auto"/>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 </w:t>
      </w:r>
    </w:p>
    <w:p w14:paraId="4553EAAC" w14:textId="7FA8B7B3" w:rsidR="00D42F5A" w:rsidRPr="00F02885" w:rsidRDefault="00130420" w:rsidP="00595861">
      <w:pPr>
        <w:spacing w:line="360" w:lineRule="auto"/>
        <w:rPr>
          <w:rFonts w:ascii="Arial" w:eastAsia="Century Gothic" w:hAnsi="Arial" w:cs="Arial"/>
          <w:color w:val="000000" w:themeColor="text1"/>
          <w:sz w:val="18"/>
          <w:szCs w:val="18"/>
          <w:highlight w:val="white"/>
          <w:lang w:val="en"/>
        </w:rPr>
      </w:pPr>
      <w:r w:rsidRPr="00F02885">
        <w:rPr>
          <w:rFonts w:ascii="Arial" w:eastAsia="Century Gothic" w:hAnsi="Arial" w:cs="Arial"/>
          <w:color w:val="000000" w:themeColor="text1"/>
          <w:sz w:val="18"/>
          <w:szCs w:val="18"/>
          <w:highlight w:val="white"/>
        </w:rPr>
        <w:t>T</w:t>
      </w:r>
      <w:r w:rsidR="00113089" w:rsidRPr="00F02885">
        <w:rPr>
          <w:rFonts w:ascii="Arial" w:eastAsia="Century Gothic" w:hAnsi="Arial" w:cs="Arial"/>
          <w:color w:val="000000" w:themeColor="text1"/>
          <w:sz w:val="18"/>
          <w:szCs w:val="18"/>
          <w:highlight w:val="white"/>
        </w:rPr>
        <w:t xml:space="preserve">he </w:t>
      </w:r>
      <w:proofErr w:type="spellStart"/>
      <w:r w:rsidR="00113089" w:rsidRPr="00F02885">
        <w:rPr>
          <w:rFonts w:ascii="Arial" w:eastAsia="Century Gothic" w:hAnsi="Arial" w:cs="Arial"/>
          <w:color w:val="000000" w:themeColor="text1"/>
          <w:sz w:val="18"/>
          <w:szCs w:val="18"/>
          <w:highlight w:val="white"/>
        </w:rPr>
        <w:t>W</w:t>
      </w:r>
      <w:r w:rsidR="00A85C1A" w:rsidRPr="00F02885">
        <w:rPr>
          <w:rFonts w:ascii="Arial" w:eastAsia="Century Gothic" w:hAnsi="Arial" w:cs="Arial"/>
          <w:color w:val="000000" w:themeColor="text1"/>
          <w:sz w:val="18"/>
          <w:szCs w:val="18"/>
          <w:highlight w:val="white"/>
        </w:rPr>
        <w:t>i</w:t>
      </w:r>
      <w:r w:rsidR="00113089" w:rsidRPr="00F02885">
        <w:rPr>
          <w:rFonts w:ascii="Arial" w:eastAsia="Century Gothic" w:hAnsi="Arial" w:cs="Arial"/>
          <w:color w:val="000000" w:themeColor="text1"/>
          <w:sz w:val="18"/>
          <w:szCs w:val="18"/>
          <w:highlight w:val="white"/>
        </w:rPr>
        <w:t>M</w:t>
      </w:r>
      <w:proofErr w:type="spellEnd"/>
      <w:r w:rsidR="00113089" w:rsidRPr="00F02885">
        <w:rPr>
          <w:rFonts w:ascii="Arial" w:eastAsia="Century Gothic" w:hAnsi="Arial" w:cs="Arial"/>
          <w:color w:val="000000" w:themeColor="text1"/>
          <w:sz w:val="18"/>
          <w:szCs w:val="18"/>
          <w:highlight w:val="white"/>
        </w:rPr>
        <w:t xml:space="preserve"> Holiday Toast includes a generous brunch buffet</w:t>
      </w:r>
      <w:r w:rsidRPr="00F02885">
        <w:rPr>
          <w:rFonts w:ascii="Arial" w:eastAsia="Century Gothic" w:hAnsi="Arial" w:cs="Arial"/>
          <w:color w:val="000000" w:themeColor="text1"/>
          <w:sz w:val="18"/>
          <w:szCs w:val="18"/>
          <w:highlight w:val="white"/>
        </w:rPr>
        <w:t>, silent auction, panel</w:t>
      </w:r>
      <w:r w:rsidR="00AF3BAC" w:rsidRPr="00F02885">
        <w:rPr>
          <w:rFonts w:ascii="Arial" w:eastAsia="Century Gothic" w:hAnsi="Arial" w:cs="Arial"/>
          <w:color w:val="000000" w:themeColor="text1"/>
          <w:sz w:val="18"/>
          <w:szCs w:val="18"/>
          <w:highlight w:val="white"/>
        </w:rPr>
        <w:t xml:space="preserve"> with</w:t>
      </w:r>
      <w:r w:rsidRPr="00F02885">
        <w:rPr>
          <w:rFonts w:ascii="Arial" w:eastAsia="Century Gothic" w:hAnsi="Arial" w:cs="Arial"/>
          <w:color w:val="000000" w:themeColor="text1"/>
          <w:sz w:val="18"/>
          <w:szCs w:val="18"/>
          <w:highlight w:val="white"/>
        </w:rPr>
        <w:t xml:space="preserve"> candid conversation</w:t>
      </w:r>
      <w:r w:rsidR="00AF3BAC" w:rsidRPr="00F02885">
        <w:rPr>
          <w:rFonts w:ascii="Arial" w:eastAsia="Century Gothic" w:hAnsi="Arial" w:cs="Arial"/>
          <w:color w:val="000000" w:themeColor="text1"/>
          <w:sz w:val="18"/>
          <w:szCs w:val="18"/>
          <w:highlight w:val="white"/>
        </w:rPr>
        <w:t>,</w:t>
      </w:r>
      <w:r w:rsidRPr="00F02885">
        <w:rPr>
          <w:rFonts w:ascii="Arial" w:eastAsia="Century Gothic" w:hAnsi="Arial" w:cs="Arial"/>
          <w:color w:val="000000" w:themeColor="text1"/>
          <w:sz w:val="18"/>
          <w:szCs w:val="18"/>
          <w:highlight w:val="white"/>
        </w:rPr>
        <w:t xml:space="preserve"> and </w:t>
      </w:r>
      <w:r w:rsidR="00AF3BAC" w:rsidRPr="00F02885">
        <w:rPr>
          <w:rFonts w:ascii="Arial" w:eastAsia="Century Gothic" w:hAnsi="Arial" w:cs="Arial"/>
          <w:color w:val="000000" w:themeColor="text1"/>
          <w:sz w:val="18"/>
          <w:szCs w:val="18"/>
          <w:highlight w:val="white"/>
        </w:rPr>
        <w:t xml:space="preserve">a </w:t>
      </w:r>
      <w:r w:rsidR="003645E9">
        <w:rPr>
          <w:rFonts w:ascii="Arial" w:eastAsia="Century Gothic" w:hAnsi="Arial" w:cs="Arial"/>
          <w:color w:val="000000" w:themeColor="text1"/>
          <w:sz w:val="18"/>
          <w:szCs w:val="18"/>
          <w:highlight w:val="white"/>
        </w:rPr>
        <w:t>c</w:t>
      </w:r>
      <w:r w:rsidR="00B468B3">
        <w:rPr>
          <w:rFonts w:ascii="Arial" w:eastAsia="Century Gothic" w:hAnsi="Arial" w:cs="Arial"/>
          <w:color w:val="000000" w:themeColor="text1"/>
          <w:sz w:val="18"/>
          <w:szCs w:val="18"/>
          <w:highlight w:val="white"/>
        </w:rPr>
        <w:t>hampagne</w:t>
      </w:r>
      <w:r w:rsidRPr="00F02885">
        <w:rPr>
          <w:rFonts w:ascii="Arial" w:eastAsia="Century Gothic" w:hAnsi="Arial" w:cs="Arial"/>
          <w:color w:val="000000" w:themeColor="text1"/>
          <w:sz w:val="18"/>
          <w:szCs w:val="18"/>
          <w:highlight w:val="white"/>
        </w:rPr>
        <w:t xml:space="preserve"> toast.</w:t>
      </w:r>
      <w:r w:rsidR="00113089" w:rsidRPr="00F02885">
        <w:rPr>
          <w:rFonts w:ascii="Arial" w:eastAsia="Century Gothic" w:hAnsi="Arial" w:cs="Arial"/>
          <w:color w:val="000000" w:themeColor="text1"/>
          <w:sz w:val="18"/>
          <w:szCs w:val="18"/>
          <w:highlight w:val="white"/>
        </w:rPr>
        <w:t xml:space="preserve"> </w:t>
      </w:r>
      <w:r w:rsidR="008922BA" w:rsidRPr="00F02885">
        <w:rPr>
          <w:rFonts w:ascii="Arial" w:eastAsia="Century Gothic" w:hAnsi="Arial" w:cs="Arial"/>
          <w:color w:val="000000" w:themeColor="text1"/>
          <w:sz w:val="18"/>
          <w:szCs w:val="18"/>
          <w:highlight w:val="white"/>
        </w:rPr>
        <w:t>All genders are encouraged to be part of the Holiday Toast celebration. Festivities run from</w:t>
      </w:r>
      <w:r w:rsidR="00113089" w:rsidRPr="00F02885">
        <w:rPr>
          <w:rFonts w:ascii="Arial" w:eastAsia="Century Gothic" w:hAnsi="Arial" w:cs="Arial"/>
          <w:color w:val="000000" w:themeColor="text1"/>
          <w:sz w:val="18"/>
          <w:szCs w:val="18"/>
          <w:highlight w:val="white"/>
        </w:rPr>
        <w:t xml:space="preserve"> 10</w:t>
      </w:r>
      <w:r w:rsidR="00AF3BAC" w:rsidRPr="00F02885">
        <w:rPr>
          <w:rFonts w:ascii="Arial" w:eastAsia="Century Gothic" w:hAnsi="Arial" w:cs="Arial"/>
          <w:color w:val="000000" w:themeColor="text1"/>
          <w:sz w:val="18"/>
          <w:szCs w:val="18"/>
          <w:highlight w:val="white"/>
        </w:rPr>
        <w:t xml:space="preserve"> </w:t>
      </w:r>
      <w:r w:rsidR="00113089" w:rsidRPr="00F02885">
        <w:rPr>
          <w:rFonts w:ascii="Arial" w:eastAsia="Century Gothic" w:hAnsi="Arial" w:cs="Arial"/>
          <w:color w:val="000000" w:themeColor="text1"/>
          <w:sz w:val="18"/>
          <w:szCs w:val="18"/>
          <w:highlight w:val="white"/>
        </w:rPr>
        <w:t>am to 2 pm on</w:t>
      </w:r>
      <w:r w:rsidR="00AE5968" w:rsidRPr="00F02885">
        <w:rPr>
          <w:rFonts w:ascii="Arial" w:eastAsia="Century Gothic" w:hAnsi="Arial" w:cs="Arial"/>
          <w:color w:val="000000" w:themeColor="text1"/>
          <w:sz w:val="18"/>
          <w:szCs w:val="18"/>
          <w:highlight w:val="white"/>
        </w:rPr>
        <w:t xml:space="preserve"> Saturday, December 10 at Television City, </w:t>
      </w:r>
      <w:r w:rsidR="00F62C25" w:rsidRPr="00F02885">
        <w:rPr>
          <w:rFonts w:ascii="Arial" w:eastAsia="Century Gothic" w:hAnsi="Arial" w:cs="Arial"/>
          <w:color w:val="000000" w:themeColor="text1"/>
          <w:sz w:val="18"/>
          <w:szCs w:val="18"/>
          <w:highlight w:val="white"/>
        </w:rPr>
        <w:t>7800 Beverly Blvd</w:t>
      </w:r>
      <w:r w:rsidR="00CF1879" w:rsidRPr="00F02885">
        <w:rPr>
          <w:rFonts w:ascii="Arial" w:eastAsia="Century Gothic" w:hAnsi="Arial" w:cs="Arial"/>
          <w:color w:val="000000" w:themeColor="text1"/>
          <w:sz w:val="18"/>
          <w:szCs w:val="18"/>
          <w:highlight w:val="white"/>
        </w:rPr>
        <w:t>.</w:t>
      </w:r>
      <w:r w:rsidR="00F62C25" w:rsidRPr="00F02885">
        <w:rPr>
          <w:rFonts w:ascii="Arial" w:eastAsia="Century Gothic" w:hAnsi="Arial" w:cs="Arial"/>
          <w:color w:val="000000" w:themeColor="text1"/>
          <w:sz w:val="18"/>
          <w:szCs w:val="18"/>
          <w:highlight w:val="white"/>
        </w:rPr>
        <w:t>, Studio 46</w:t>
      </w:r>
      <w:r w:rsidR="00AE5968" w:rsidRPr="00F02885">
        <w:rPr>
          <w:rFonts w:ascii="Arial" w:eastAsia="Century Gothic" w:hAnsi="Arial" w:cs="Arial"/>
          <w:color w:val="000000" w:themeColor="text1"/>
          <w:sz w:val="18"/>
          <w:szCs w:val="18"/>
          <w:highlight w:val="white"/>
        </w:rPr>
        <w:t>. Individual tickets, tables and sponsorship</w:t>
      </w:r>
      <w:r w:rsidR="00CF1879" w:rsidRPr="00F02885">
        <w:rPr>
          <w:rFonts w:ascii="Arial" w:eastAsia="Century Gothic" w:hAnsi="Arial" w:cs="Arial"/>
          <w:color w:val="000000" w:themeColor="text1"/>
          <w:sz w:val="18"/>
          <w:szCs w:val="18"/>
          <w:highlight w:val="white"/>
        </w:rPr>
        <w:t>s</w:t>
      </w:r>
      <w:r w:rsidR="00AE5968" w:rsidRPr="00F02885">
        <w:rPr>
          <w:rFonts w:ascii="Arial" w:eastAsia="Century Gothic" w:hAnsi="Arial" w:cs="Arial"/>
          <w:color w:val="000000" w:themeColor="text1"/>
          <w:sz w:val="18"/>
          <w:szCs w:val="18"/>
          <w:highlight w:val="white"/>
        </w:rPr>
        <w:t xml:space="preserve"> are available </w:t>
      </w:r>
      <w:r w:rsidR="00D42F5A" w:rsidRPr="00F02885">
        <w:rPr>
          <w:rFonts w:ascii="Arial" w:eastAsia="Century Gothic" w:hAnsi="Arial" w:cs="Arial"/>
          <w:color w:val="000000" w:themeColor="text1"/>
          <w:sz w:val="18"/>
          <w:szCs w:val="18"/>
        </w:rPr>
        <w:t>from</w:t>
      </w:r>
      <w:r w:rsidR="00AE5968" w:rsidRPr="00F02885">
        <w:rPr>
          <w:rFonts w:ascii="Arial" w:eastAsia="Century Gothic" w:hAnsi="Arial" w:cs="Arial"/>
          <w:color w:val="000000" w:themeColor="text1"/>
          <w:sz w:val="18"/>
          <w:szCs w:val="18"/>
        </w:rPr>
        <w:t xml:space="preserve">: </w:t>
      </w:r>
      <w:hyperlink r:id="rId5" w:history="1">
        <w:r w:rsidR="00D42F5A" w:rsidRPr="00F02885">
          <w:rPr>
            <w:rFonts w:ascii="Arial" w:hAnsi="Arial" w:cs="Arial"/>
            <w:color w:val="000000" w:themeColor="text1"/>
            <w:sz w:val="18"/>
            <w:szCs w:val="18"/>
            <w:u w:val="single"/>
          </w:rPr>
          <w:t>https://womennmedia.com/event/2022-la-holiday-toast/</w:t>
        </w:r>
      </w:hyperlink>
      <w:r w:rsidR="00D5766B" w:rsidRPr="00F02885">
        <w:rPr>
          <w:rFonts w:ascii="Arial" w:hAnsi="Arial" w:cs="Arial"/>
          <w:color w:val="000000" w:themeColor="text1"/>
          <w:sz w:val="18"/>
          <w:szCs w:val="18"/>
          <w:u w:val="single"/>
        </w:rPr>
        <w:t xml:space="preserve"> </w:t>
      </w:r>
    </w:p>
    <w:p w14:paraId="3300F5CB" w14:textId="77777777" w:rsidR="0040686D" w:rsidRPr="00F02885" w:rsidRDefault="0040686D">
      <w:pPr>
        <w:rPr>
          <w:rFonts w:ascii="Arial" w:eastAsia="Century Gothic" w:hAnsi="Arial" w:cs="Arial"/>
          <w:color w:val="000000" w:themeColor="text1"/>
          <w:sz w:val="18"/>
          <w:szCs w:val="18"/>
          <w:highlight w:val="white"/>
        </w:rPr>
      </w:pPr>
    </w:p>
    <w:p w14:paraId="4E8527ED" w14:textId="77777777" w:rsidR="0040686D" w:rsidRPr="00F02885" w:rsidRDefault="0040686D" w:rsidP="00126AD7">
      <w:pPr>
        <w:rPr>
          <w:rFonts w:ascii="Arial" w:eastAsia="Century Gothic" w:hAnsi="Arial" w:cs="Arial"/>
          <w:color w:val="000000" w:themeColor="text1"/>
          <w:sz w:val="18"/>
          <w:szCs w:val="18"/>
        </w:rPr>
      </w:pPr>
      <w:r w:rsidRPr="00F02885">
        <w:rPr>
          <w:rFonts w:ascii="Arial" w:eastAsia="Century Gothic" w:hAnsi="Arial" w:cs="Arial"/>
          <w:color w:val="000000" w:themeColor="text1"/>
          <w:sz w:val="18"/>
          <w:szCs w:val="18"/>
        </w:rPr>
        <w:t>###</w:t>
      </w:r>
    </w:p>
    <w:p w14:paraId="38B31C2B" w14:textId="77777777" w:rsidR="0040686D" w:rsidRPr="00F02885" w:rsidRDefault="0040686D" w:rsidP="00126AD7">
      <w:pPr>
        <w:rPr>
          <w:rFonts w:ascii="Arial" w:eastAsia="Century Gothic" w:hAnsi="Arial" w:cs="Arial"/>
          <w:color w:val="000000" w:themeColor="text1"/>
          <w:sz w:val="18"/>
          <w:szCs w:val="18"/>
        </w:rPr>
      </w:pPr>
    </w:p>
    <w:p w14:paraId="3952B672" w14:textId="655994EC" w:rsidR="00126AD7" w:rsidRPr="00F02885" w:rsidRDefault="00126AD7" w:rsidP="00126AD7">
      <w:pPr>
        <w:rPr>
          <w:rFonts w:ascii="Arial" w:hAnsi="Arial" w:cs="Arial"/>
          <w:b/>
          <w:bCs/>
          <w:color w:val="000000" w:themeColor="text1"/>
          <w:sz w:val="18"/>
          <w:szCs w:val="18"/>
          <w:shd w:val="clear" w:color="auto" w:fill="FFFFFF"/>
        </w:rPr>
      </w:pPr>
      <w:r w:rsidRPr="00F02885">
        <w:rPr>
          <w:rFonts w:ascii="Arial" w:hAnsi="Arial" w:cs="Arial"/>
          <w:b/>
          <w:bCs/>
          <w:color w:val="000000" w:themeColor="text1"/>
          <w:sz w:val="18"/>
          <w:szCs w:val="18"/>
          <w:shd w:val="clear" w:color="auto" w:fill="FFFFFF"/>
        </w:rPr>
        <w:t xml:space="preserve">About Women </w:t>
      </w:r>
      <w:proofErr w:type="gramStart"/>
      <w:r w:rsidRPr="00F02885">
        <w:rPr>
          <w:rFonts w:ascii="Arial" w:hAnsi="Arial" w:cs="Arial"/>
          <w:b/>
          <w:bCs/>
          <w:color w:val="000000" w:themeColor="text1"/>
          <w:sz w:val="18"/>
          <w:szCs w:val="18"/>
          <w:shd w:val="clear" w:color="auto" w:fill="FFFFFF"/>
        </w:rPr>
        <w:t>In</w:t>
      </w:r>
      <w:proofErr w:type="gramEnd"/>
      <w:r w:rsidRPr="00F02885">
        <w:rPr>
          <w:rFonts w:ascii="Arial" w:hAnsi="Arial" w:cs="Arial"/>
          <w:b/>
          <w:bCs/>
          <w:color w:val="000000" w:themeColor="text1"/>
          <w:sz w:val="18"/>
          <w:szCs w:val="18"/>
          <w:shd w:val="clear" w:color="auto" w:fill="FFFFFF"/>
        </w:rPr>
        <w:t xml:space="preserve"> Media</w:t>
      </w:r>
    </w:p>
    <w:p w14:paraId="18D50781" w14:textId="47F49030" w:rsidR="007A1BE4" w:rsidRPr="00F02885" w:rsidRDefault="00126AD7" w:rsidP="007A1BE4">
      <w:pPr>
        <w:rPr>
          <w:rFonts w:ascii="Arial" w:eastAsia="Century Gothic" w:hAnsi="Arial" w:cs="Arial"/>
          <w:color w:val="000000" w:themeColor="text1"/>
          <w:sz w:val="18"/>
          <w:szCs w:val="18"/>
          <w:highlight w:val="white"/>
        </w:rPr>
      </w:pPr>
      <w:r w:rsidRPr="00F02885">
        <w:rPr>
          <w:rFonts w:ascii="Arial" w:hAnsi="Arial" w:cs="Arial"/>
          <w:color w:val="000000" w:themeColor="text1"/>
          <w:sz w:val="18"/>
          <w:szCs w:val="18"/>
          <w:shd w:val="clear" w:color="auto" w:fill="FFFFFF"/>
        </w:rPr>
        <w:t xml:space="preserve">In 2010, Women </w:t>
      </w:r>
      <w:proofErr w:type="gramStart"/>
      <w:r w:rsidRPr="00F02885">
        <w:rPr>
          <w:rFonts w:ascii="Arial" w:hAnsi="Arial" w:cs="Arial"/>
          <w:color w:val="000000" w:themeColor="text1"/>
          <w:sz w:val="18"/>
          <w:szCs w:val="18"/>
          <w:shd w:val="clear" w:color="auto" w:fill="FFFFFF"/>
        </w:rPr>
        <w:t>In</w:t>
      </w:r>
      <w:proofErr w:type="gramEnd"/>
      <w:r w:rsidRPr="00F02885">
        <w:rPr>
          <w:rFonts w:ascii="Arial" w:hAnsi="Arial" w:cs="Arial"/>
          <w:color w:val="000000" w:themeColor="text1"/>
          <w:sz w:val="18"/>
          <w:szCs w:val="18"/>
          <w:shd w:val="clear" w:color="auto" w:fill="FFFFFF"/>
        </w:rPr>
        <w:t xml:space="preserve"> Media started as an informal group of </w:t>
      </w:r>
      <w:proofErr w:type="spellStart"/>
      <w:r w:rsidRPr="00F02885">
        <w:rPr>
          <w:rFonts w:ascii="Arial" w:hAnsi="Arial" w:cs="Arial"/>
          <w:color w:val="000000" w:themeColor="text1"/>
          <w:sz w:val="18"/>
          <w:szCs w:val="18"/>
          <w:shd w:val="clear" w:color="auto" w:fill="FFFFFF"/>
        </w:rPr>
        <w:t>like minded</w:t>
      </w:r>
      <w:proofErr w:type="spellEnd"/>
      <w:r w:rsidRPr="00F02885">
        <w:rPr>
          <w:rFonts w:ascii="Arial" w:hAnsi="Arial" w:cs="Arial"/>
          <w:color w:val="000000" w:themeColor="text1"/>
          <w:sz w:val="18"/>
          <w:szCs w:val="18"/>
          <w:shd w:val="clear" w:color="auto" w:fill="FFFFFF"/>
        </w:rPr>
        <w:t xml:space="preserve"> folks who wanted to network and hire more women. </w:t>
      </w:r>
      <w:r w:rsidRPr="00F02885">
        <w:rPr>
          <w:rFonts w:ascii="Arial" w:hAnsi="Arial" w:cs="Arial"/>
          <w:color w:val="000000" w:themeColor="text1"/>
          <w:sz w:val="18"/>
          <w:szCs w:val="18"/>
        </w:rPr>
        <w:t xml:space="preserve">In 2017, </w:t>
      </w:r>
      <w:proofErr w:type="spellStart"/>
      <w:r w:rsidRPr="00F02885">
        <w:rPr>
          <w:rFonts w:ascii="Arial" w:hAnsi="Arial" w:cs="Arial"/>
          <w:color w:val="000000" w:themeColor="text1"/>
          <w:sz w:val="18"/>
          <w:szCs w:val="18"/>
        </w:rPr>
        <w:t>W</w:t>
      </w:r>
      <w:r w:rsidR="00265728" w:rsidRPr="00F02885">
        <w:rPr>
          <w:rFonts w:ascii="Arial" w:hAnsi="Arial" w:cs="Arial"/>
          <w:color w:val="000000" w:themeColor="text1"/>
          <w:sz w:val="18"/>
          <w:szCs w:val="18"/>
        </w:rPr>
        <w:t>i</w:t>
      </w:r>
      <w:r w:rsidRPr="00F02885">
        <w:rPr>
          <w:rFonts w:ascii="Arial" w:hAnsi="Arial" w:cs="Arial"/>
          <w:color w:val="000000" w:themeColor="text1"/>
          <w:sz w:val="18"/>
          <w:szCs w:val="18"/>
        </w:rPr>
        <w:t>M</w:t>
      </w:r>
      <w:proofErr w:type="spellEnd"/>
      <w:r w:rsidRPr="00F02885">
        <w:rPr>
          <w:rFonts w:ascii="Arial" w:hAnsi="Arial" w:cs="Arial"/>
          <w:color w:val="000000" w:themeColor="text1"/>
          <w:sz w:val="18"/>
          <w:szCs w:val="18"/>
        </w:rPr>
        <w:t xml:space="preserve"> became a </w:t>
      </w:r>
      <w:r w:rsidRPr="00F02885">
        <w:rPr>
          <w:rFonts w:ascii="Arial" w:eastAsia="Century Gothic" w:hAnsi="Arial" w:cs="Arial"/>
          <w:iCs/>
          <w:color w:val="000000" w:themeColor="text1"/>
          <w:sz w:val="18"/>
          <w:szCs w:val="18"/>
        </w:rPr>
        <w:t xml:space="preserve">501(c)(3) Charity ~ EIN# </w:t>
      </w:r>
      <w:proofErr w:type="gramStart"/>
      <w:r w:rsidRPr="00F02885">
        <w:rPr>
          <w:rFonts w:ascii="Arial" w:eastAsia="Century Gothic" w:hAnsi="Arial" w:cs="Arial"/>
          <w:iCs/>
          <w:color w:val="000000" w:themeColor="text1"/>
          <w:sz w:val="18"/>
          <w:szCs w:val="18"/>
        </w:rPr>
        <w:t>82-1807178</w:t>
      </w:r>
      <w:r w:rsidR="00536026" w:rsidRPr="00F02885">
        <w:rPr>
          <w:rFonts w:ascii="Arial" w:eastAsia="Century Gothic" w:hAnsi="Arial" w:cs="Arial"/>
          <w:iCs/>
          <w:color w:val="000000" w:themeColor="text1"/>
          <w:sz w:val="18"/>
          <w:szCs w:val="18"/>
        </w:rPr>
        <w:t xml:space="preserve">, </w:t>
      </w:r>
      <w:r w:rsidRPr="00F02885">
        <w:rPr>
          <w:rFonts w:ascii="Arial" w:hAnsi="Arial" w:cs="Arial"/>
          <w:color w:val="000000" w:themeColor="text1"/>
          <w:sz w:val="18"/>
          <w:szCs w:val="18"/>
        </w:rPr>
        <w:t>and</w:t>
      </w:r>
      <w:proofErr w:type="gramEnd"/>
      <w:r w:rsidRPr="00F02885">
        <w:rPr>
          <w:rFonts w:ascii="Arial" w:hAnsi="Arial" w:cs="Arial"/>
          <w:color w:val="000000" w:themeColor="text1"/>
          <w:sz w:val="18"/>
          <w:szCs w:val="18"/>
        </w:rPr>
        <w:t xml:space="preserve"> expanded services to include education and initiatives. The cornerstone program is the </w:t>
      </w:r>
      <w:proofErr w:type="spellStart"/>
      <w:r w:rsidRPr="00F02885">
        <w:rPr>
          <w:rFonts w:ascii="Arial" w:hAnsi="Arial" w:cs="Arial"/>
          <w:color w:val="000000" w:themeColor="text1"/>
          <w:sz w:val="18"/>
          <w:szCs w:val="18"/>
        </w:rPr>
        <w:t>CAMERAderie</w:t>
      </w:r>
      <w:proofErr w:type="spellEnd"/>
      <w:r w:rsidRPr="00F02885">
        <w:rPr>
          <w:rFonts w:ascii="Arial" w:hAnsi="Arial" w:cs="Arial"/>
          <w:color w:val="000000" w:themeColor="text1"/>
          <w:sz w:val="18"/>
          <w:szCs w:val="18"/>
        </w:rPr>
        <w:t xml:space="preserve"> Initiative, which has boosted the careers of women and gender non-conforming folks from every department in the crew with development, production, and </w:t>
      </w:r>
      <w:proofErr w:type="gramStart"/>
      <w:r w:rsidRPr="00F02885">
        <w:rPr>
          <w:rFonts w:ascii="Arial" w:hAnsi="Arial" w:cs="Arial"/>
          <w:color w:val="000000" w:themeColor="text1"/>
          <w:sz w:val="18"/>
          <w:szCs w:val="18"/>
        </w:rPr>
        <w:t>post production</w:t>
      </w:r>
      <w:proofErr w:type="gramEnd"/>
      <w:r w:rsidRPr="00F02885">
        <w:rPr>
          <w:rFonts w:ascii="Arial" w:hAnsi="Arial" w:cs="Arial"/>
          <w:color w:val="000000" w:themeColor="text1"/>
          <w:sz w:val="18"/>
          <w:szCs w:val="18"/>
        </w:rPr>
        <w:t xml:space="preserve"> of high production short films. Through mentorship, education, and </w:t>
      </w:r>
      <w:proofErr w:type="gramStart"/>
      <w:r w:rsidRPr="00F02885">
        <w:rPr>
          <w:rFonts w:ascii="Arial" w:hAnsi="Arial" w:cs="Arial"/>
          <w:color w:val="000000" w:themeColor="text1"/>
          <w:sz w:val="18"/>
          <w:szCs w:val="18"/>
        </w:rPr>
        <w:t>long term</w:t>
      </w:r>
      <w:proofErr w:type="gramEnd"/>
      <w:r w:rsidRPr="00F02885">
        <w:rPr>
          <w:rFonts w:ascii="Arial" w:hAnsi="Arial" w:cs="Arial"/>
          <w:color w:val="000000" w:themeColor="text1"/>
          <w:sz w:val="18"/>
          <w:szCs w:val="18"/>
        </w:rPr>
        <w:t xml:space="preserve"> support, with an eye towards sustainable jobs, </w:t>
      </w:r>
      <w:proofErr w:type="spellStart"/>
      <w:r w:rsidR="004D4F58" w:rsidRPr="00F02885">
        <w:rPr>
          <w:rFonts w:ascii="Arial" w:hAnsi="Arial" w:cs="Arial"/>
          <w:color w:val="000000" w:themeColor="text1"/>
          <w:sz w:val="18"/>
          <w:szCs w:val="18"/>
        </w:rPr>
        <w:t>WiM</w:t>
      </w:r>
      <w:proofErr w:type="spellEnd"/>
      <w:r w:rsidR="004D4F58" w:rsidRPr="00F02885">
        <w:rPr>
          <w:rFonts w:ascii="Arial" w:hAnsi="Arial" w:cs="Arial"/>
          <w:color w:val="000000" w:themeColor="text1"/>
          <w:sz w:val="18"/>
          <w:szCs w:val="18"/>
        </w:rPr>
        <w:t xml:space="preserve"> </w:t>
      </w:r>
      <w:r w:rsidRPr="00F02885">
        <w:rPr>
          <w:rFonts w:ascii="Arial" w:hAnsi="Arial" w:cs="Arial"/>
          <w:color w:val="000000" w:themeColor="text1"/>
          <w:sz w:val="18"/>
          <w:szCs w:val="18"/>
        </w:rPr>
        <w:t>has helped propel the industry closer to the goal of 40% – 60% women and gender non-conforming folks working in every crew, every department, on every show.</w:t>
      </w:r>
      <w:r w:rsidR="007A1BE4" w:rsidRPr="00F02885">
        <w:rPr>
          <w:rFonts w:ascii="Arial" w:eastAsia="Century Gothic" w:hAnsi="Arial" w:cs="Arial"/>
          <w:color w:val="000000" w:themeColor="text1"/>
          <w:sz w:val="18"/>
          <w:szCs w:val="18"/>
          <w:highlight w:val="white"/>
        </w:rPr>
        <w:t xml:space="preserve"> For more information on Women </w:t>
      </w:r>
      <w:proofErr w:type="gramStart"/>
      <w:r w:rsidR="007A1BE4" w:rsidRPr="00F02885">
        <w:rPr>
          <w:rFonts w:ascii="Arial" w:eastAsia="Century Gothic" w:hAnsi="Arial" w:cs="Arial"/>
          <w:color w:val="000000" w:themeColor="text1"/>
          <w:sz w:val="18"/>
          <w:szCs w:val="18"/>
          <w:highlight w:val="white"/>
        </w:rPr>
        <w:t>In</w:t>
      </w:r>
      <w:proofErr w:type="gramEnd"/>
      <w:r w:rsidR="007A1BE4" w:rsidRPr="00F02885">
        <w:rPr>
          <w:rFonts w:ascii="Arial" w:eastAsia="Century Gothic" w:hAnsi="Arial" w:cs="Arial"/>
          <w:color w:val="000000" w:themeColor="text1"/>
          <w:sz w:val="18"/>
          <w:szCs w:val="18"/>
          <w:highlight w:val="white"/>
        </w:rPr>
        <w:t xml:space="preserve"> Media, please go to </w:t>
      </w:r>
      <w:hyperlink r:id="rId6">
        <w:r w:rsidR="007A1BE4" w:rsidRPr="00F02885">
          <w:rPr>
            <w:rFonts w:ascii="Arial" w:eastAsia="Century Gothic" w:hAnsi="Arial" w:cs="Arial"/>
            <w:color w:val="000000" w:themeColor="text1"/>
            <w:sz w:val="18"/>
            <w:szCs w:val="18"/>
            <w:highlight w:val="white"/>
            <w:u w:val="single"/>
          </w:rPr>
          <w:t>www.womennmedia.com</w:t>
        </w:r>
      </w:hyperlink>
      <w:r w:rsidR="007A1BE4" w:rsidRPr="00F02885">
        <w:rPr>
          <w:rFonts w:ascii="Arial" w:eastAsia="Century Gothic" w:hAnsi="Arial" w:cs="Arial"/>
          <w:color w:val="000000" w:themeColor="text1"/>
          <w:sz w:val="18"/>
          <w:szCs w:val="18"/>
          <w:highlight w:val="white"/>
        </w:rPr>
        <w:t>.</w:t>
      </w:r>
    </w:p>
    <w:p w14:paraId="79BD24A0" w14:textId="3F8D92AA" w:rsidR="00126AD7" w:rsidRPr="00F02885" w:rsidRDefault="00126AD7" w:rsidP="00536026">
      <w:pPr>
        <w:shd w:val="clear" w:color="auto" w:fill="FFFFFF"/>
        <w:spacing w:line="276" w:lineRule="auto"/>
        <w:rPr>
          <w:rFonts w:ascii="Arial" w:eastAsia="Century Gothic" w:hAnsi="Arial" w:cs="Arial"/>
          <w:color w:val="000000" w:themeColor="text1"/>
          <w:sz w:val="18"/>
          <w:szCs w:val="18"/>
          <w:highlight w:val="white"/>
          <w:lang w:val="en"/>
        </w:rPr>
      </w:pPr>
    </w:p>
    <w:p w14:paraId="0FFC2DBE" w14:textId="3D1D2DDD" w:rsidR="00B02947" w:rsidRPr="00F02885" w:rsidRDefault="00AF3BAC">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w:t>
      </w:r>
    </w:p>
    <w:p w14:paraId="1554C497" w14:textId="6DD0DF16" w:rsidR="008432B7" w:rsidRDefault="008432B7">
      <w:pPr>
        <w:rPr>
          <w:rFonts w:ascii="Arial" w:eastAsia="Century Gothic" w:hAnsi="Arial" w:cs="Arial"/>
          <w:b/>
          <w:bCs/>
          <w:color w:val="000000" w:themeColor="text1"/>
          <w:sz w:val="18"/>
          <w:szCs w:val="18"/>
          <w:highlight w:val="white"/>
        </w:rPr>
      </w:pPr>
    </w:p>
    <w:p w14:paraId="010B52B8" w14:textId="77777777" w:rsidR="00F02885" w:rsidRPr="00F02885" w:rsidRDefault="00F02885">
      <w:pPr>
        <w:rPr>
          <w:rFonts w:ascii="Arial" w:eastAsia="Century Gothic" w:hAnsi="Arial" w:cs="Arial"/>
          <w:b/>
          <w:bCs/>
          <w:color w:val="000000" w:themeColor="text1"/>
          <w:sz w:val="18"/>
          <w:szCs w:val="18"/>
          <w:highlight w:val="white"/>
        </w:rPr>
      </w:pPr>
    </w:p>
    <w:p w14:paraId="62D2729B" w14:textId="77777777" w:rsidR="008432B7" w:rsidRPr="00F02885" w:rsidRDefault="008432B7">
      <w:pPr>
        <w:rPr>
          <w:rFonts w:ascii="Arial" w:eastAsia="Century Gothic" w:hAnsi="Arial" w:cs="Arial"/>
          <w:b/>
          <w:bCs/>
          <w:color w:val="000000" w:themeColor="text1"/>
          <w:sz w:val="18"/>
          <w:szCs w:val="18"/>
          <w:highlight w:val="white"/>
        </w:rPr>
      </w:pPr>
    </w:p>
    <w:p w14:paraId="56E9F9B3" w14:textId="77777777" w:rsidR="008432B7" w:rsidRPr="00F02885" w:rsidRDefault="008432B7">
      <w:pPr>
        <w:rPr>
          <w:rFonts w:ascii="Arial" w:eastAsia="Century Gothic" w:hAnsi="Arial" w:cs="Arial"/>
          <w:b/>
          <w:bCs/>
          <w:color w:val="000000" w:themeColor="text1"/>
          <w:sz w:val="18"/>
          <w:szCs w:val="18"/>
          <w:highlight w:val="white"/>
        </w:rPr>
      </w:pPr>
    </w:p>
    <w:p w14:paraId="241DC2C1" w14:textId="3E83874A" w:rsidR="00126AD7" w:rsidRPr="00F02885" w:rsidRDefault="00B02947">
      <w:pPr>
        <w:rPr>
          <w:rFonts w:ascii="Arial" w:eastAsia="Century Gothic" w:hAnsi="Arial" w:cs="Arial"/>
          <w:b/>
          <w:bCs/>
          <w:color w:val="000000" w:themeColor="text1"/>
          <w:sz w:val="18"/>
          <w:szCs w:val="18"/>
          <w:highlight w:val="white"/>
        </w:rPr>
      </w:pPr>
      <w:r w:rsidRPr="00F02885">
        <w:rPr>
          <w:rFonts w:ascii="Arial" w:eastAsia="Century Gothic" w:hAnsi="Arial" w:cs="Arial"/>
          <w:b/>
          <w:bCs/>
          <w:color w:val="000000" w:themeColor="text1"/>
          <w:sz w:val="18"/>
          <w:szCs w:val="18"/>
          <w:highlight w:val="white"/>
        </w:rPr>
        <w:t xml:space="preserve">Additional Press information </w:t>
      </w:r>
    </w:p>
    <w:p w14:paraId="4F085513" w14:textId="2E0F59E4" w:rsidR="0040686D" w:rsidRPr="00F02885" w:rsidRDefault="0040686D" w:rsidP="0040686D">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Photos links: </w:t>
      </w:r>
      <w:hyperlink r:id="rId7">
        <w:r w:rsidRPr="00F02885">
          <w:rPr>
            <w:rFonts w:ascii="Arial" w:eastAsia="Century Gothic" w:hAnsi="Arial" w:cs="Arial"/>
            <w:color w:val="000000" w:themeColor="text1"/>
            <w:sz w:val="18"/>
            <w:szCs w:val="18"/>
            <w:highlight w:val="white"/>
            <w:u w:val="single"/>
          </w:rPr>
          <w:t>https://drive.google.com/drive/folders/1sE</w:t>
        </w:r>
        <w:r w:rsidRPr="00F02885">
          <w:rPr>
            <w:rFonts w:ascii="Arial" w:eastAsia="Century Gothic" w:hAnsi="Arial" w:cs="Arial"/>
            <w:color w:val="000000" w:themeColor="text1"/>
            <w:sz w:val="18"/>
            <w:szCs w:val="18"/>
            <w:highlight w:val="white"/>
            <w:u w:val="single"/>
          </w:rPr>
          <w:t>c</w:t>
        </w:r>
        <w:r w:rsidRPr="00F02885">
          <w:rPr>
            <w:rFonts w:ascii="Arial" w:eastAsia="Century Gothic" w:hAnsi="Arial" w:cs="Arial"/>
            <w:color w:val="000000" w:themeColor="text1"/>
            <w:sz w:val="18"/>
            <w:szCs w:val="18"/>
            <w:highlight w:val="white"/>
            <w:u w:val="single"/>
          </w:rPr>
          <w:t>EKT83cPzts1AimTEHDLKqvAYZxj4m?usp=share_link</w:t>
        </w:r>
      </w:hyperlink>
    </w:p>
    <w:p w14:paraId="0DB49B8A" w14:textId="77777777" w:rsidR="0040686D" w:rsidRPr="00F02885" w:rsidRDefault="0040686D" w:rsidP="0040686D">
      <w:pPr>
        <w:rPr>
          <w:rFonts w:ascii="Arial" w:eastAsia="Century Gothic" w:hAnsi="Arial" w:cs="Arial"/>
          <w:color w:val="000000" w:themeColor="text1"/>
          <w:sz w:val="18"/>
          <w:szCs w:val="18"/>
          <w:highlight w:val="white"/>
        </w:rPr>
      </w:pPr>
    </w:p>
    <w:p w14:paraId="64BFA43E" w14:textId="281B9A6F" w:rsidR="0040686D" w:rsidRPr="00F02885" w:rsidRDefault="0040686D" w:rsidP="0040686D">
      <w:pPr>
        <w:rPr>
          <w:rFonts w:ascii="Arial" w:eastAsia="Century Gothic" w:hAnsi="Arial" w:cs="Arial"/>
          <w:color w:val="000000" w:themeColor="text1"/>
          <w:sz w:val="18"/>
          <w:szCs w:val="18"/>
          <w:highlight w:val="white"/>
          <w:u w:val="single"/>
        </w:rPr>
      </w:pPr>
      <w:r w:rsidRPr="00F02885">
        <w:rPr>
          <w:rFonts w:ascii="Arial" w:eastAsia="Century Gothic" w:hAnsi="Arial" w:cs="Arial"/>
          <w:color w:val="000000" w:themeColor="text1"/>
          <w:sz w:val="18"/>
          <w:szCs w:val="18"/>
          <w:highlight w:val="white"/>
        </w:rPr>
        <w:t xml:space="preserve">Women In Media logo links: </w:t>
      </w:r>
      <w:hyperlink r:id="rId8">
        <w:r w:rsidRPr="00F02885">
          <w:rPr>
            <w:rFonts w:ascii="Arial" w:eastAsia="Century Gothic" w:hAnsi="Arial" w:cs="Arial"/>
            <w:color w:val="000000" w:themeColor="text1"/>
            <w:sz w:val="18"/>
            <w:szCs w:val="18"/>
            <w:highlight w:val="white"/>
            <w:u w:val="single"/>
          </w:rPr>
          <w:t>https://drive.google.com/drive/folders/1aYpWSMjRqTV_iajX8kEvQm6_Qzs8WOxT?us</w:t>
        </w:r>
        <w:r w:rsidRPr="00F02885">
          <w:rPr>
            <w:rFonts w:ascii="Arial" w:eastAsia="Century Gothic" w:hAnsi="Arial" w:cs="Arial"/>
            <w:color w:val="000000" w:themeColor="text1"/>
            <w:sz w:val="18"/>
            <w:szCs w:val="18"/>
            <w:highlight w:val="white"/>
            <w:u w:val="single"/>
          </w:rPr>
          <w:t>p</w:t>
        </w:r>
        <w:r w:rsidRPr="00F02885">
          <w:rPr>
            <w:rFonts w:ascii="Arial" w:eastAsia="Century Gothic" w:hAnsi="Arial" w:cs="Arial"/>
            <w:color w:val="000000" w:themeColor="text1"/>
            <w:sz w:val="18"/>
            <w:szCs w:val="18"/>
            <w:highlight w:val="white"/>
            <w:u w:val="single"/>
          </w:rPr>
          <w:t>=share_link</w:t>
        </w:r>
      </w:hyperlink>
    </w:p>
    <w:p w14:paraId="5EB13342" w14:textId="1DB5D6AD" w:rsidR="0040686D" w:rsidRPr="00F02885" w:rsidRDefault="0040686D">
      <w:pPr>
        <w:rPr>
          <w:rFonts w:ascii="Arial" w:eastAsia="Century Gothic" w:hAnsi="Arial" w:cs="Arial"/>
          <w:color w:val="000000" w:themeColor="text1"/>
          <w:sz w:val="18"/>
          <w:szCs w:val="18"/>
          <w:highlight w:val="white"/>
        </w:rPr>
      </w:pPr>
    </w:p>
    <w:p w14:paraId="22AA3415" w14:textId="54DE1138" w:rsidR="00731D6A" w:rsidRPr="00F02885" w:rsidRDefault="00B02947">
      <w:pPr>
        <w:rPr>
          <w:rFonts w:ascii="Arial" w:eastAsia="Century Gothic" w:hAnsi="Arial" w:cs="Arial"/>
          <w:b/>
          <w:bCs/>
          <w:color w:val="000000" w:themeColor="text1"/>
          <w:sz w:val="18"/>
          <w:szCs w:val="18"/>
          <w:highlight w:val="white"/>
        </w:rPr>
      </w:pPr>
      <w:r w:rsidRPr="00F02885">
        <w:rPr>
          <w:rFonts w:ascii="Arial" w:eastAsia="Century Gothic" w:hAnsi="Arial" w:cs="Arial"/>
          <w:b/>
          <w:bCs/>
          <w:color w:val="000000" w:themeColor="text1"/>
          <w:sz w:val="18"/>
          <w:szCs w:val="18"/>
          <w:highlight w:val="white"/>
        </w:rPr>
        <w:t>Approved Quotes:</w:t>
      </w:r>
    </w:p>
    <w:p w14:paraId="66477260" w14:textId="77777777" w:rsidR="000C39DF" w:rsidRPr="00F02885" w:rsidRDefault="000C39DF">
      <w:pPr>
        <w:rPr>
          <w:rFonts w:ascii="Arial" w:eastAsia="Century Gothic" w:hAnsi="Arial" w:cs="Arial"/>
          <w:b/>
          <w:bCs/>
          <w:color w:val="000000" w:themeColor="text1"/>
          <w:sz w:val="18"/>
          <w:szCs w:val="18"/>
          <w:highlight w:val="white"/>
        </w:rPr>
      </w:pPr>
    </w:p>
    <w:p w14:paraId="414B73C2" w14:textId="397A5B4E" w:rsidR="00A90E50"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b/>
          <w:bCs/>
          <w:color w:val="000000" w:themeColor="text1"/>
          <w:sz w:val="18"/>
          <w:szCs w:val="18"/>
          <w:highlight w:val="white"/>
        </w:rPr>
        <w:t xml:space="preserve">Diane Warren, composer </w:t>
      </w:r>
    </w:p>
    <w:p w14:paraId="6D3A555F" w14:textId="4938DD50" w:rsidR="00731D6A"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“I am honored to be recognized by Women in Media. I am a strong advocate for women and this organization has been instrumental in recognizing women’s important contributions in the industry.  And I'd like to give some applause to my fellow honorees.”</w:t>
      </w:r>
    </w:p>
    <w:p w14:paraId="69841DBD" w14:textId="77777777" w:rsidR="00731D6A" w:rsidRPr="00F02885" w:rsidRDefault="00731D6A" w:rsidP="00731D6A">
      <w:pPr>
        <w:rPr>
          <w:rFonts w:ascii="Arial" w:eastAsia="Century Gothic" w:hAnsi="Arial" w:cs="Arial"/>
          <w:color w:val="000000" w:themeColor="text1"/>
          <w:sz w:val="18"/>
          <w:szCs w:val="18"/>
          <w:highlight w:val="white"/>
        </w:rPr>
      </w:pPr>
    </w:p>
    <w:p w14:paraId="6C1A201E" w14:textId="77777777" w:rsidR="00B02947" w:rsidRPr="00F02885" w:rsidRDefault="00731D6A" w:rsidP="00731D6A">
      <w:pPr>
        <w:rPr>
          <w:rFonts w:ascii="Arial" w:eastAsia="Century Gothic" w:hAnsi="Arial" w:cs="Arial"/>
          <w:b/>
          <w:bCs/>
          <w:color w:val="000000" w:themeColor="text1"/>
          <w:sz w:val="18"/>
          <w:szCs w:val="18"/>
          <w:highlight w:val="white"/>
        </w:rPr>
      </w:pPr>
      <w:r w:rsidRPr="00F02885">
        <w:rPr>
          <w:rFonts w:ascii="Arial" w:eastAsia="Century Gothic" w:hAnsi="Arial" w:cs="Arial"/>
          <w:b/>
          <w:bCs/>
          <w:color w:val="000000" w:themeColor="text1"/>
          <w:sz w:val="18"/>
          <w:szCs w:val="18"/>
          <w:highlight w:val="white"/>
        </w:rPr>
        <w:t xml:space="preserve">Zach Sokoloff, Senior Vice President of Asset Management at Hackman Capital </w:t>
      </w:r>
    </w:p>
    <w:p w14:paraId="0C75D44C" w14:textId="16FAE890" w:rsidR="00731D6A"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“Television City and Hackman Capital Partners are proud to be long-time supporters of Women </w:t>
      </w:r>
      <w:proofErr w:type="gramStart"/>
      <w:r w:rsidR="004D4F58" w:rsidRPr="00F02885">
        <w:rPr>
          <w:rFonts w:ascii="Arial" w:eastAsia="Century Gothic" w:hAnsi="Arial" w:cs="Arial"/>
          <w:color w:val="000000" w:themeColor="text1"/>
          <w:sz w:val="18"/>
          <w:szCs w:val="18"/>
          <w:highlight w:val="white"/>
        </w:rPr>
        <w:t>I</w:t>
      </w:r>
      <w:r w:rsidRPr="00F02885">
        <w:rPr>
          <w:rFonts w:ascii="Arial" w:eastAsia="Century Gothic" w:hAnsi="Arial" w:cs="Arial"/>
          <w:color w:val="000000" w:themeColor="text1"/>
          <w:sz w:val="18"/>
          <w:szCs w:val="18"/>
          <w:highlight w:val="white"/>
        </w:rPr>
        <w:t>n</w:t>
      </w:r>
      <w:proofErr w:type="gramEnd"/>
      <w:r w:rsidRPr="00F02885">
        <w:rPr>
          <w:rFonts w:ascii="Arial" w:eastAsia="Century Gothic" w:hAnsi="Arial" w:cs="Arial"/>
          <w:color w:val="000000" w:themeColor="text1"/>
          <w:sz w:val="18"/>
          <w:szCs w:val="18"/>
          <w:highlight w:val="white"/>
        </w:rPr>
        <w:t xml:space="preserve"> Media. Organizations like </w:t>
      </w:r>
      <w:proofErr w:type="spellStart"/>
      <w:r w:rsidRPr="00F02885">
        <w:rPr>
          <w:rFonts w:ascii="Arial" w:eastAsia="Century Gothic" w:hAnsi="Arial" w:cs="Arial"/>
          <w:color w:val="000000" w:themeColor="text1"/>
          <w:sz w:val="18"/>
          <w:szCs w:val="18"/>
          <w:highlight w:val="white"/>
        </w:rPr>
        <w:t>WiM</w:t>
      </w:r>
      <w:proofErr w:type="spellEnd"/>
      <w:r w:rsidRPr="00F02885">
        <w:rPr>
          <w:rFonts w:ascii="Arial" w:eastAsia="Century Gothic" w:hAnsi="Arial" w:cs="Arial"/>
          <w:color w:val="000000" w:themeColor="text1"/>
          <w:sz w:val="18"/>
          <w:szCs w:val="18"/>
          <w:highlight w:val="white"/>
        </w:rPr>
        <w:t xml:space="preserve"> provide invaluable opportunities for women and gender non-conforming individuals to obtain the skills necessary to become part of the next generation of below-the-line production talent that will help create a more inclusive entertainment industry and reaffirm Los Angeles’ position as the creative capital of the world. This is not only a win for our region’s economy – creating new jobs and keeping production and people in LA – but also a win for diversifying our </w:t>
      </w:r>
      <w:proofErr w:type="gramStart"/>
      <w:r w:rsidRPr="00F02885">
        <w:rPr>
          <w:rFonts w:ascii="Arial" w:eastAsia="Century Gothic" w:hAnsi="Arial" w:cs="Arial"/>
          <w:color w:val="000000" w:themeColor="text1"/>
          <w:sz w:val="18"/>
          <w:szCs w:val="18"/>
          <w:highlight w:val="white"/>
        </w:rPr>
        <w:t>City’s</w:t>
      </w:r>
      <w:proofErr w:type="gramEnd"/>
      <w:r w:rsidRPr="00F02885">
        <w:rPr>
          <w:rFonts w:ascii="Arial" w:eastAsia="Century Gothic" w:hAnsi="Arial" w:cs="Arial"/>
          <w:color w:val="000000" w:themeColor="text1"/>
          <w:sz w:val="18"/>
          <w:szCs w:val="18"/>
          <w:highlight w:val="white"/>
        </w:rPr>
        <w:t xml:space="preserve"> most identifiable industry and allowing new storytellers with new perspectives to leave their mark on Hollywood. We hope that Women </w:t>
      </w:r>
      <w:proofErr w:type="gramStart"/>
      <w:r w:rsidR="004D4F58" w:rsidRPr="00F02885">
        <w:rPr>
          <w:rFonts w:ascii="Arial" w:eastAsia="Century Gothic" w:hAnsi="Arial" w:cs="Arial"/>
          <w:color w:val="000000" w:themeColor="text1"/>
          <w:sz w:val="18"/>
          <w:szCs w:val="18"/>
          <w:highlight w:val="white"/>
        </w:rPr>
        <w:t>I</w:t>
      </w:r>
      <w:r w:rsidRPr="00F02885">
        <w:rPr>
          <w:rFonts w:ascii="Arial" w:eastAsia="Century Gothic" w:hAnsi="Arial" w:cs="Arial"/>
          <w:color w:val="000000" w:themeColor="text1"/>
          <w:sz w:val="18"/>
          <w:szCs w:val="18"/>
          <w:highlight w:val="white"/>
        </w:rPr>
        <w:t>n</w:t>
      </w:r>
      <w:proofErr w:type="gramEnd"/>
      <w:r w:rsidRPr="00F02885">
        <w:rPr>
          <w:rFonts w:ascii="Arial" w:eastAsia="Century Gothic" w:hAnsi="Arial" w:cs="Arial"/>
          <w:color w:val="000000" w:themeColor="text1"/>
          <w:sz w:val="18"/>
          <w:szCs w:val="18"/>
          <w:highlight w:val="white"/>
        </w:rPr>
        <w:t xml:space="preserve"> Media is an example to organizations across Los Angeles and look forward to continuing to champion its successes.”</w:t>
      </w:r>
    </w:p>
    <w:p w14:paraId="1F5E2C05" w14:textId="77777777" w:rsidR="00731D6A" w:rsidRPr="00F02885" w:rsidRDefault="00731D6A" w:rsidP="00731D6A">
      <w:pPr>
        <w:rPr>
          <w:rFonts w:ascii="Arial" w:eastAsia="Century Gothic" w:hAnsi="Arial" w:cs="Arial"/>
          <w:color w:val="000000" w:themeColor="text1"/>
          <w:sz w:val="18"/>
          <w:szCs w:val="18"/>
          <w:highlight w:val="white"/>
        </w:rPr>
      </w:pPr>
    </w:p>
    <w:p w14:paraId="5D94EE43" w14:textId="358564D2" w:rsidR="00606CB4" w:rsidRPr="00F02885" w:rsidRDefault="00A90E50" w:rsidP="00731D6A">
      <w:pPr>
        <w:shd w:val="clear" w:color="auto" w:fill="FFFFFF"/>
        <w:rPr>
          <w:rFonts w:ascii="Arial" w:eastAsia="Century Gothic" w:hAnsi="Arial" w:cs="Arial"/>
          <w:color w:val="000000" w:themeColor="text1"/>
          <w:sz w:val="18"/>
          <w:szCs w:val="18"/>
        </w:rPr>
      </w:pPr>
      <w:r w:rsidRPr="00F02885">
        <w:rPr>
          <w:rFonts w:ascii="Arial" w:eastAsia="Century Gothic" w:hAnsi="Arial" w:cs="Arial"/>
          <w:b/>
          <w:bCs/>
          <w:color w:val="000000" w:themeColor="text1"/>
          <w:sz w:val="18"/>
          <w:szCs w:val="18"/>
        </w:rPr>
        <w:t>Deborah Pratt</w:t>
      </w:r>
      <w:r w:rsidR="00606CB4" w:rsidRPr="00F02885">
        <w:rPr>
          <w:rFonts w:ascii="Arial" w:eastAsia="Century Gothic" w:hAnsi="Arial" w:cs="Arial"/>
          <w:b/>
          <w:bCs/>
          <w:color w:val="000000" w:themeColor="text1"/>
          <w:sz w:val="18"/>
          <w:szCs w:val="18"/>
        </w:rPr>
        <w:t>,</w:t>
      </w:r>
      <w:r w:rsidRPr="00F02885">
        <w:rPr>
          <w:rFonts w:ascii="Arial" w:eastAsia="Century Gothic" w:hAnsi="Arial" w:cs="Arial"/>
          <w:b/>
          <w:bCs/>
          <w:color w:val="000000" w:themeColor="text1"/>
          <w:sz w:val="18"/>
          <w:szCs w:val="18"/>
        </w:rPr>
        <w:t xml:space="preserve"> Executive Producer/Writer/Director</w:t>
      </w:r>
      <w:r w:rsidRPr="00F02885">
        <w:rPr>
          <w:rFonts w:ascii="Arial" w:eastAsia="Century Gothic" w:hAnsi="Arial" w:cs="Arial"/>
          <w:color w:val="000000" w:themeColor="text1"/>
          <w:sz w:val="18"/>
          <w:szCs w:val="18"/>
        </w:rPr>
        <w:t xml:space="preserve"> </w:t>
      </w:r>
    </w:p>
    <w:p w14:paraId="7ACB8F6F" w14:textId="10FBE971" w:rsidR="00731D6A" w:rsidRPr="00F02885" w:rsidRDefault="00731D6A" w:rsidP="00731D6A">
      <w:pPr>
        <w:shd w:val="clear" w:color="auto" w:fill="FFFFFF"/>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“It is with a full heart that I share this humble thank you to be honored by Women </w:t>
      </w:r>
      <w:proofErr w:type="gramStart"/>
      <w:r w:rsidR="002C4E1C" w:rsidRPr="00F02885">
        <w:rPr>
          <w:rFonts w:ascii="Arial" w:eastAsia="Century Gothic" w:hAnsi="Arial" w:cs="Arial"/>
          <w:color w:val="000000" w:themeColor="text1"/>
          <w:sz w:val="18"/>
          <w:szCs w:val="18"/>
          <w:highlight w:val="white"/>
        </w:rPr>
        <w:t>I</w:t>
      </w:r>
      <w:r w:rsidRPr="00F02885">
        <w:rPr>
          <w:rFonts w:ascii="Arial" w:eastAsia="Century Gothic" w:hAnsi="Arial" w:cs="Arial"/>
          <w:color w:val="000000" w:themeColor="text1"/>
          <w:sz w:val="18"/>
          <w:szCs w:val="18"/>
          <w:highlight w:val="white"/>
        </w:rPr>
        <w:t>n</w:t>
      </w:r>
      <w:proofErr w:type="gramEnd"/>
      <w:r w:rsidRPr="00F02885">
        <w:rPr>
          <w:rFonts w:ascii="Arial" w:eastAsia="Century Gothic" w:hAnsi="Arial" w:cs="Arial"/>
          <w:color w:val="000000" w:themeColor="text1"/>
          <w:sz w:val="18"/>
          <w:szCs w:val="18"/>
          <w:highlight w:val="white"/>
        </w:rPr>
        <w:t xml:space="preserve"> Media. Your work to advance and connect women in the moving image arts speaks volumes about your grace, </w:t>
      </w:r>
      <w:proofErr w:type="gramStart"/>
      <w:r w:rsidRPr="00F02885">
        <w:rPr>
          <w:rFonts w:ascii="Arial" w:eastAsia="Century Gothic" w:hAnsi="Arial" w:cs="Arial"/>
          <w:color w:val="000000" w:themeColor="text1"/>
          <w:sz w:val="18"/>
          <w:szCs w:val="18"/>
          <w:highlight w:val="white"/>
        </w:rPr>
        <w:t>integrity</w:t>
      </w:r>
      <w:proofErr w:type="gramEnd"/>
      <w:r w:rsidRPr="00F02885">
        <w:rPr>
          <w:rFonts w:ascii="Arial" w:eastAsia="Century Gothic" w:hAnsi="Arial" w:cs="Arial"/>
          <w:color w:val="000000" w:themeColor="text1"/>
          <w:sz w:val="18"/>
          <w:szCs w:val="18"/>
          <w:highlight w:val="white"/>
        </w:rPr>
        <w:t xml:space="preserve"> and devotion to entertainment. Thank you for taking the time to recognize my body of work in the entertainment industry. I cannot express my gratitude enough at being honored on this special occasion by the members of Women </w:t>
      </w:r>
      <w:proofErr w:type="gramStart"/>
      <w:r w:rsidR="002C4E1C" w:rsidRPr="00F02885">
        <w:rPr>
          <w:rFonts w:ascii="Arial" w:eastAsia="Century Gothic" w:hAnsi="Arial" w:cs="Arial"/>
          <w:color w:val="000000" w:themeColor="text1"/>
          <w:sz w:val="18"/>
          <w:szCs w:val="18"/>
          <w:highlight w:val="white"/>
        </w:rPr>
        <w:t>I</w:t>
      </w:r>
      <w:r w:rsidRPr="00F02885">
        <w:rPr>
          <w:rFonts w:ascii="Arial" w:eastAsia="Century Gothic" w:hAnsi="Arial" w:cs="Arial"/>
          <w:color w:val="000000" w:themeColor="text1"/>
          <w:sz w:val="18"/>
          <w:szCs w:val="18"/>
          <w:highlight w:val="white"/>
        </w:rPr>
        <w:t>n</w:t>
      </w:r>
      <w:proofErr w:type="gramEnd"/>
      <w:r w:rsidRPr="00F02885">
        <w:rPr>
          <w:rFonts w:ascii="Arial" w:eastAsia="Century Gothic" w:hAnsi="Arial" w:cs="Arial"/>
          <w:color w:val="000000" w:themeColor="text1"/>
          <w:sz w:val="18"/>
          <w:szCs w:val="18"/>
          <w:highlight w:val="white"/>
        </w:rPr>
        <w:t xml:space="preserve"> Media.”</w:t>
      </w:r>
    </w:p>
    <w:p w14:paraId="6E4A8A6F" w14:textId="77777777" w:rsidR="00731D6A" w:rsidRPr="00F02885" w:rsidRDefault="00731D6A" w:rsidP="00731D6A">
      <w:pPr>
        <w:shd w:val="clear" w:color="auto" w:fill="FFFFFF"/>
        <w:rPr>
          <w:rFonts w:ascii="Arial" w:eastAsia="Century Gothic" w:hAnsi="Arial" w:cs="Arial"/>
          <w:color w:val="000000" w:themeColor="text1"/>
          <w:sz w:val="18"/>
          <w:szCs w:val="18"/>
          <w:highlight w:val="white"/>
        </w:rPr>
      </w:pPr>
    </w:p>
    <w:p w14:paraId="287D0D78" w14:textId="69AA1EFB" w:rsidR="00606CB4" w:rsidRPr="00F02885" w:rsidRDefault="00731D6A" w:rsidP="00731D6A">
      <w:pPr>
        <w:shd w:val="clear" w:color="auto" w:fill="FFFFFF"/>
        <w:rPr>
          <w:rFonts w:ascii="Arial" w:eastAsia="Century Gothic" w:hAnsi="Arial" w:cs="Arial"/>
          <w:color w:val="000000" w:themeColor="text1"/>
          <w:sz w:val="18"/>
          <w:szCs w:val="18"/>
          <w:highlight w:val="white"/>
        </w:rPr>
      </w:pPr>
      <w:r w:rsidRPr="00F02885">
        <w:rPr>
          <w:rFonts w:ascii="Arial" w:eastAsia="Century Gothic" w:hAnsi="Arial" w:cs="Arial"/>
          <w:b/>
          <w:bCs/>
          <w:color w:val="000000" w:themeColor="text1"/>
          <w:sz w:val="18"/>
          <w:szCs w:val="18"/>
          <w:highlight w:val="white"/>
        </w:rPr>
        <w:t>Becky Sullivan</w:t>
      </w:r>
      <w:r w:rsidRPr="00F02885">
        <w:rPr>
          <w:rFonts w:ascii="Arial" w:eastAsia="Century Gothic" w:hAnsi="Arial" w:cs="Arial"/>
          <w:color w:val="000000" w:themeColor="text1"/>
          <w:sz w:val="18"/>
          <w:szCs w:val="18"/>
          <w:highlight w:val="white"/>
        </w:rPr>
        <w:t xml:space="preserve">, </w:t>
      </w:r>
      <w:r w:rsidR="000C39DF" w:rsidRPr="00F02885">
        <w:rPr>
          <w:rFonts w:ascii="Arial" w:eastAsia="Century Gothic" w:hAnsi="Arial" w:cs="Arial"/>
          <w:b/>
          <w:bCs/>
          <w:color w:val="000000" w:themeColor="text1"/>
          <w:sz w:val="18"/>
          <w:szCs w:val="18"/>
        </w:rPr>
        <w:t>Supervising Sound Editor</w:t>
      </w:r>
      <w:r w:rsidR="000C39DF" w:rsidRPr="00F02885">
        <w:rPr>
          <w:rFonts w:ascii="Arial" w:eastAsia="Century Gothic" w:hAnsi="Arial" w:cs="Arial"/>
          <w:color w:val="000000" w:themeColor="text1"/>
          <w:sz w:val="18"/>
          <w:szCs w:val="18"/>
        </w:rPr>
        <w:t xml:space="preserve"> </w:t>
      </w:r>
    </w:p>
    <w:p w14:paraId="3CADC0EE" w14:textId="203AE3CA" w:rsidR="00731D6A" w:rsidRPr="00F02885" w:rsidRDefault="00731D6A" w:rsidP="00731D6A">
      <w:pPr>
        <w:shd w:val="clear" w:color="auto" w:fill="FFFFFF"/>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 “I am honored to be chosen for this year's toast to filmmakers.  Women In Media’s mission to bring gender balance to the workplace is a </w:t>
      </w:r>
      <w:proofErr w:type="gramStart"/>
      <w:r w:rsidRPr="00F02885">
        <w:rPr>
          <w:rFonts w:ascii="Arial" w:eastAsia="Century Gothic" w:hAnsi="Arial" w:cs="Arial"/>
          <w:color w:val="000000" w:themeColor="text1"/>
          <w:sz w:val="18"/>
          <w:szCs w:val="18"/>
          <w:highlight w:val="white"/>
        </w:rPr>
        <w:t>much needed</w:t>
      </w:r>
      <w:proofErr w:type="gramEnd"/>
      <w:r w:rsidRPr="00F02885">
        <w:rPr>
          <w:rFonts w:ascii="Arial" w:eastAsia="Century Gothic" w:hAnsi="Arial" w:cs="Arial"/>
          <w:color w:val="000000" w:themeColor="text1"/>
          <w:sz w:val="18"/>
          <w:szCs w:val="18"/>
          <w:highlight w:val="white"/>
        </w:rPr>
        <w:t xml:space="preserve"> commission. I’m here for it!”</w:t>
      </w:r>
    </w:p>
    <w:p w14:paraId="70CF46FF" w14:textId="77777777" w:rsidR="00731D6A" w:rsidRPr="00F02885" w:rsidRDefault="00731D6A" w:rsidP="00731D6A">
      <w:pPr>
        <w:rPr>
          <w:rFonts w:ascii="Arial" w:eastAsia="Century Gothic" w:hAnsi="Arial" w:cs="Arial"/>
          <w:color w:val="000000" w:themeColor="text1"/>
          <w:sz w:val="18"/>
          <w:szCs w:val="18"/>
          <w:highlight w:val="white"/>
        </w:rPr>
      </w:pPr>
    </w:p>
    <w:p w14:paraId="0686CCAD" w14:textId="77777777" w:rsidR="00606CB4"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b/>
          <w:bCs/>
          <w:color w:val="000000" w:themeColor="text1"/>
          <w:sz w:val="18"/>
          <w:szCs w:val="18"/>
          <w:highlight w:val="white"/>
        </w:rPr>
        <w:lastRenderedPageBreak/>
        <w:t xml:space="preserve">Kimberly Jimenez, VP, </w:t>
      </w:r>
      <w:proofErr w:type="gramStart"/>
      <w:r w:rsidRPr="00F02885">
        <w:rPr>
          <w:rFonts w:ascii="Arial" w:eastAsia="Century Gothic" w:hAnsi="Arial" w:cs="Arial"/>
          <w:b/>
          <w:bCs/>
          <w:color w:val="000000" w:themeColor="text1"/>
          <w:sz w:val="18"/>
          <w:szCs w:val="18"/>
          <w:highlight w:val="white"/>
        </w:rPr>
        <w:t>Post Production</w:t>
      </w:r>
      <w:proofErr w:type="gramEnd"/>
      <w:r w:rsidRPr="00F02885">
        <w:rPr>
          <w:rFonts w:ascii="Arial" w:eastAsia="Century Gothic" w:hAnsi="Arial" w:cs="Arial"/>
          <w:b/>
          <w:bCs/>
          <w:color w:val="000000" w:themeColor="text1"/>
          <w:sz w:val="18"/>
          <w:szCs w:val="18"/>
          <w:highlight w:val="white"/>
        </w:rPr>
        <w:t xml:space="preserve"> Services at Sony</w:t>
      </w:r>
    </w:p>
    <w:p w14:paraId="5AE38AFD" w14:textId="7A07564D" w:rsidR="00731D6A"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“What a privilege it is to be a part of this event, and to be surrounded by such talented individuals within our field; it’s an honor and a pleasure.”</w:t>
      </w:r>
    </w:p>
    <w:p w14:paraId="6657EA8B" w14:textId="77777777" w:rsidR="00731D6A" w:rsidRPr="00F02885" w:rsidRDefault="00731D6A" w:rsidP="00731D6A">
      <w:pPr>
        <w:rPr>
          <w:rFonts w:ascii="Arial" w:eastAsia="Century Gothic" w:hAnsi="Arial" w:cs="Arial"/>
          <w:color w:val="000000" w:themeColor="text1"/>
          <w:sz w:val="18"/>
          <w:szCs w:val="18"/>
          <w:highlight w:val="white"/>
        </w:rPr>
      </w:pPr>
    </w:p>
    <w:p w14:paraId="6787976F" w14:textId="3E61C445" w:rsidR="007A1BE4" w:rsidRPr="00F02885" w:rsidRDefault="007A1BE4" w:rsidP="00731D6A">
      <w:pPr>
        <w:rPr>
          <w:rFonts w:ascii="Arial" w:eastAsia="Century Gothic" w:hAnsi="Arial" w:cs="Arial"/>
          <w:b/>
          <w:bCs/>
          <w:color w:val="000000" w:themeColor="text1"/>
          <w:sz w:val="18"/>
          <w:szCs w:val="18"/>
          <w:highlight w:val="white"/>
        </w:rPr>
      </w:pPr>
      <w:proofErr w:type="spellStart"/>
      <w:r w:rsidRPr="00F02885">
        <w:rPr>
          <w:rFonts w:ascii="Arial" w:eastAsia="Century Gothic" w:hAnsi="Arial" w:cs="Arial"/>
          <w:b/>
          <w:bCs/>
          <w:color w:val="000000" w:themeColor="text1"/>
          <w:sz w:val="18"/>
          <w:szCs w:val="18"/>
          <w:highlight w:val="white"/>
        </w:rPr>
        <w:t>Tema</w:t>
      </w:r>
      <w:proofErr w:type="spellEnd"/>
      <w:r w:rsidRPr="00F02885">
        <w:rPr>
          <w:rFonts w:ascii="Arial" w:eastAsia="Century Gothic" w:hAnsi="Arial" w:cs="Arial"/>
          <w:b/>
          <w:bCs/>
          <w:color w:val="000000" w:themeColor="text1"/>
          <w:sz w:val="18"/>
          <w:szCs w:val="18"/>
          <w:highlight w:val="white"/>
        </w:rPr>
        <w:t xml:space="preserve"> </w:t>
      </w:r>
      <w:proofErr w:type="spellStart"/>
      <w:r w:rsidRPr="00F02885">
        <w:rPr>
          <w:rFonts w:ascii="Arial" w:eastAsia="Century Gothic" w:hAnsi="Arial" w:cs="Arial"/>
          <w:b/>
          <w:bCs/>
          <w:color w:val="000000" w:themeColor="text1"/>
          <w:sz w:val="18"/>
          <w:szCs w:val="18"/>
          <w:highlight w:val="white"/>
        </w:rPr>
        <w:t>Staig</w:t>
      </w:r>
      <w:proofErr w:type="spellEnd"/>
      <w:r w:rsidRPr="00F02885">
        <w:rPr>
          <w:rFonts w:ascii="Arial" w:eastAsia="Century Gothic" w:hAnsi="Arial" w:cs="Arial"/>
          <w:b/>
          <w:bCs/>
          <w:color w:val="000000" w:themeColor="text1"/>
          <w:sz w:val="18"/>
          <w:szCs w:val="18"/>
          <w:highlight w:val="white"/>
        </w:rPr>
        <w:t>, Founder</w:t>
      </w:r>
      <w:r w:rsidR="000C39DF" w:rsidRPr="00F02885">
        <w:rPr>
          <w:rFonts w:ascii="Arial" w:eastAsia="Century Gothic" w:hAnsi="Arial" w:cs="Arial"/>
          <w:b/>
          <w:bCs/>
          <w:color w:val="000000" w:themeColor="text1"/>
          <w:sz w:val="18"/>
          <w:szCs w:val="18"/>
          <w:highlight w:val="white"/>
        </w:rPr>
        <w:t xml:space="preserve"> and Executive Director,</w:t>
      </w:r>
      <w:r w:rsidRPr="00F02885">
        <w:rPr>
          <w:rFonts w:ascii="Arial" w:eastAsia="Century Gothic" w:hAnsi="Arial" w:cs="Arial"/>
          <w:b/>
          <w:bCs/>
          <w:color w:val="000000" w:themeColor="text1"/>
          <w:sz w:val="18"/>
          <w:szCs w:val="18"/>
          <w:highlight w:val="white"/>
        </w:rPr>
        <w:t xml:space="preserve"> Women </w:t>
      </w:r>
      <w:proofErr w:type="gramStart"/>
      <w:r w:rsidR="0091112F" w:rsidRPr="00F02885">
        <w:rPr>
          <w:rFonts w:ascii="Arial" w:eastAsia="Century Gothic" w:hAnsi="Arial" w:cs="Arial"/>
          <w:b/>
          <w:bCs/>
          <w:color w:val="000000" w:themeColor="text1"/>
          <w:sz w:val="18"/>
          <w:szCs w:val="18"/>
          <w:highlight w:val="white"/>
        </w:rPr>
        <w:t>I</w:t>
      </w:r>
      <w:r w:rsidRPr="00F02885">
        <w:rPr>
          <w:rFonts w:ascii="Arial" w:eastAsia="Century Gothic" w:hAnsi="Arial" w:cs="Arial"/>
          <w:b/>
          <w:bCs/>
          <w:color w:val="000000" w:themeColor="text1"/>
          <w:sz w:val="18"/>
          <w:szCs w:val="18"/>
          <w:highlight w:val="white"/>
        </w:rPr>
        <w:t>n</w:t>
      </w:r>
      <w:proofErr w:type="gramEnd"/>
      <w:r w:rsidRPr="00F02885">
        <w:rPr>
          <w:rFonts w:ascii="Arial" w:eastAsia="Century Gothic" w:hAnsi="Arial" w:cs="Arial"/>
          <w:b/>
          <w:bCs/>
          <w:color w:val="000000" w:themeColor="text1"/>
          <w:sz w:val="18"/>
          <w:szCs w:val="18"/>
          <w:highlight w:val="white"/>
        </w:rPr>
        <w:t xml:space="preserve"> Media</w:t>
      </w:r>
    </w:p>
    <w:p w14:paraId="2449A7F0" w14:textId="072FA7D0" w:rsidR="000C39DF"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"I'm very proud of the work Women </w:t>
      </w:r>
      <w:proofErr w:type="gramStart"/>
      <w:r w:rsidR="00EA0014" w:rsidRPr="00F02885">
        <w:rPr>
          <w:rFonts w:ascii="Arial" w:eastAsia="Century Gothic" w:hAnsi="Arial" w:cs="Arial"/>
          <w:color w:val="000000" w:themeColor="text1"/>
          <w:sz w:val="18"/>
          <w:szCs w:val="18"/>
          <w:highlight w:val="white"/>
        </w:rPr>
        <w:t>I</w:t>
      </w:r>
      <w:r w:rsidRPr="00F02885">
        <w:rPr>
          <w:rFonts w:ascii="Arial" w:eastAsia="Century Gothic" w:hAnsi="Arial" w:cs="Arial"/>
          <w:color w:val="000000" w:themeColor="text1"/>
          <w:sz w:val="18"/>
          <w:szCs w:val="18"/>
          <w:highlight w:val="white"/>
        </w:rPr>
        <w:t>n</w:t>
      </w:r>
      <w:proofErr w:type="gramEnd"/>
      <w:r w:rsidRPr="00F02885">
        <w:rPr>
          <w:rFonts w:ascii="Arial" w:eastAsia="Century Gothic" w:hAnsi="Arial" w:cs="Arial"/>
          <w:color w:val="000000" w:themeColor="text1"/>
          <w:sz w:val="18"/>
          <w:szCs w:val="18"/>
          <w:highlight w:val="white"/>
        </w:rPr>
        <w:t xml:space="preserve"> Media has done to forward inclusion in the crew. Since our first event in 2010, we've been supporting women and folks who believe in balance on set with networking events, technical classes, panels, and screenings of films by women directors of historical significance.” </w:t>
      </w:r>
    </w:p>
    <w:p w14:paraId="2D76DDB0" w14:textId="77777777" w:rsidR="000C39DF" w:rsidRPr="00F02885" w:rsidRDefault="000C39DF" w:rsidP="00731D6A">
      <w:pPr>
        <w:rPr>
          <w:rFonts w:ascii="Arial" w:eastAsia="Century Gothic" w:hAnsi="Arial" w:cs="Arial"/>
          <w:color w:val="000000" w:themeColor="text1"/>
          <w:sz w:val="18"/>
          <w:szCs w:val="18"/>
          <w:highlight w:val="white"/>
        </w:rPr>
      </w:pPr>
    </w:p>
    <w:p w14:paraId="55CDC025" w14:textId="38BC5E35" w:rsidR="00731D6A" w:rsidRPr="00F02885" w:rsidRDefault="00731D6A" w:rsidP="00731D6A">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“Our panelists have inspiring stories to tell, having had such impressive careers. They can speak as to how things were in the past to give us a clearer insight into the future of how women are seen, heard, and hired above and below the line. I'm very excited to bring our community together to toast these amazing women! It's been a remarkable year, and I'm thrilled we're ending it on a high note."</w:t>
      </w:r>
    </w:p>
    <w:p w14:paraId="7B790824" w14:textId="5D68B8D8" w:rsidR="00731D6A" w:rsidRPr="00F02885" w:rsidRDefault="00CF1879">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w:t>
      </w:r>
    </w:p>
    <w:sectPr w:rsidR="00731D6A" w:rsidRPr="00F02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D2"/>
    <w:rsid w:val="00035112"/>
    <w:rsid w:val="00066E68"/>
    <w:rsid w:val="00074E17"/>
    <w:rsid w:val="00097685"/>
    <w:rsid w:val="000C39DF"/>
    <w:rsid w:val="000D6042"/>
    <w:rsid w:val="00113089"/>
    <w:rsid w:val="00126AD7"/>
    <w:rsid w:val="00130420"/>
    <w:rsid w:val="001371FB"/>
    <w:rsid w:val="00147FA0"/>
    <w:rsid w:val="00165204"/>
    <w:rsid w:val="00187230"/>
    <w:rsid w:val="0019432F"/>
    <w:rsid w:val="001B48D4"/>
    <w:rsid w:val="001F4BF9"/>
    <w:rsid w:val="00265728"/>
    <w:rsid w:val="002B1C1B"/>
    <w:rsid w:val="002C4E1C"/>
    <w:rsid w:val="002E080B"/>
    <w:rsid w:val="002E1508"/>
    <w:rsid w:val="003212DF"/>
    <w:rsid w:val="003213CA"/>
    <w:rsid w:val="003645E9"/>
    <w:rsid w:val="00384433"/>
    <w:rsid w:val="003B749F"/>
    <w:rsid w:val="0040686D"/>
    <w:rsid w:val="004344E0"/>
    <w:rsid w:val="00445396"/>
    <w:rsid w:val="00456BD0"/>
    <w:rsid w:val="004B08E5"/>
    <w:rsid w:val="004D17D8"/>
    <w:rsid w:val="004D4381"/>
    <w:rsid w:val="004D4F58"/>
    <w:rsid w:val="004E0B25"/>
    <w:rsid w:val="00536026"/>
    <w:rsid w:val="00557BA3"/>
    <w:rsid w:val="00595861"/>
    <w:rsid w:val="005A1CAA"/>
    <w:rsid w:val="005C5FAD"/>
    <w:rsid w:val="005E6DC1"/>
    <w:rsid w:val="00606CB4"/>
    <w:rsid w:val="00666473"/>
    <w:rsid w:val="006A1CE1"/>
    <w:rsid w:val="006D53B5"/>
    <w:rsid w:val="007010D4"/>
    <w:rsid w:val="00731D6A"/>
    <w:rsid w:val="007A1BE4"/>
    <w:rsid w:val="007C56DC"/>
    <w:rsid w:val="008015DB"/>
    <w:rsid w:val="008432B7"/>
    <w:rsid w:val="008922BA"/>
    <w:rsid w:val="009022D6"/>
    <w:rsid w:val="0091112F"/>
    <w:rsid w:val="00A618E5"/>
    <w:rsid w:val="00A75F28"/>
    <w:rsid w:val="00A85C1A"/>
    <w:rsid w:val="00A90E50"/>
    <w:rsid w:val="00AB0D8E"/>
    <w:rsid w:val="00AD4D09"/>
    <w:rsid w:val="00AE5968"/>
    <w:rsid w:val="00AF3BAC"/>
    <w:rsid w:val="00B02947"/>
    <w:rsid w:val="00B04A74"/>
    <w:rsid w:val="00B468B3"/>
    <w:rsid w:val="00BC373A"/>
    <w:rsid w:val="00BC7CDB"/>
    <w:rsid w:val="00C06EF8"/>
    <w:rsid w:val="00C076FD"/>
    <w:rsid w:val="00C07798"/>
    <w:rsid w:val="00C669C3"/>
    <w:rsid w:val="00CE28D4"/>
    <w:rsid w:val="00CF1879"/>
    <w:rsid w:val="00D11ED2"/>
    <w:rsid w:val="00D42F5A"/>
    <w:rsid w:val="00D5324B"/>
    <w:rsid w:val="00D5766B"/>
    <w:rsid w:val="00DB2994"/>
    <w:rsid w:val="00DC6C1E"/>
    <w:rsid w:val="00E2108A"/>
    <w:rsid w:val="00EA0014"/>
    <w:rsid w:val="00F02885"/>
    <w:rsid w:val="00F22028"/>
    <w:rsid w:val="00F27D97"/>
    <w:rsid w:val="00F424EF"/>
    <w:rsid w:val="00F43703"/>
    <w:rsid w:val="00F56DE2"/>
    <w:rsid w:val="00F6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352D9"/>
  <w15:docId w15:val="{C9705DD7-A699-F549-BEBE-3B819075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semiHidden/>
    <w:unhideWhenUsed/>
    <w:rsid w:val="00D42F5A"/>
    <w:rPr>
      <w:color w:val="0000FF"/>
      <w:u w:val="single"/>
    </w:rPr>
  </w:style>
  <w:style w:type="character" w:styleId="FollowedHyperlink">
    <w:name w:val="FollowedHyperlink"/>
    <w:basedOn w:val="DefaultParagraphFont"/>
    <w:uiPriority w:val="99"/>
    <w:semiHidden/>
    <w:unhideWhenUsed/>
    <w:rsid w:val="00F43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146">
      <w:bodyDiv w:val="1"/>
      <w:marLeft w:val="0"/>
      <w:marRight w:val="0"/>
      <w:marTop w:val="0"/>
      <w:marBottom w:val="0"/>
      <w:divBdr>
        <w:top w:val="none" w:sz="0" w:space="0" w:color="auto"/>
        <w:left w:val="none" w:sz="0" w:space="0" w:color="auto"/>
        <w:bottom w:val="none" w:sz="0" w:space="0" w:color="auto"/>
        <w:right w:val="none" w:sz="0" w:space="0" w:color="auto"/>
      </w:divBdr>
    </w:div>
    <w:div w:id="407194286">
      <w:bodyDiv w:val="1"/>
      <w:marLeft w:val="0"/>
      <w:marRight w:val="0"/>
      <w:marTop w:val="0"/>
      <w:marBottom w:val="0"/>
      <w:divBdr>
        <w:top w:val="none" w:sz="0" w:space="0" w:color="auto"/>
        <w:left w:val="none" w:sz="0" w:space="0" w:color="auto"/>
        <w:bottom w:val="none" w:sz="0" w:space="0" w:color="auto"/>
        <w:right w:val="none" w:sz="0" w:space="0" w:color="auto"/>
      </w:divBdr>
    </w:div>
    <w:div w:id="1084255904">
      <w:bodyDiv w:val="1"/>
      <w:marLeft w:val="0"/>
      <w:marRight w:val="0"/>
      <w:marTop w:val="0"/>
      <w:marBottom w:val="0"/>
      <w:divBdr>
        <w:top w:val="none" w:sz="0" w:space="0" w:color="auto"/>
        <w:left w:val="none" w:sz="0" w:space="0" w:color="auto"/>
        <w:bottom w:val="none" w:sz="0" w:space="0" w:color="auto"/>
        <w:right w:val="none" w:sz="0" w:space="0" w:color="auto"/>
      </w:divBdr>
    </w:div>
    <w:div w:id="1430203357">
      <w:bodyDiv w:val="1"/>
      <w:marLeft w:val="0"/>
      <w:marRight w:val="0"/>
      <w:marTop w:val="0"/>
      <w:marBottom w:val="0"/>
      <w:divBdr>
        <w:top w:val="none" w:sz="0" w:space="0" w:color="auto"/>
        <w:left w:val="none" w:sz="0" w:space="0" w:color="auto"/>
        <w:bottom w:val="none" w:sz="0" w:space="0" w:color="auto"/>
        <w:right w:val="none" w:sz="0" w:space="0" w:color="auto"/>
      </w:divBdr>
    </w:div>
    <w:div w:id="1438407395">
      <w:bodyDiv w:val="1"/>
      <w:marLeft w:val="0"/>
      <w:marRight w:val="0"/>
      <w:marTop w:val="0"/>
      <w:marBottom w:val="0"/>
      <w:divBdr>
        <w:top w:val="none" w:sz="0" w:space="0" w:color="auto"/>
        <w:left w:val="none" w:sz="0" w:space="0" w:color="auto"/>
        <w:bottom w:val="none" w:sz="0" w:space="0" w:color="auto"/>
        <w:right w:val="none" w:sz="0" w:space="0" w:color="auto"/>
      </w:divBdr>
    </w:div>
    <w:div w:id="1452556305">
      <w:bodyDiv w:val="1"/>
      <w:marLeft w:val="0"/>
      <w:marRight w:val="0"/>
      <w:marTop w:val="0"/>
      <w:marBottom w:val="0"/>
      <w:divBdr>
        <w:top w:val="none" w:sz="0" w:space="0" w:color="auto"/>
        <w:left w:val="none" w:sz="0" w:space="0" w:color="auto"/>
        <w:bottom w:val="none" w:sz="0" w:space="0" w:color="auto"/>
        <w:right w:val="none" w:sz="0" w:space="0" w:color="auto"/>
      </w:divBdr>
    </w:div>
    <w:div w:id="1757096907">
      <w:bodyDiv w:val="1"/>
      <w:marLeft w:val="0"/>
      <w:marRight w:val="0"/>
      <w:marTop w:val="0"/>
      <w:marBottom w:val="0"/>
      <w:divBdr>
        <w:top w:val="none" w:sz="0" w:space="0" w:color="auto"/>
        <w:left w:val="none" w:sz="0" w:space="0" w:color="auto"/>
        <w:bottom w:val="none" w:sz="0" w:space="0" w:color="auto"/>
        <w:right w:val="none" w:sz="0" w:space="0" w:color="auto"/>
      </w:divBdr>
    </w:div>
    <w:div w:id="178156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YpWSMjRqTV_iajX8kEvQm6_Qzs8WOxT?usp=share_link" TargetMode="External"/><Relationship Id="rId3" Type="http://schemas.openxmlformats.org/officeDocument/2006/relationships/webSettings" Target="webSettings.xml"/><Relationship Id="rId7" Type="http://schemas.openxmlformats.org/officeDocument/2006/relationships/hyperlink" Target="https://drive.google.com/drive/folders/1sEcEKT83cPzts1AimTEHDLKqvAYZxj4m?usp=share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nmedia.com/" TargetMode="External"/><Relationship Id="rId5" Type="http://schemas.openxmlformats.org/officeDocument/2006/relationships/hyperlink" Target="https://womennmedia.com/event/2022-la-holiday-toas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28</cp:revision>
  <cp:lastPrinted>2022-11-22T19:05:00Z</cp:lastPrinted>
  <dcterms:created xsi:type="dcterms:W3CDTF">2022-11-22T15:26:00Z</dcterms:created>
  <dcterms:modified xsi:type="dcterms:W3CDTF">2022-11-22T20:13:00Z</dcterms:modified>
</cp:coreProperties>
</file>