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D961E" w14:textId="24751125" w:rsidR="0060397E" w:rsidRPr="009C1748" w:rsidRDefault="0060397E" w:rsidP="0060397E">
      <w:pPr>
        <w:spacing w:after="0"/>
        <w:rPr>
          <w:rFonts w:ascii="Arial" w:hAnsi="Arial" w:cs="Arial"/>
          <w:sz w:val="20"/>
          <w:szCs w:val="20"/>
        </w:rPr>
      </w:pPr>
      <w:r w:rsidRPr="009C1748">
        <w:rPr>
          <w:rFonts w:ascii="Arial" w:hAnsi="Arial" w:cs="Arial"/>
          <w:sz w:val="20"/>
          <w:szCs w:val="20"/>
        </w:rPr>
        <w:t>News Release</w:t>
      </w:r>
    </w:p>
    <w:p w14:paraId="45F4B7B8" w14:textId="5462A746" w:rsidR="0060397E" w:rsidRPr="009C1748" w:rsidRDefault="0060397E" w:rsidP="0060397E">
      <w:pPr>
        <w:spacing w:after="0"/>
        <w:rPr>
          <w:rFonts w:ascii="Arial" w:hAnsi="Arial" w:cs="Arial"/>
          <w:sz w:val="20"/>
          <w:szCs w:val="20"/>
        </w:rPr>
      </w:pPr>
      <w:r w:rsidRPr="009C1748">
        <w:rPr>
          <w:rFonts w:ascii="Arial" w:hAnsi="Arial" w:cs="Arial"/>
          <w:sz w:val="20"/>
          <w:szCs w:val="20"/>
        </w:rPr>
        <w:t xml:space="preserve">Effective: </w:t>
      </w:r>
      <w:r w:rsidR="001B5BBC" w:rsidRPr="009C1748">
        <w:rPr>
          <w:rFonts w:ascii="Arial" w:hAnsi="Arial" w:cs="Arial"/>
          <w:sz w:val="20"/>
          <w:szCs w:val="20"/>
        </w:rPr>
        <w:t>June</w:t>
      </w:r>
      <w:r w:rsidRPr="009C1748">
        <w:rPr>
          <w:rFonts w:ascii="Arial" w:hAnsi="Arial" w:cs="Arial"/>
          <w:sz w:val="20"/>
          <w:szCs w:val="20"/>
        </w:rPr>
        <w:t xml:space="preserve"> </w:t>
      </w:r>
      <w:r w:rsidR="00187AD5">
        <w:rPr>
          <w:rFonts w:ascii="Arial" w:hAnsi="Arial" w:cs="Arial"/>
          <w:sz w:val="20"/>
          <w:szCs w:val="20"/>
        </w:rPr>
        <w:t>26</w:t>
      </w:r>
      <w:r w:rsidRPr="009C1748">
        <w:rPr>
          <w:rFonts w:ascii="Arial" w:hAnsi="Arial" w:cs="Arial"/>
          <w:sz w:val="20"/>
          <w:szCs w:val="20"/>
        </w:rPr>
        <w:t>, 2023</w:t>
      </w:r>
    </w:p>
    <w:p w14:paraId="5838D7DF" w14:textId="76026FFB" w:rsidR="0060397E" w:rsidRPr="009C1748" w:rsidRDefault="00C27C93" w:rsidP="0060397E">
      <w:pPr>
        <w:spacing w:after="0"/>
        <w:rPr>
          <w:rFonts w:ascii="Arial" w:hAnsi="Arial" w:cs="Arial"/>
          <w:sz w:val="20"/>
          <w:szCs w:val="20"/>
        </w:rPr>
      </w:pPr>
      <w:hyperlink r:id="rId10" w:history="1">
        <w:proofErr w:type="spellStart"/>
        <w:r w:rsidR="0060397E" w:rsidRPr="009C1748">
          <w:rPr>
            <w:rStyle w:val="Hyperlink"/>
            <w:rFonts w:ascii="Arial" w:hAnsi="Arial" w:cs="Arial"/>
            <w:sz w:val="20"/>
            <w:szCs w:val="20"/>
          </w:rPr>
          <w:t>www.msegrip.com</w:t>
        </w:r>
        <w:proofErr w:type="spellEnd"/>
      </w:hyperlink>
      <w:r w:rsidR="0060397E" w:rsidRPr="009C1748">
        <w:rPr>
          <w:rFonts w:ascii="Arial" w:hAnsi="Arial" w:cs="Arial"/>
          <w:sz w:val="20"/>
          <w:szCs w:val="20"/>
        </w:rPr>
        <w:t xml:space="preserve"> </w:t>
      </w:r>
    </w:p>
    <w:p w14:paraId="46DC93C0" w14:textId="77777777" w:rsidR="003548EA" w:rsidRPr="00005B5C" w:rsidRDefault="003548EA" w:rsidP="00E53702">
      <w:pPr>
        <w:spacing w:after="0" w:line="360" w:lineRule="auto"/>
        <w:jc w:val="center"/>
        <w:rPr>
          <w:rFonts w:ascii="Arial" w:hAnsi="Arial" w:cs="Arial"/>
          <w:b/>
          <w:color w:val="000000" w:themeColor="text1"/>
          <w:sz w:val="20"/>
          <w:szCs w:val="20"/>
        </w:rPr>
      </w:pPr>
    </w:p>
    <w:p w14:paraId="3EDFF193" w14:textId="77777777" w:rsidR="001B5BBC" w:rsidRDefault="001B5BBC" w:rsidP="009C1748">
      <w:pPr>
        <w:autoSpaceDE w:val="0"/>
        <w:autoSpaceDN w:val="0"/>
        <w:adjustRightInd w:val="0"/>
        <w:spacing w:after="0" w:line="240" w:lineRule="auto"/>
        <w:jc w:val="center"/>
        <w:rPr>
          <w:rFonts w:ascii="Arial" w:hAnsi="Arial" w:cs="Arial"/>
          <w:b/>
          <w:bCs/>
        </w:rPr>
      </w:pPr>
      <w:r>
        <w:rPr>
          <w:rFonts w:ascii="Arial" w:hAnsi="Arial" w:cs="Arial"/>
          <w:b/>
          <w:bCs/>
        </w:rPr>
        <w:t>Matthews Goes Small and Big at Euro Cine Expo</w:t>
      </w:r>
    </w:p>
    <w:p w14:paraId="1DFC7ED5" w14:textId="4D782E0B" w:rsidR="007966BB" w:rsidRPr="009C1748" w:rsidRDefault="001B5BBC" w:rsidP="009C1748">
      <w:pPr>
        <w:spacing w:after="0" w:line="240" w:lineRule="auto"/>
        <w:jc w:val="center"/>
        <w:rPr>
          <w:rFonts w:ascii="Times New Roman" w:eastAsia="Times New Roman" w:hAnsi="Times New Roman"/>
        </w:rPr>
      </w:pPr>
      <w:r>
        <w:rPr>
          <w:rFonts w:ascii="Arial" w:hAnsi="Arial" w:cs="Arial"/>
          <w:b/>
          <w:bCs/>
        </w:rPr>
        <w:t xml:space="preserve">See them in Stand </w:t>
      </w:r>
      <w:r w:rsidRPr="005A3B39">
        <w:rPr>
          <w:rFonts w:ascii="Arial" w:hAnsi="Arial" w:cs="Arial"/>
          <w:b/>
          <w:bCs/>
        </w:rPr>
        <w:t xml:space="preserve"># </w:t>
      </w:r>
      <w:r w:rsidRPr="005A3B39">
        <w:rPr>
          <w:rFonts w:ascii="Arial" w:eastAsia="Times New Roman" w:hAnsi="Arial" w:cs="Arial"/>
          <w:b/>
          <w:bCs/>
          <w:color w:val="000000"/>
        </w:rPr>
        <w:t>5-036</w:t>
      </w:r>
    </w:p>
    <w:p w14:paraId="4E599993" w14:textId="77777777" w:rsidR="009C1748" w:rsidRDefault="009C1748" w:rsidP="00257954">
      <w:pPr>
        <w:autoSpaceDE w:val="0"/>
        <w:autoSpaceDN w:val="0"/>
        <w:adjustRightInd w:val="0"/>
        <w:spacing w:line="360" w:lineRule="auto"/>
        <w:rPr>
          <w:rFonts w:ascii="Arial" w:hAnsi="Arial" w:cs="Arial"/>
          <w:color w:val="000000"/>
          <w:spacing w:val="4"/>
          <w:sz w:val="20"/>
          <w:szCs w:val="20"/>
          <w:shd w:val="clear" w:color="auto" w:fill="FFFFFF"/>
        </w:rPr>
      </w:pPr>
    </w:p>
    <w:p w14:paraId="03FA42FE" w14:textId="10A9D6A9" w:rsidR="00257954" w:rsidRPr="000C2878" w:rsidRDefault="00257954" w:rsidP="00257954">
      <w:pPr>
        <w:autoSpaceDE w:val="0"/>
        <w:autoSpaceDN w:val="0"/>
        <w:adjustRightInd w:val="0"/>
        <w:spacing w:line="360" w:lineRule="auto"/>
        <w:rPr>
          <w:rFonts w:ascii="Arial" w:hAnsi="Arial" w:cs="Arial"/>
          <w:color w:val="000000"/>
          <w:spacing w:val="4"/>
          <w:sz w:val="20"/>
          <w:szCs w:val="20"/>
          <w:shd w:val="clear" w:color="auto" w:fill="FFFFFF"/>
        </w:rPr>
      </w:pPr>
      <w:r w:rsidRPr="000C2878">
        <w:rPr>
          <w:rFonts w:ascii="Arial" w:hAnsi="Arial" w:cs="Arial"/>
          <w:color w:val="000000"/>
          <w:spacing w:val="4"/>
          <w:sz w:val="20"/>
          <w:szCs w:val="20"/>
          <w:shd w:val="clear" w:color="auto" w:fill="FFFFFF"/>
        </w:rPr>
        <w:t xml:space="preserve">Matthews, the original Hollywood grip company, will be exhibiting their top line mounting solutions at Euro Cine Expo in </w:t>
      </w:r>
      <w:r w:rsidR="00C52A4A" w:rsidRPr="000C2878">
        <w:rPr>
          <w:rFonts w:ascii="Arial" w:hAnsi="Arial" w:cs="Arial"/>
          <w:color w:val="000000"/>
          <w:spacing w:val="4"/>
          <w:sz w:val="20"/>
          <w:szCs w:val="20"/>
          <w:shd w:val="clear" w:color="auto" w:fill="FFFFFF"/>
        </w:rPr>
        <w:t>Munich</w:t>
      </w:r>
      <w:r w:rsidRPr="000C2878">
        <w:rPr>
          <w:rFonts w:ascii="Arial" w:hAnsi="Arial" w:cs="Arial"/>
          <w:color w:val="000000"/>
          <w:spacing w:val="4"/>
          <w:sz w:val="20"/>
          <w:szCs w:val="20"/>
          <w:shd w:val="clear" w:color="auto" w:fill="FFFFFF"/>
        </w:rPr>
        <w:t xml:space="preserve">. </w:t>
      </w:r>
    </w:p>
    <w:p w14:paraId="23741B11" w14:textId="2C7BC23B" w:rsidR="00257954" w:rsidRPr="000C2878" w:rsidRDefault="00257954" w:rsidP="0041734D">
      <w:pPr>
        <w:autoSpaceDE w:val="0"/>
        <w:autoSpaceDN w:val="0"/>
        <w:adjustRightInd w:val="0"/>
        <w:spacing w:after="0" w:line="360" w:lineRule="auto"/>
        <w:rPr>
          <w:rFonts w:ascii="Arial" w:hAnsi="Arial" w:cs="Arial"/>
          <w:color w:val="000000" w:themeColor="text1"/>
          <w:sz w:val="20"/>
          <w:szCs w:val="20"/>
        </w:rPr>
      </w:pPr>
      <w:r w:rsidRPr="000C2878">
        <w:rPr>
          <w:rFonts w:ascii="Arial" w:hAnsi="Arial" w:cs="Arial"/>
          <w:color w:val="000000"/>
          <w:spacing w:val="4"/>
          <w:sz w:val="20"/>
          <w:szCs w:val="20"/>
          <w:shd w:val="clear" w:color="auto" w:fill="FFFFFF"/>
        </w:rPr>
        <w:t xml:space="preserve">Proof that bigger is not always better, Matthews highlights the </w:t>
      </w:r>
      <w:proofErr w:type="spellStart"/>
      <w:r w:rsidRPr="000C2878">
        <w:rPr>
          <w:rFonts w:ascii="Arial" w:hAnsi="Arial" w:cs="Arial"/>
          <w:b/>
          <w:bCs/>
          <w:color w:val="000000"/>
          <w:spacing w:val="4"/>
          <w:sz w:val="20"/>
          <w:szCs w:val="20"/>
          <w:shd w:val="clear" w:color="auto" w:fill="FFFFFF"/>
        </w:rPr>
        <w:t>MICROGrip</w:t>
      </w:r>
      <w:proofErr w:type="spellEnd"/>
      <w:r w:rsidRPr="000C2878">
        <w:rPr>
          <w:rFonts w:ascii="Arial" w:hAnsi="Arial" w:cs="Arial"/>
          <w:color w:val="000000"/>
          <w:spacing w:val="4"/>
          <w:sz w:val="20"/>
          <w:szCs w:val="20"/>
          <w:shd w:val="clear" w:color="auto" w:fill="FFFFFF"/>
        </w:rPr>
        <w:t xml:space="preserve"> line to accommodate the proliferation of table top and product imaging work. This</w:t>
      </w:r>
      <w:r w:rsidRPr="000C2878">
        <w:rPr>
          <w:rFonts w:ascii="Arial" w:hAnsi="Arial" w:cs="Arial"/>
          <w:color w:val="000000" w:themeColor="text1"/>
          <w:sz w:val="20"/>
          <w:szCs w:val="20"/>
        </w:rPr>
        <w:t xml:space="preserve"> grip and mounting hardware collection, designed around the </w:t>
      </w:r>
      <w:proofErr w:type="spellStart"/>
      <w:r w:rsidRPr="000C2878">
        <w:rPr>
          <w:rFonts w:ascii="Arial" w:hAnsi="Arial" w:cs="Arial"/>
          <w:color w:val="000000" w:themeColor="text1"/>
          <w:sz w:val="20"/>
          <w:szCs w:val="20"/>
        </w:rPr>
        <w:t>MICROGrip</w:t>
      </w:r>
      <w:proofErr w:type="spellEnd"/>
      <w:r w:rsidRPr="000C2878">
        <w:rPr>
          <w:rFonts w:ascii="Arial" w:hAnsi="Arial" w:cs="Arial"/>
          <w:color w:val="000000" w:themeColor="text1"/>
          <w:sz w:val="20"/>
          <w:szCs w:val="20"/>
        </w:rPr>
        <w:t xml:space="preserve"> 1.25" (</w:t>
      </w:r>
      <w:proofErr w:type="spellStart"/>
      <w:r w:rsidRPr="000C2878">
        <w:rPr>
          <w:rFonts w:ascii="Arial" w:hAnsi="Arial" w:cs="Arial"/>
          <w:color w:val="000000" w:themeColor="text1"/>
          <w:sz w:val="20"/>
          <w:szCs w:val="20"/>
        </w:rPr>
        <w:t>32mm</w:t>
      </w:r>
      <w:proofErr w:type="spellEnd"/>
      <w:r w:rsidRPr="000C2878">
        <w:rPr>
          <w:rFonts w:ascii="Arial" w:hAnsi="Arial" w:cs="Arial"/>
          <w:color w:val="000000" w:themeColor="text1"/>
          <w:sz w:val="20"/>
          <w:szCs w:val="20"/>
        </w:rPr>
        <w:t xml:space="preserve">) diameter head, is fully capable of performing comparable moves as its bigger 2-1/2" counterpart. Carefully selected to accomplish an array of tasks, </w:t>
      </w:r>
      <w:proofErr w:type="spellStart"/>
      <w:r w:rsidRPr="000C2878">
        <w:rPr>
          <w:rFonts w:ascii="Arial" w:hAnsi="Arial" w:cs="Arial"/>
          <w:color w:val="000000" w:themeColor="text1"/>
          <w:sz w:val="20"/>
          <w:szCs w:val="20"/>
        </w:rPr>
        <w:t>MICROGrip</w:t>
      </w:r>
      <w:proofErr w:type="spellEnd"/>
      <w:r w:rsidRPr="000C2878">
        <w:rPr>
          <w:rFonts w:ascii="Arial" w:hAnsi="Arial" w:cs="Arial"/>
          <w:color w:val="000000" w:themeColor="text1"/>
          <w:sz w:val="20"/>
          <w:szCs w:val="20"/>
        </w:rPr>
        <w:t xml:space="preserve"> Kits include various lengths of 3/8" rods, weighted bases for increased stability, clips to hold props and objects, miniature Micro Shot Bags, Micro Scrims and Flags.</w:t>
      </w:r>
    </w:p>
    <w:p w14:paraId="22D70F40" w14:textId="77777777" w:rsidR="0041734D" w:rsidRPr="000C2878" w:rsidRDefault="0041734D" w:rsidP="0041734D">
      <w:pPr>
        <w:autoSpaceDE w:val="0"/>
        <w:autoSpaceDN w:val="0"/>
        <w:adjustRightInd w:val="0"/>
        <w:spacing w:after="0" w:line="360" w:lineRule="auto"/>
        <w:rPr>
          <w:rFonts w:ascii="Arial" w:hAnsi="Arial" w:cs="Arial"/>
          <w:color w:val="000000" w:themeColor="text1"/>
          <w:sz w:val="20"/>
          <w:szCs w:val="20"/>
        </w:rPr>
      </w:pPr>
    </w:p>
    <w:p w14:paraId="66CE6694" w14:textId="2F70DE79" w:rsidR="00257954" w:rsidRPr="000C2878" w:rsidRDefault="00257954" w:rsidP="0041734D">
      <w:pPr>
        <w:spacing w:after="0" w:line="360" w:lineRule="auto"/>
        <w:rPr>
          <w:rFonts w:ascii="Arial" w:eastAsiaTheme="minorEastAsia" w:hAnsi="Arial" w:cs="Arial"/>
          <w:color w:val="000000" w:themeColor="text1"/>
          <w:sz w:val="20"/>
          <w:szCs w:val="20"/>
        </w:rPr>
      </w:pPr>
      <w:r w:rsidRPr="000C2878">
        <w:rPr>
          <w:rFonts w:ascii="Arial" w:hAnsi="Arial" w:cs="Arial"/>
          <w:sz w:val="20"/>
          <w:szCs w:val="20"/>
        </w:rPr>
        <w:t>Expo attendees can get hands on the newest addition to Matthews robust</w:t>
      </w:r>
      <w:r w:rsidR="00C52A4A" w:rsidRPr="000C2878">
        <w:rPr>
          <w:rFonts w:ascii="Arial" w:hAnsi="Arial" w:cs="Arial"/>
          <w:sz w:val="20"/>
          <w:szCs w:val="20"/>
        </w:rPr>
        <w:t>,</w:t>
      </w:r>
      <w:r w:rsidRPr="000C2878">
        <w:rPr>
          <w:rFonts w:ascii="Arial" w:hAnsi="Arial" w:cs="Arial"/>
          <w:sz w:val="20"/>
          <w:szCs w:val="20"/>
        </w:rPr>
        <w:t xml:space="preserve"> </w:t>
      </w:r>
      <w:r w:rsidR="00C52A4A" w:rsidRPr="000C2878">
        <w:rPr>
          <w:rFonts w:ascii="Arial" w:hAnsi="Arial" w:cs="Arial"/>
          <w:sz w:val="20"/>
          <w:szCs w:val="20"/>
        </w:rPr>
        <w:t xml:space="preserve">360° </w:t>
      </w:r>
      <w:r w:rsidRPr="000C2878">
        <w:rPr>
          <w:rFonts w:ascii="Arial" w:hAnsi="Arial" w:cs="Arial"/>
          <w:sz w:val="20"/>
          <w:szCs w:val="20"/>
        </w:rPr>
        <w:t xml:space="preserve">articulating </w:t>
      </w:r>
      <w:r w:rsidRPr="000C2878">
        <w:rPr>
          <w:rFonts w:ascii="Arial" w:hAnsi="Arial" w:cs="Arial"/>
          <w:b/>
          <w:bCs/>
          <w:sz w:val="20"/>
          <w:szCs w:val="20"/>
        </w:rPr>
        <w:t>Infinity Arm</w:t>
      </w:r>
      <w:r w:rsidRPr="000C2878">
        <w:rPr>
          <w:rFonts w:ascii="Arial" w:hAnsi="Arial" w:cs="Arial"/>
          <w:sz w:val="20"/>
          <w:szCs w:val="20"/>
        </w:rPr>
        <w:t xml:space="preserve"> family. Now the rugged camera and accessory positioning tool offers new an </w:t>
      </w:r>
      <w:proofErr w:type="spellStart"/>
      <w:r w:rsidRPr="000C2878">
        <w:rPr>
          <w:rFonts w:ascii="Arial" w:hAnsi="Arial" w:cs="Arial"/>
          <w:sz w:val="20"/>
          <w:szCs w:val="20"/>
        </w:rPr>
        <w:t>ARRI</w:t>
      </w:r>
      <w:proofErr w:type="spellEnd"/>
      <w:r w:rsidRPr="000C2878">
        <w:rPr>
          <w:rFonts w:ascii="Arial" w:hAnsi="Arial" w:cs="Arial"/>
          <w:sz w:val="20"/>
          <w:szCs w:val="20"/>
        </w:rPr>
        <w:t xml:space="preserve">-style Anti-Rotation Tip. It provides </w:t>
      </w:r>
      <w:r w:rsidRPr="000C2878">
        <w:rPr>
          <w:rFonts w:ascii="Arial" w:eastAsia="Times New Roman" w:hAnsi="Arial" w:cs="Arial"/>
          <w:color w:val="000000"/>
          <w:spacing w:val="4"/>
          <w:sz w:val="20"/>
          <w:szCs w:val="20"/>
          <w:shd w:val="clear" w:color="auto" w:fill="FFFFFF"/>
        </w:rPr>
        <w:t xml:space="preserve">locating pins for safer rigging of cameras, monitors and accessories to 3/8’-16 anti-rotation receivers on popular cages with 3/8” threads. </w:t>
      </w:r>
      <w:r w:rsidRPr="000C2878">
        <w:rPr>
          <w:rFonts w:ascii="Arial" w:hAnsi="Arial" w:cs="Arial"/>
          <w:color w:val="000000"/>
          <w:spacing w:val="4"/>
          <w:sz w:val="20"/>
          <w:szCs w:val="20"/>
          <w:shd w:val="clear" w:color="auto" w:fill="FFFFFF"/>
        </w:rPr>
        <w:t xml:space="preserve">Another how-did-I-ever-do-it-without it mounting solution being highlighted is the </w:t>
      </w:r>
      <w:proofErr w:type="spellStart"/>
      <w:r w:rsidRPr="000C2878">
        <w:rPr>
          <w:rFonts w:ascii="Arial" w:hAnsi="Arial" w:cs="Arial"/>
          <w:b/>
          <w:bCs/>
          <w:color w:val="000000"/>
          <w:spacing w:val="4"/>
          <w:sz w:val="20"/>
          <w:szCs w:val="20"/>
          <w:shd w:val="clear" w:color="auto" w:fill="FFFFFF"/>
        </w:rPr>
        <w:t>LB2</w:t>
      </w:r>
      <w:proofErr w:type="spellEnd"/>
      <w:r w:rsidRPr="000C2878">
        <w:rPr>
          <w:rFonts w:ascii="Arial" w:eastAsiaTheme="minorEastAsia" w:hAnsi="Arial" w:cs="Arial"/>
          <w:sz w:val="20"/>
          <w:szCs w:val="20"/>
        </w:rPr>
        <w:t xml:space="preserve">™ </w:t>
      </w:r>
      <w:r w:rsidRPr="000C2878">
        <w:rPr>
          <w:rFonts w:ascii="Arial" w:hAnsi="Arial" w:cs="Arial"/>
          <w:b/>
          <w:bCs/>
          <w:color w:val="000000"/>
          <w:spacing w:val="4"/>
          <w:sz w:val="20"/>
          <w:szCs w:val="20"/>
          <w:shd w:val="clear" w:color="auto" w:fill="FFFFFF"/>
        </w:rPr>
        <w:t>Location Baby Bracket</w:t>
      </w:r>
      <w:r w:rsidRPr="000C2878">
        <w:rPr>
          <w:rFonts w:ascii="Arial" w:hAnsi="Arial" w:cs="Arial"/>
          <w:color w:val="000000"/>
          <w:spacing w:val="4"/>
          <w:sz w:val="20"/>
          <w:szCs w:val="20"/>
          <w:shd w:val="clear" w:color="auto" w:fill="FFFFFF"/>
        </w:rPr>
        <w:t xml:space="preserve"> </w:t>
      </w:r>
      <w:r w:rsidRPr="000C2878">
        <w:rPr>
          <w:rFonts w:ascii="Arial" w:eastAsiaTheme="minorEastAsia" w:hAnsi="Arial" w:cs="Arial"/>
          <w:sz w:val="20"/>
          <w:szCs w:val="20"/>
        </w:rPr>
        <w:t>that facilitates attachment of lights and support gear to posts, trunks, or any environment not conducive to mounting, without being seen by the camera.</w:t>
      </w:r>
      <w:r w:rsidRPr="000C2878">
        <w:rPr>
          <w:rFonts w:ascii="Arial" w:eastAsiaTheme="minorEastAsia" w:hAnsi="Arial" w:cs="Arial"/>
          <w:color w:val="FF0000"/>
          <w:sz w:val="20"/>
          <w:szCs w:val="20"/>
        </w:rPr>
        <w:t xml:space="preserve"> </w:t>
      </w:r>
      <w:r w:rsidR="00C65316" w:rsidRPr="000C2878">
        <w:rPr>
          <w:rFonts w:ascii="Arial" w:eastAsiaTheme="minorEastAsia" w:hAnsi="Arial" w:cs="Arial"/>
          <w:color w:val="000000" w:themeColor="text1"/>
          <w:sz w:val="20"/>
          <w:szCs w:val="20"/>
        </w:rPr>
        <w:t xml:space="preserve">Offering an </w:t>
      </w:r>
      <w:r w:rsidR="0041734D" w:rsidRPr="000C2878">
        <w:rPr>
          <w:rFonts w:ascii="Arial" w:eastAsia="Times New Roman" w:hAnsi="Arial" w:cs="Arial"/>
          <w:color w:val="000000"/>
          <w:sz w:val="20"/>
          <w:szCs w:val="20"/>
        </w:rPr>
        <w:t xml:space="preserve">Industry standard 5/8" </w:t>
      </w:r>
      <w:r w:rsidR="00C65316" w:rsidRPr="000C2878">
        <w:rPr>
          <w:rFonts w:ascii="Arial" w:eastAsiaTheme="minorEastAsia" w:hAnsi="Arial" w:cs="Arial"/>
          <w:color w:val="000000" w:themeColor="text1"/>
          <w:sz w:val="20"/>
          <w:szCs w:val="20"/>
        </w:rPr>
        <w:t xml:space="preserve">Baby Pin, </w:t>
      </w:r>
      <w:proofErr w:type="spellStart"/>
      <w:r w:rsidRPr="000C2878">
        <w:rPr>
          <w:rFonts w:ascii="Arial" w:eastAsiaTheme="minorEastAsia" w:hAnsi="Arial" w:cs="Arial"/>
          <w:color w:val="000000" w:themeColor="text1"/>
          <w:sz w:val="20"/>
          <w:szCs w:val="20"/>
        </w:rPr>
        <w:t>LB2</w:t>
      </w:r>
      <w:proofErr w:type="spellEnd"/>
      <w:r w:rsidRPr="000C2878">
        <w:rPr>
          <w:rFonts w:ascii="Arial" w:eastAsiaTheme="minorEastAsia" w:hAnsi="Arial" w:cs="Arial"/>
          <w:color w:val="000000" w:themeColor="text1"/>
          <w:sz w:val="20"/>
          <w:szCs w:val="20"/>
        </w:rPr>
        <w:t xml:space="preserve"> can be strapped, screwed nailed </w:t>
      </w:r>
      <w:r w:rsidR="00C65316" w:rsidRPr="000C2878">
        <w:rPr>
          <w:rFonts w:ascii="Arial" w:eastAsiaTheme="minorEastAsia" w:hAnsi="Arial" w:cs="Arial"/>
          <w:color w:val="000000" w:themeColor="text1"/>
          <w:sz w:val="20"/>
          <w:szCs w:val="20"/>
        </w:rPr>
        <w:t>or when permitted,</w:t>
      </w:r>
      <w:r w:rsidRPr="000C2878">
        <w:rPr>
          <w:rFonts w:ascii="Arial" w:eastAsiaTheme="minorEastAsia" w:hAnsi="Arial" w:cs="Arial"/>
          <w:color w:val="000000" w:themeColor="text1"/>
          <w:sz w:val="20"/>
          <w:szCs w:val="20"/>
        </w:rPr>
        <w:t xml:space="preserve"> bolted to location architectur</w:t>
      </w:r>
      <w:r w:rsidR="00C65316" w:rsidRPr="000C2878">
        <w:rPr>
          <w:rFonts w:ascii="Arial" w:eastAsiaTheme="minorEastAsia" w:hAnsi="Arial" w:cs="Arial"/>
          <w:color w:val="000000" w:themeColor="text1"/>
          <w:sz w:val="20"/>
          <w:szCs w:val="20"/>
        </w:rPr>
        <w:t>e</w:t>
      </w:r>
      <w:r w:rsidRPr="000C2878">
        <w:rPr>
          <w:rFonts w:ascii="Arial" w:eastAsiaTheme="minorEastAsia" w:hAnsi="Arial" w:cs="Arial"/>
          <w:color w:val="000000" w:themeColor="text1"/>
          <w:sz w:val="20"/>
          <w:szCs w:val="20"/>
        </w:rPr>
        <w:t xml:space="preserve">. </w:t>
      </w:r>
    </w:p>
    <w:p w14:paraId="181381BB" w14:textId="77777777" w:rsidR="0041734D" w:rsidRPr="000C2878" w:rsidRDefault="0041734D" w:rsidP="0041734D">
      <w:pPr>
        <w:spacing w:after="0" w:line="360" w:lineRule="auto"/>
        <w:rPr>
          <w:rFonts w:ascii="Arial" w:eastAsia="Times New Roman" w:hAnsi="Arial" w:cs="Arial"/>
          <w:sz w:val="20"/>
          <w:szCs w:val="20"/>
        </w:rPr>
      </w:pPr>
    </w:p>
    <w:p w14:paraId="6062C907" w14:textId="540AF01E" w:rsidR="00257954" w:rsidRPr="000C2878" w:rsidRDefault="00257954" w:rsidP="00257954">
      <w:pPr>
        <w:spacing w:line="360" w:lineRule="auto"/>
        <w:rPr>
          <w:rFonts w:ascii="Arial" w:eastAsia="Times New Roman" w:hAnsi="Arial" w:cs="Arial"/>
          <w:color w:val="000000"/>
          <w:sz w:val="20"/>
          <w:szCs w:val="20"/>
        </w:rPr>
      </w:pPr>
      <w:r w:rsidRPr="000C2878">
        <w:rPr>
          <w:rFonts w:ascii="Arial" w:hAnsi="Arial" w:cs="Arial"/>
          <w:color w:val="000000" w:themeColor="text1"/>
          <w:sz w:val="20"/>
          <w:szCs w:val="20"/>
        </w:rPr>
        <w:t>Plus there's the</w:t>
      </w:r>
      <w:r w:rsidRPr="000C2878">
        <w:rPr>
          <w:rFonts w:ascii="Arial" w:hAnsi="Arial" w:cs="Arial"/>
          <w:b/>
          <w:bCs/>
          <w:color w:val="000000" w:themeColor="text1"/>
          <w:sz w:val="20"/>
          <w:szCs w:val="20"/>
        </w:rPr>
        <w:t xml:space="preserve"> </w:t>
      </w:r>
      <w:proofErr w:type="spellStart"/>
      <w:r w:rsidRPr="000C2878">
        <w:rPr>
          <w:rFonts w:ascii="Arial" w:hAnsi="Arial" w:cs="Arial"/>
          <w:b/>
          <w:bCs/>
          <w:color w:val="000000" w:themeColor="text1"/>
          <w:sz w:val="20"/>
          <w:szCs w:val="20"/>
        </w:rPr>
        <w:t>3iSpreader</w:t>
      </w:r>
      <w:proofErr w:type="spellEnd"/>
      <w:r w:rsidRPr="000C2878">
        <w:rPr>
          <w:rFonts w:ascii="Arial" w:hAnsi="Arial" w:cs="Arial"/>
          <w:color w:val="000000" w:themeColor="text1"/>
          <w:sz w:val="20"/>
          <w:szCs w:val="20"/>
        </w:rPr>
        <w:t xml:space="preserve"> which fundamentally improves support of </w:t>
      </w:r>
      <w:proofErr w:type="spellStart"/>
      <w:r w:rsidRPr="000C2878">
        <w:rPr>
          <w:rFonts w:ascii="Arial" w:hAnsi="Arial" w:cs="Arial"/>
          <w:color w:val="000000" w:themeColor="text1"/>
          <w:sz w:val="20"/>
          <w:szCs w:val="20"/>
        </w:rPr>
        <w:t>Ronford</w:t>
      </w:r>
      <w:proofErr w:type="spellEnd"/>
      <w:r w:rsidRPr="000C2878">
        <w:rPr>
          <w:rFonts w:ascii="Arial" w:hAnsi="Arial" w:cs="Arial"/>
          <w:color w:val="000000" w:themeColor="text1"/>
          <w:sz w:val="20"/>
          <w:szCs w:val="20"/>
        </w:rPr>
        <w:t xml:space="preserve">-Baker and </w:t>
      </w:r>
      <w:proofErr w:type="spellStart"/>
      <w:r w:rsidRPr="000C2878">
        <w:rPr>
          <w:rFonts w:ascii="Arial" w:hAnsi="Arial" w:cs="Arial"/>
          <w:color w:val="000000" w:themeColor="text1"/>
          <w:sz w:val="20"/>
          <w:szCs w:val="20"/>
        </w:rPr>
        <w:t>OConnor</w:t>
      </w:r>
      <w:proofErr w:type="spellEnd"/>
      <w:r w:rsidRPr="000C2878">
        <w:rPr>
          <w:rFonts w:ascii="Arial" w:hAnsi="Arial" w:cs="Arial"/>
          <w:color w:val="000000" w:themeColor="text1"/>
          <w:sz w:val="20"/>
          <w:szCs w:val="20"/>
        </w:rPr>
        <w:t xml:space="preserve"> tripods, maintaining portability, deterring slide and topple potential. </w:t>
      </w:r>
      <w:r w:rsidRPr="000C2878">
        <w:rPr>
          <w:rFonts w:ascii="Arial" w:eastAsia="Times New Roman" w:hAnsi="Arial" w:cs="Arial"/>
          <w:color w:val="000000"/>
          <w:spacing w:val="4"/>
          <w:sz w:val="20"/>
          <w:szCs w:val="20"/>
          <w:shd w:val="clear" w:color="auto" w:fill="FFFFFF"/>
        </w:rPr>
        <w:t xml:space="preserve">Invented by camera crew it provides a safer, smoother, better-balanced and more durable answer that eliminates bungees and spikes, ending floor scratches and location carpets. </w:t>
      </w:r>
    </w:p>
    <w:p w14:paraId="12F8D800" w14:textId="42AA91F4" w:rsidR="00257954" w:rsidRPr="000C2878" w:rsidRDefault="00257954" w:rsidP="00257954">
      <w:pPr>
        <w:spacing w:line="360" w:lineRule="auto"/>
        <w:rPr>
          <w:rFonts w:ascii="Arial" w:eastAsia="Times New Roman" w:hAnsi="Arial" w:cs="Arial"/>
          <w:color w:val="000000"/>
          <w:spacing w:val="4"/>
          <w:sz w:val="20"/>
          <w:szCs w:val="20"/>
          <w:shd w:val="clear" w:color="auto" w:fill="FFFFFF"/>
        </w:rPr>
      </w:pPr>
      <w:r w:rsidRPr="000C2878">
        <w:rPr>
          <w:rFonts w:ascii="Arial" w:hAnsi="Arial" w:cs="Arial"/>
          <w:sz w:val="20"/>
          <w:szCs w:val="20"/>
        </w:rPr>
        <w:t xml:space="preserve">Whether shooting a rooftop hip hop video or a narrative film in an ancient castle, the self-contained </w:t>
      </w:r>
      <w:r w:rsidRPr="000C2878">
        <w:rPr>
          <w:rFonts w:ascii="Arial" w:hAnsi="Arial" w:cs="Arial"/>
          <w:b/>
          <w:bCs/>
          <w:sz w:val="20"/>
          <w:szCs w:val="20"/>
        </w:rPr>
        <w:t>Max Menace Arm</w:t>
      </w:r>
      <w:r w:rsidRPr="000C2878">
        <w:rPr>
          <w:rFonts w:ascii="Arial" w:hAnsi="Arial" w:cs="Arial"/>
          <w:sz w:val="20"/>
          <w:szCs w:val="20"/>
        </w:rPr>
        <w:t xml:space="preserve"> opens expands lighting possibilities by allowing safe, nail-free fixture placement almost anywhere on set–extending over walls, balconies, staircases to spots where lifts are restricted or mounting overhead or background lights is impossible. This Technical Achievement Award recipient, supports up to </w:t>
      </w:r>
      <w:proofErr w:type="spellStart"/>
      <w:r w:rsidRPr="000C2878">
        <w:rPr>
          <w:rFonts w:ascii="Arial" w:hAnsi="Arial" w:cs="Arial"/>
          <w:sz w:val="20"/>
          <w:szCs w:val="20"/>
        </w:rPr>
        <w:t>80kg</w:t>
      </w:r>
      <w:proofErr w:type="spellEnd"/>
      <w:r w:rsidRPr="000C2878">
        <w:rPr>
          <w:rFonts w:ascii="Arial" w:hAnsi="Arial" w:cs="Arial"/>
          <w:sz w:val="20"/>
          <w:szCs w:val="20"/>
        </w:rPr>
        <w:t xml:space="preserve">/175 lbs. </w:t>
      </w:r>
    </w:p>
    <w:p w14:paraId="6F832FD2" w14:textId="1C30BD69" w:rsidR="00257954" w:rsidRPr="000C2878" w:rsidRDefault="00257954" w:rsidP="00A553D0">
      <w:pPr>
        <w:spacing w:after="0" w:line="360" w:lineRule="auto"/>
        <w:rPr>
          <w:rFonts w:ascii="Arial" w:eastAsia="Times New Roman" w:hAnsi="Arial" w:cs="Arial"/>
          <w:sz w:val="20"/>
          <w:szCs w:val="20"/>
        </w:rPr>
      </w:pPr>
      <w:r w:rsidRPr="000C2878">
        <w:rPr>
          <w:rFonts w:ascii="Arial" w:eastAsia="Times New Roman" w:hAnsi="Arial" w:cs="Arial"/>
          <w:color w:val="000000"/>
          <w:spacing w:val="4"/>
          <w:sz w:val="20"/>
          <w:szCs w:val="20"/>
          <w:shd w:val="clear" w:color="auto" w:fill="FFFFFF"/>
        </w:rPr>
        <w:t>Back by popular demand,</w:t>
      </w:r>
      <w:r w:rsidRPr="000C2878">
        <w:rPr>
          <w:rFonts w:ascii="Arial" w:eastAsia="Times New Roman" w:hAnsi="Arial" w:cs="Arial"/>
          <w:b/>
          <w:bCs/>
          <w:color w:val="000000"/>
          <w:spacing w:val="4"/>
          <w:sz w:val="20"/>
          <w:szCs w:val="20"/>
          <w:shd w:val="clear" w:color="auto" w:fill="FFFFFF"/>
        </w:rPr>
        <w:t xml:space="preserve"> </w:t>
      </w:r>
      <w:r w:rsidRPr="000C2878">
        <w:rPr>
          <w:rFonts w:ascii="Arial" w:eastAsia="Times New Roman" w:hAnsi="Arial" w:cs="Arial"/>
          <w:color w:val="000000"/>
          <w:spacing w:val="4"/>
          <w:sz w:val="20"/>
          <w:szCs w:val="20"/>
          <w:shd w:val="clear" w:color="auto" w:fill="FFFFFF"/>
        </w:rPr>
        <w:t>visitors can look up to see the</w:t>
      </w:r>
      <w:r w:rsidRPr="000C2878">
        <w:rPr>
          <w:rFonts w:ascii="Arial" w:eastAsia="Times New Roman" w:hAnsi="Arial" w:cs="Arial"/>
          <w:b/>
          <w:bCs/>
          <w:color w:val="000000"/>
          <w:spacing w:val="4"/>
          <w:sz w:val="20"/>
          <w:szCs w:val="20"/>
          <w:shd w:val="clear" w:color="auto" w:fill="FFFFFF"/>
        </w:rPr>
        <w:t xml:space="preserve"> Air Climber</w:t>
      </w:r>
      <w:r w:rsidRPr="000C2878">
        <w:rPr>
          <w:rFonts w:ascii="Arial" w:hAnsi="Arial" w:cs="Arial"/>
          <w:sz w:val="20"/>
          <w:szCs w:val="20"/>
        </w:rPr>
        <w:t>™</w:t>
      </w:r>
      <w:r w:rsidRPr="000C2878">
        <w:rPr>
          <w:rFonts w:ascii="Arial" w:eastAsia="Times New Roman" w:hAnsi="Arial" w:cs="Arial"/>
          <w:color w:val="000000"/>
          <w:spacing w:val="4"/>
          <w:sz w:val="20"/>
          <w:szCs w:val="20"/>
          <w:shd w:val="clear" w:color="auto" w:fill="FFFFFF"/>
        </w:rPr>
        <w:t xml:space="preserve"> pneumatically controlled, modular grip and lighting stand that safely raises lights or camera rigs </w:t>
      </w:r>
      <w:r w:rsidR="00A553D0" w:rsidRPr="000C2878">
        <w:rPr>
          <w:rFonts w:ascii="Arial" w:eastAsia="Times New Roman" w:hAnsi="Arial" w:cs="Arial"/>
          <w:color w:val="000000"/>
          <w:spacing w:val="4"/>
          <w:sz w:val="20"/>
          <w:szCs w:val="20"/>
          <w:shd w:val="clear" w:color="auto" w:fill="FFFFFF"/>
        </w:rPr>
        <w:t>25 feet/7.62 meters.</w:t>
      </w:r>
      <w:r w:rsidRPr="000C2878">
        <w:rPr>
          <w:rFonts w:ascii="Arial" w:eastAsia="Times New Roman" w:hAnsi="Arial" w:cs="Arial"/>
          <w:color w:val="000000"/>
          <w:spacing w:val="4"/>
          <w:sz w:val="20"/>
          <w:szCs w:val="20"/>
          <w:shd w:val="clear" w:color="auto" w:fill="FFFFFF"/>
        </w:rPr>
        <w:t xml:space="preserve"> </w:t>
      </w:r>
      <w:r w:rsidR="0041734D" w:rsidRPr="000C2878">
        <w:rPr>
          <w:rFonts w:ascii="Arial" w:eastAsia="Times New Roman" w:hAnsi="Arial" w:cs="Arial"/>
          <w:color w:val="000000"/>
          <w:spacing w:val="4"/>
          <w:sz w:val="20"/>
          <w:szCs w:val="20"/>
          <w:shd w:val="clear" w:color="auto" w:fill="FFFFFF"/>
        </w:rPr>
        <w:t xml:space="preserve">With a </w:t>
      </w:r>
      <w:r w:rsidR="0041734D" w:rsidRPr="000C2878">
        <w:rPr>
          <w:rFonts w:ascii="Arial" w:eastAsia="Times New Roman" w:hAnsi="Arial" w:cs="Arial"/>
          <w:color w:val="000000"/>
          <w:spacing w:val="4"/>
          <w:sz w:val="20"/>
          <w:szCs w:val="20"/>
          <w:shd w:val="clear" w:color="auto" w:fill="FFFFFF"/>
        </w:rPr>
        <w:lastRenderedPageBreak/>
        <w:t>load capacity of</w:t>
      </w:r>
      <w:r w:rsidR="0041734D" w:rsidRPr="000C2878">
        <w:rPr>
          <w:rFonts w:ascii="Arial" w:hAnsi="Arial" w:cs="Arial"/>
          <w:color w:val="000000"/>
          <w:sz w:val="20"/>
          <w:szCs w:val="20"/>
        </w:rPr>
        <w:t xml:space="preserve"> </w:t>
      </w:r>
      <w:proofErr w:type="spellStart"/>
      <w:r w:rsidR="0041734D" w:rsidRPr="000C2878">
        <w:rPr>
          <w:rFonts w:ascii="Arial" w:eastAsia="Times New Roman" w:hAnsi="Arial" w:cs="Arial"/>
          <w:color w:val="000000"/>
          <w:sz w:val="20"/>
          <w:szCs w:val="20"/>
        </w:rPr>
        <w:t>90kg</w:t>
      </w:r>
      <w:proofErr w:type="spellEnd"/>
      <w:r w:rsidR="0041734D" w:rsidRPr="000C2878">
        <w:rPr>
          <w:rFonts w:ascii="Arial" w:eastAsia="Times New Roman" w:hAnsi="Arial" w:cs="Arial"/>
          <w:color w:val="000000"/>
          <w:sz w:val="20"/>
          <w:szCs w:val="20"/>
        </w:rPr>
        <w:t>/200-</w:t>
      </w:r>
      <w:proofErr w:type="spellStart"/>
      <w:r w:rsidR="0041734D" w:rsidRPr="000C2878">
        <w:rPr>
          <w:rFonts w:ascii="Arial" w:eastAsia="Times New Roman" w:hAnsi="Arial" w:cs="Arial"/>
          <w:color w:val="000000"/>
          <w:sz w:val="20"/>
          <w:szCs w:val="20"/>
        </w:rPr>
        <w:t>lbs</w:t>
      </w:r>
      <w:proofErr w:type="spellEnd"/>
      <w:r w:rsidR="0041734D" w:rsidRPr="000C2878">
        <w:rPr>
          <w:rFonts w:ascii="Arial" w:eastAsia="Times New Roman" w:hAnsi="Arial" w:cs="Arial"/>
          <w:color w:val="000000"/>
          <w:sz w:val="20"/>
          <w:szCs w:val="20"/>
        </w:rPr>
        <w:t>,</w:t>
      </w:r>
      <w:r w:rsidR="0041734D" w:rsidRPr="000C2878">
        <w:rPr>
          <w:rFonts w:ascii="Arial" w:eastAsia="Times New Roman" w:hAnsi="Arial" w:cs="Arial"/>
          <w:color w:val="000000"/>
          <w:spacing w:val="4"/>
          <w:sz w:val="20"/>
          <w:szCs w:val="20"/>
          <w:shd w:val="clear" w:color="auto" w:fill="FFFFFF"/>
        </w:rPr>
        <w:t xml:space="preserve"> i</w:t>
      </w:r>
      <w:r w:rsidRPr="000C2878">
        <w:rPr>
          <w:rFonts w:ascii="Arial" w:eastAsia="Times New Roman" w:hAnsi="Arial" w:cs="Arial"/>
          <w:color w:val="000000"/>
          <w:spacing w:val="4"/>
          <w:sz w:val="20"/>
          <w:szCs w:val="20"/>
          <w:shd w:val="clear" w:color="auto" w:fill="FFFFFF"/>
        </w:rPr>
        <w:t xml:space="preserve">t includes a large leveling platform, four telescoping legs and four heavy-duty jacks to stay level and supports a telescoping and rotating 8-section column. </w:t>
      </w:r>
    </w:p>
    <w:p w14:paraId="77C88311" w14:textId="77777777" w:rsidR="00F3117B" w:rsidRPr="000C2878" w:rsidRDefault="00F3117B" w:rsidP="00913645">
      <w:pPr>
        <w:pStyle w:val="NormalWeb"/>
        <w:shd w:val="clear" w:color="auto" w:fill="FFFFFF"/>
        <w:spacing w:before="0" w:beforeAutospacing="0" w:after="0" w:afterAutospacing="0" w:line="360" w:lineRule="auto"/>
        <w:rPr>
          <w:rFonts w:ascii="Arial" w:hAnsi="Arial" w:cs="Arial"/>
          <w:sz w:val="20"/>
          <w:szCs w:val="20"/>
        </w:rPr>
      </w:pPr>
    </w:p>
    <w:p w14:paraId="0A6DB95D" w14:textId="1E38EA7F" w:rsidR="00B77735" w:rsidRPr="000C2878" w:rsidRDefault="00225F9F" w:rsidP="003B541D">
      <w:pPr>
        <w:pStyle w:val="NormalWeb"/>
        <w:shd w:val="clear" w:color="auto" w:fill="FFFFFF"/>
        <w:spacing w:before="0" w:beforeAutospacing="0" w:after="0" w:afterAutospacing="0" w:line="360" w:lineRule="auto"/>
        <w:rPr>
          <w:rStyle w:val="Hyperlink"/>
          <w:rFonts w:ascii="Arial" w:hAnsi="Arial" w:cs="Arial"/>
          <w:color w:val="auto"/>
          <w:sz w:val="20"/>
          <w:szCs w:val="20"/>
          <w:u w:val="none"/>
        </w:rPr>
      </w:pPr>
      <w:r w:rsidRPr="000C2878">
        <w:rPr>
          <w:rFonts w:ascii="Arial" w:hAnsi="Arial" w:cs="Arial"/>
          <w:sz w:val="20"/>
          <w:szCs w:val="20"/>
        </w:rPr>
        <w:t>Matthews’ set</w:t>
      </w:r>
      <w:r w:rsidR="00B06384" w:rsidRPr="000C2878">
        <w:rPr>
          <w:rFonts w:ascii="Arial" w:hAnsi="Arial" w:cs="Arial"/>
          <w:sz w:val="20"/>
          <w:szCs w:val="20"/>
        </w:rPr>
        <w:t>-</w:t>
      </w:r>
      <w:r w:rsidRPr="000C2878">
        <w:rPr>
          <w:rFonts w:ascii="Arial" w:hAnsi="Arial" w:cs="Arial"/>
          <w:sz w:val="20"/>
          <w:szCs w:val="20"/>
        </w:rPr>
        <w:t>ready gear is manufactured and quality controlled in Matthews Burbank, California headquarters</w:t>
      </w:r>
      <w:r w:rsidR="003B541D" w:rsidRPr="000C2878">
        <w:rPr>
          <w:rFonts w:ascii="Arial" w:hAnsi="Arial" w:cs="Arial"/>
          <w:sz w:val="20"/>
          <w:szCs w:val="20"/>
        </w:rPr>
        <w:t>.</w:t>
      </w:r>
      <w:r w:rsidRPr="000C2878">
        <w:rPr>
          <w:rFonts w:ascii="Arial" w:hAnsi="Arial" w:cs="Arial"/>
          <w:sz w:val="20"/>
          <w:szCs w:val="20"/>
        </w:rPr>
        <w:t xml:space="preserve"> </w:t>
      </w:r>
      <w:r w:rsidR="00B742DA" w:rsidRPr="000C2878">
        <w:rPr>
          <w:rFonts w:ascii="Arial" w:hAnsi="Arial" w:cs="Arial"/>
          <w:sz w:val="20"/>
          <w:szCs w:val="20"/>
        </w:rPr>
        <w:t>For information about Matthews Studio Equipment visit</w:t>
      </w:r>
      <w:r w:rsidR="00B77735" w:rsidRPr="000C2878">
        <w:rPr>
          <w:rFonts w:ascii="Arial" w:hAnsi="Arial" w:cs="Arial"/>
          <w:sz w:val="20"/>
          <w:szCs w:val="20"/>
        </w:rPr>
        <w:t xml:space="preserve"> </w:t>
      </w:r>
      <w:hyperlink r:id="rId11" w:history="1">
        <w:proofErr w:type="spellStart"/>
        <w:r w:rsidR="00B77735" w:rsidRPr="000C2878">
          <w:rPr>
            <w:rStyle w:val="Hyperlink"/>
            <w:rFonts w:ascii="Arial" w:hAnsi="Arial" w:cs="Arial"/>
            <w:color w:val="auto"/>
            <w:sz w:val="20"/>
            <w:szCs w:val="20"/>
          </w:rPr>
          <w:t>www.msegrip.com</w:t>
        </w:r>
        <w:proofErr w:type="spellEnd"/>
      </w:hyperlink>
      <w:r w:rsidR="0016184A" w:rsidRPr="000C2878">
        <w:rPr>
          <w:rStyle w:val="Hyperlink"/>
          <w:rFonts w:ascii="Arial" w:hAnsi="Arial" w:cs="Arial"/>
          <w:color w:val="auto"/>
          <w:sz w:val="20"/>
          <w:szCs w:val="20"/>
        </w:rPr>
        <w:t xml:space="preserve"> </w:t>
      </w:r>
    </w:p>
    <w:p w14:paraId="250F4D1A" w14:textId="570D9C09" w:rsidR="00980442" w:rsidRDefault="00980442" w:rsidP="00142F09">
      <w:pPr>
        <w:spacing w:after="0" w:line="360" w:lineRule="auto"/>
        <w:rPr>
          <w:rStyle w:val="Hyperlink"/>
          <w:rFonts w:ascii="Arial" w:hAnsi="Arial" w:cs="Arial"/>
          <w:color w:val="auto"/>
          <w:sz w:val="20"/>
          <w:szCs w:val="20"/>
        </w:rPr>
      </w:pPr>
    </w:p>
    <w:p w14:paraId="42FF95FF" w14:textId="77777777" w:rsidR="000E66B6" w:rsidRDefault="000E66B6" w:rsidP="00607696">
      <w:pPr>
        <w:jc w:val="center"/>
        <w:rPr>
          <w:rFonts w:ascii="Arial" w:hAnsi="Arial"/>
        </w:rPr>
      </w:pPr>
    </w:p>
    <w:p w14:paraId="1A911093" w14:textId="7A30F3A2" w:rsidR="00E53702" w:rsidRPr="00607696" w:rsidRDefault="00E70462" w:rsidP="00607696">
      <w:pPr>
        <w:jc w:val="center"/>
        <w:rPr>
          <w:rFonts w:ascii="Arial" w:hAnsi="Arial"/>
        </w:rPr>
      </w:pPr>
      <w:r w:rsidRPr="004901A5">
        <w:rPr>
          <w:rFonts w:ascii="Arial" w:hAnsi="Arial"/>
        </w:rPr>
        <w:t>********</w:t>
      </w:r>
    </w:p>
    <w:p w14:paraId="7BDD09E7" w14:textId="77777777" w:rsidR="00A60AE4" w:rsidRPr="00665EF8" w:rsidRDefault="00A60AE4" w:rsidP="00A60AE4">
      <w:pPr>
        <w:spacing w:after="0" w:line="240" w:lineRule="auto"/>
        <w:rPr>
          <w:rFonts w:ascii="Arial" w:hAnsi="Arial"/>
          <w:b/>
          <w:bCs/>
        </w:rPr>
      </w:pPr>
      <w:r w:rsidRPr="00665EF8">
        <w:rPr>
          <w:rFonts w:ascii="Arial" w:hAnsi="Arial"/>
          <w:b/>
          <w:bCs/>
        </w:rPr>
        <w:t>About Matthews Studio Equipment</w:t>
      </w:r>
    </w:p>
    <w:p w14:paraId="69D1E1FE" w14:textId="2BACCD06" w:rsidR="00A60AE4" w:rsidRPr="00FA3C32" w:rsidRDefault="00A60AE4" w:rsidP="00A60AE4">
      <w:pPr>
        <w:rPr>
          <w:rStyle w:val="None"/>
          <w:rFonts w:ascii="Arial" w:hAnsi="Arial" w:cs="Arial"/>
          <w:sz w:val="18"/>
          <w:szCs w:val="18"/>
        </w:rPr>
      </w:pPr>
      <w:proofErr w:type="spellStart"/>
      <w:r w:rsidRPr="00FA3C32">
        <w:rPr>
          <w:rFonts w:ascii="Arial" w:hAnsi="Arial" w:cs="Arial"/>
          <w:sz w:val="18"/>
          <w:szCs w:val="18"/>
        </w:rPr>
        <w:t>MSE</w:t>
      </w:r>
      <w:proofErr w:type="spellEnd"/>
      <w:r w:rsidRPr="00FA3C32">
        <w:rPr>
          <w:rFonts w:ascii="Arial" w:hAnsi="Arial" w:cs="Arial"/>
          <w:sz w:val="18"/>
          <w:szCs w:val="18"/>
        </w:rPr>
        <w:t xml:space="preserve"> now has 5</w:t>
      </w:r>
      <w:r w:rsidR="00F650D1">
        <w:rPr>
          <w:rFonts w:ascii="Arial" w:hAnsi="Arial" w:cs="Arial"/>
          <w:sz w:val="18"/>
          <w:szCs w:val="18"/>
        </w:rPr>
        <w:t>3</w:t>
      </w:r>
      <w:r w:rsidRPr="00FA3C32">
        <w:rPr>
          <w:rFonts w:ascii="Arial" w:hAnsi="Arial" w:cs="Arial"/>
          <w:sz w:val="18"/>
          <w:szCs w:val="18"/>
        </w:rPr>
        <w:t xml:space="preserve"> years of success in the manufacturing industry—specializing in hardware, camera</w:t>
      </w:r>
      <w:r w:rsidR="00432E44">
        <w:rPr>
          <w:rFonts w:ascii="Arial" w:hAnsi="Arial" w:cs="Arial"/>
          <w:sz w:val="18"/>
          <w:szCs w:val="18"/>
        </w:rPr>
        <w:t>,</w:t>
      </w:r>
      <w:r w:rsidRPr="00FA3C32">
        <w:rPr>
          <w:rFonts w:ascii="Arial" w:hAnsi="Arial" w:cs="Arial"/>
          <w:sz w:val="18"/>
          <w:szCs w:val="18"/>
        </w:rPr>
        <w:t xml:space="preserve"> and lighting support. Its equipment is being used </w:t>
      </w:r>
      <w:r>
        <w:rPr>
          <w:rFonts w:ascii="Arial" w:hAnsi="Arial" w:cs="Arial"/>
          <w:sz w:val="18"/>
          <w:szCs w:val="18"/>
        </w:rPr>
        <w:t>for</w:t>
      </w:r>
      <w:r w:rsidRPr="00FA3C32">
        <w:rPr>
          <w:rFonts w:ascii="Arial" w:hAnsi="Arial" w:cs="Arial"/>
          <w:sz w:val="18"/>
          <w:szCs w:val="18"/>
        </w:rPr>
        <w:t xml:space="preserve"> entertainment productions and in major studios in over 90 countries around the world. The company has been honored with two Presidential “E” Award</w:t>
      </w:r>
      <w:r>
        <w:rPr>
          <w:rFonts w:ascii="Arial" w:hAnsi="Arial" w:cs="Arial"/>
          <w:sz w:val="18"/>
          <w:szCs w:val="18"/>
        </w:rPr>
        <w:t>s</w:t>
      </w:r>
      <w:r w:rsidRPr="00FA3C32">
        <w:rPr>
          <w:rFonts w:ascii="Arial" w:hAnsi="Arial" w:cs="Arial"/>
          <w:sz w:val="18"/>
          <w:szCs w:val="18"/>
        </w:rPr>
        <w:t xml:space="preserve"> for outstanding contributions to growing U.S. exports, strengthening the economy and creating American jobs. Matthews has also been honored by the Academy of Motion Picture Arts and Sciences and the Academy of Television Arts and Sciences for Technical Achievement. </w:t>
      </w:r>
      <w:proofErr w:type="spellStart"/>
      <w:r w:rsidRPr="00FA3C32">
        <w:rPr>
          <w:rFonts w:ascii="Arial" w:hAnsi="Arial" w:cs="Arial"/>
          <w:sz w:val="18"/>
          <w:szCs w:val="18"/>
        </w:rPr>
        <w:t>MSE</w:t>
      </w:r>
      <w:proofErr w:type="spellEnd"/>
      <w:r w:rsidRPr="00FA3C32">
        <w:rPr>
          <w:rFonts w:ascii="Arial" w:hAnsi="Arial" w:cs="Arial"/>
          <w:sz w:val="18"/>
          <w:szCs w:val="18"/>
        </w:rPr>
        <w:t xml:space="preserve"> offices are located at their state-of-the-art manufacturing facility at 4520 West Valerio Street, Burbank, CA 91505. </w:t>
      </w:r>
      <w:hyperlink r:id="rId12" w:history="1">
        <w:proofErr w:type="spellStart"/>
        <w:r w:rsidRPr="00FA3C32">
          <w:rPr>
            <w:rStyle w:val="Hyperlink"/>
            <w:rFonts w:ascii="Arial" w:hAnsi="Arial" w:cs="Arial"/>
            <w:sz w:val="18"/>
            <w:szCs w:val="18"/>
          </w:rPr>
          <w:t>www.msegrip.com</w:t>
        </w:r>
        <w:proofErr w:type="spellEnd"/>
      </w:hyperlink>
    </w:p>
    <w:p w14:paraId="383DFAD1" w14:textId="29123B3C" w:rsidR="00665EF8" w:rsidRPr="00E53702" w:rsidRDefault="00665EF8" w:rsidP="00E53702">
      <w:pPr>
        <w:jc w:val="center"/>
        <w:rPr>
          <w:rStyle w:val="None"/>
          <w:rFonts w:ascii="Arial" w:hAnsi="Arial"/>
          <w:sz w:val="20"/>
          <w:szCs w:val="20"/>
        </w:rPr>
      </w:pPr>
      <w:r w:rsidRPr="00E53702">
        <w:rPr>
          <w:rFonts w:ascii="Arial" w:hAnsi="Arial"/>
          <w:sz w:val="20"/>
          <w:szCs w:val="20"/>
        </w:rPr>
        <w:t>********</w:t>
      </w:r>
    </w:p>
    <w:p w14:paraId="751D9E6B" w14:textId="4E9FE1F4" w:rsidR="004C3EC1" w:rsidRPr="00A60AE4" w:rsidRDefault="00665EF8" w:rsidP="00A60AE4">
      <w:pPr>
        <w:pStyle w:val="BodyAA"/>
        <w:spacing w:after="0" w:line="240" w:lineRule="auto"/>
        <w:rPr>
          <w:rFonts w:ascii="Arial" w:hAnsi="Arial"/>
          <w:sz w:val="20"/>
          <w:szCs w:val="20"/>
        </w:rPr>
      </w:pPr>
      <w:r w:rsidRPr="00E53702">
        <w:rPr>
          <w:rStyle w:val="None"/>
          <w:rFonts w:ascii="Arial" w:hAnsi="Arial" w:cs="Arial"/>
          <w:sz w:val="20"/>
          <w:szCs w:val="20"/>
        </w:rPr>
        <w:t xml:space="preserve">For additional photos and other news, please go to </w:t>
      </w:r>
      <w:hyperlink r:id="rId13" w:history="1">
        <w:proofErr w:type="spellStart"/>
        <w:r w:rsidRPr="00E53702">
          <w:rPr>
            <w:rStyle w:val="Hyperlink1"/>
            <w:rFonts w:ascii="Arial" w:hAnsi="Arial" w:cs="Arial"/>
            <w:sz w:val="20"/>
            <w:szCs w:val="20"/>
          </w:rPr>
          <w:t>www.aboutthegear.com</w:t>
        </w:r>
        <w:proofErr w:type="spellEnd"/>
      </w:hyperlink>
      <w:r w:rsidRPr="00E53702">
        <w:rPr>
          <w:rStyle w:val="None"/>
          <w:rFonts w:ascii="Arial" w:hAnsi="Arial" w:cs="Arial"/>
          <w:sz w:val="20"/>
          <w:szCs w:val="20"/>
        </w:rPr>
        <w:t xml:space="preserve"> </w:t>
      </w:r>
    </w:p>
    <w:sectPr w:rsidR="004C3EC1" w:rsidRPr="00A60AE4" w:rsidSect="006C084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836B4" w14:textId="77777777" w:rsidR="00C27C93" w:rsidRDefault="00C27C93" w:rsidP="00DA4933">
      <w:pPr>
        <w:spacing w:after="0" w:line="240" w:lineRule="auto"/>
      </w:pPr>
      <w:r>
        <w:separator/>
      </w:r>
    </w:p>
  </w:endnote>
  <w:endnote w:type="continuationSeparator" w:id="0">
    <w:p w14:paraId="403DA562" w14:textId="77777777" w:rsidR="00C27C93" w:rsidRDefault="00C27C93" w:rsidP="00DA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EAF8" w14:textId="77777777" w:rsidR="0089069D" w:rsidRPr="007457EC" w:rsidRDefault="0089069D" w:rsidP="007457EC">
    <w:pPr>
      <w:pStyle w:val="Footer"/>
      <w:jc w:val="center"/>
      <w:rPr>
        <w:b/>
      </w:rPr>
    </w:pPr>
  </w:p>
  <w:p w14:paraId="0BF000B1" w14:textId="77777777" w:rsidR="0089069D" w:rsidRDefault="0089069D">
    <w:pPr>
      <w:pStyle w:val="Footer"/>
    </w:pPr>
  </w:p>
  <w:p w14:paraId="11573C8D" w14:textId="77777777" w:rsidR="0089069D" w:rsidRDefault="0089069D">
    <w:pPr>
      <w:pStyle w:val="Footer"/>
    </w:pPr>
    <w:r>
      <w:rPr>
        <w:noProof/>
      </w:rPr>
      <w:drawing>
        <wp:anchor distT="0" distB="0" distL="114300" distR="114300" simplePos="0" relativeHeight="251657216" behindDoc="0" locked="0" layoutInCell="1" allowOverlap="1" wp14:anchorId="3E95406F" wp14:editId="7ED5BFAE">
          <wp:simplePos x="0" y="0"/>
          <wp:positionH relativeFrom="column">
            <wp:posOffset>1590675</wp:posOffset>
          </wp:positionH>
          <wp:positionV relativeFrom="paragraph">
            <wp:posOffset>-635</wp:posOffset>
          </wp:positionV>
          <wp:extent cx="3683635" cy="41910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3635" cy="419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80262" w14:textId="77777777" w:rsidR="00C27C93" w:rsidRDefault="00C27C93" w:rsidP="00DA4933">
      <w:pPr>
        <w:spacing w:after="0" w:line="240" w:lineRule="auto"/>
      </w:pPr>
      <w:r>
        <w:separator/>
      </w:r>
    </w:p>
  </w:footnote>
  <w:footnote w:type="continuationSeparator" w:id="0">
    <w:p w14:paraId="5E579FAB" w14:textId="77777777" w:rsidR="00C27C93" w:rsidRDefault="00C27C93" w:rsidP="00DA4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0424" w14:textId="77777777" w:rsidR="0089069D" w:rsidRDefault="0089069D">
    <w:pPr>
      <w:pStyle w:val="Header"/>
    </w:pPr>
    <w:r>
      <w:rPr>
        <w:noProof/>
      </w:rPr>
      <mc:AlternateContent>
        <mc:Choice Requires="wps">
          <w:drawing>
            <wp:anchor distT="0" distB="0" distL="114300" distR="114300" simplePos="0" relativeHeight="251658240" behindDoc="0" locked="0" layoutInCell="1" allowOverlap="1" wp14:anchorId="3F116BFD" wp14:editId="1A68ABD1">
              <wp:simplePos x="0" y="0"/>
              <wp:positionH relativeFrom="column">
                <wp:posOffset>3324225</wp:posOffset>
              </wp:positionH>
              <wp:positionV relativeFrom="paragraph">
                <wp:posOffset>-9526</wp:posOffset>
              </wp:positionV>
              <wp:extent cx="2867025" cy="3143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14325"/>
                      </a:xfrm>
                      <a:prstGeom prst="rect">
                        <a:avLst/>
                      </a:prstGeom>
                      <a:noFill/>
                      <a:ln w="9525">
                        <a:noFill/>
                        <a:miter lim="800000"/>
                        <a:headEnd/>
                        <a:tailEnd/>
                      </a:ln>
                    </wps:spPr>
                    <wps:txbx>
                      <w:txbxContent>
                        <w:p w14:paraId="692782D9" w14:textId="7808C6C7" w:rsidR="0089069D" w:rsidRDefault="000A19D2" w:rsidP="007E0282">
                          <w:pPr>
                            <w:jc w:val="center"/>
                            <w:rPr>
                              <w:b/>
                            </w:rPr>
                          </w:pPr>
                          <w:r>
                            <w:rPr>
                              <w:b/>
                            </w:rPr>
                            <w:t>2</w:t>
                          </w:r>
                          <w:r w:rsidR="0089069D">
                            <w:rPr>
                              <w:b/>
                            </w:rPr>
                            <w:t>.</w:t>
                          </w:r>
                          <w:r w:rsidR="004C7B3E">
                            <w:rPr>
                              <w:b/>
                            </w:rPr>
                            <w:t>13</w:t>
                          </w:r>
                          <w:r w:rsidR="0089069D">
                            <w:rPr>
                              <w:b/>
                            </w:rPr>
                            <w:t>.2</w:t>
                          </w:r>
                          <w:r>
                            <w:rPr>
                              <w:b/>
                            </w:rPr>
                            <w:t>3</w:t>
                          </w:r>
                        </w:p>
                        <w:p w14:paraId="4850B73B" w14:textId="77777777" w:rsidR="0089069D" w:rsidRPr="007D149B" w:rsidRDefault="0089069D" w:rsidP="007E0282">
                          <w:pPr>
                            <w:jc w:val="center"/>
                            <w:rPr>
                              <w:b/>
                              <w:sz w:val="24"/>
                              <w:szCs w:val="24"/>
                            </w:rPr>
                          </w:pPr>
                        </w:p>
                        <w:p w14:paraId="2BD3BCCA" w14:textId="77777777" w:rsidR="0089069D" w:rsidRPr="00DA4933" w:rsidRDefault="0089069D" w:rsidP="007E0282">
                          <w:pPr>
                            <w:jc w:val="center"/>
                            <w:rPr>
                              <w:b/>
                              <w:sz w:val="28"/>
                              <w:szCs w:val="28"/>
                            </w:rPr>
                          </w:pPr>
                        </w:p>
                        <w:p w14:paraId="74FE51D1" w14:textId="77777777" w:rsidR="0089069D" w:rsidRDefault="0089069D" w:rsidP="007E028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w:pict>
            <v:shapetype id="_x0000_t202" coordsize="21600,21600" o:spt="202" path="m,l,21600r21600,l21600,xe" w14:anchorId="3F116BFD">
              <v:stroke joinstyle="miter"/>
              <v:path gradientshapeok="t" o:connecttype="rect"/>
            </v:shapetype>
            <v:shape id="Text Box 2" style="position:absolute;margin-left:261.75pt;margin-top:-.75pt;width:225.7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">
              <v:textbox>
                <w:txbxContent>
                  <w:p w:rsidR="0089069D" w:rsidP="007E0282" w:rsidRDefault="000A19D2" w14:paraId="692782D9" w14:textId="7808C6C7">
                    <w:pPr>
                      <w:jc w:val="center"/>
                      <w:rPr>
                        <w:b/>
                      </w:rPr>
                    </w:pPr>
                    <w:r>
                      <w:rPr>
                        <w:b/>
                      </w:rPr>
                      <w:t>2</w:t>
                    </w:r>
                    <w:r w:rsidR="0089069D">
                      <w:rPr>
                        <w:b/>
                      </w:rPr>
                      <w:t>.</w:t>
                    </w:r>
                    <w:r w:rsidR="004C7B3E">
                      <w:rPr>
                        <w:b/>
                      </w:rPr>
                      <w:t>13</w:t>
                    </w:r>
                    <w:r w:rsidR="0089069D">
                      <w:rPr>
                        <w:b/>
                      </w:rPr>
                      <w:t>.2</w:t>
                    </w:r>
                    <w:r>
                      <w:rPr>
                        <w:b/>
                      </w:rPr>
                      <w:t>3</w:t>
                    </w:r>
                  </w:p>
                  <w:p w:rsidRPr="007D149B" w:rsidR="0089069D" w:rsidP="007E0282" w:rsidRDefault="0089069D" w14:paraId="4850B73B" w14:textId="77777777">
                    <w:pPr>
                      <w:jc w:val="center"/>
                      <w:rPr>
                        <w:b/>
                        <w:sz w:val="24"/>
                        <w:szCs w:val="24"/>
                      </w:rPr>
                    </w:pPr>
                  </w:p>
                  <w:p w:rsidRPr="00DA4933" w:rsidR="0089069D" w:rsidP="007E0282" w:rsidRDefault="0089069D" w14:paraId="2BD3BCCA" w14:textId="77777777">
                    <w:pPr>
                      <w:jc w:val="center"/>
                      <w:rPr>
                        <w:b/>
                        <w:sz w:val="28"/>
                        <w:szCs w:val="28"/>
                      </w:rPr>
                    </w:pPr>
                  </w:p>
                  <w:p w:rsidR="0089069D" w:rsidP="007E0282" w:rsidRDefault="0089069D" w14:paraId="74FE51D1" w14:textId="77777777">
                    <w:pPr>
                      <w:jc w:val="center"/>
                    </w:pP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3C9441C6" wp14:editId="1EAC2265">
              <wp:simplePos x="0" y="0"/>
              <wp:positionH relativeFrom="column">
                <wp:posOffset>3324225</wp:posOffset>
              </wp:positionH>
              <wp:positionV relativeFrom="paragraph">
                <wp:posOffset>-238125</wp:posOffset>
              </wp:positionV>
              <wp:extent cx="2867025" cy="285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85750"/>
                      </a:xfrm>
                      <a:prstGeom prst="rect">
                        <a:avLst/>
                      </a:prstGeom>
                      <a:noFill/>
                      <a:ln w="9525">
                        <a:noFill/>
                        <a:miter lim="800000"/>
                        <a:headEnd/>
                        <a:tailEnd/>
                      </a:ln>
                    </wps:spPr>
                    <wps:txbx>
                      <w:txbxContent>
                        <w:p w14:paraId="1C0898C5" w14:textId="5F191C3E" w:rsidR="0089069D" w:rsidRPr="007D149B" w:rsidRDefault="0089069D" w:rsidP="007E0282">
                          <w:pPr>
                            <w:jc w:val="center"/>
                            <w:rPr>
                              <w:b/>
                              <w:sz w:val="24"/>
                              <w:szCs w:val="24"/>
                            </w:rPr>
                          </w:pPr>
                          <w:r>
                            <w:rPr>
                              <w:b/>
                              <w:sz w:val="28"/>
                              <w:szCs w:val="28"/>
                            </w:rPr>
                            <w:t>News Release</w:t>
                          </w:r>
                        </w:p>
                        <w:p w14:paraId="10D986D9" w14:textId="77777777" w:rsidR="0089069D" w:rsidRPr="00DA4933" w:rsidRDefault="0089069D" w:rsidP="00DA4933">
                          <w:pPr>
                            <w:jc w:val="center"/>
                            <w:rPr>
                              <w:b/>
                              <w:sz w:val="28"/>
                              <w:szCs w:val="28"/>
                            </w:rPr>
                          </w:pPr>
                        </w:p>
                        <w:p w14:paraId="0416FF0A" w14:textId="77777777" w:rsidR="0089069D" w:rsidRDefault="008906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w:pict>
            <v:shape id="_x0000_s1027" style="position:absolute;margin-left:261.75pt;margin-top:-18.75pt;width:225.7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" w14:anchorId="3C9441C6">
              <v:textbox>
                <w:txbxContent>
                  <w:p w:rsidRPr="007D149B" w:rsidR="0089069D" w:rsidP="007E0282" w:rsidRDefault="0089069D" w14:paraId="1C0898C5" w14:textId="5F191C3E">
                    <w:pPr>
                      <w:jc w:val="center"/>
                      <w:rPr>
                        <w:b/>
                        <w:sz w:val="24"/>
                        <w:szCs w:val="24"/>
                      </w:rPr>
                    </w:pPr>
                    <w:r>
                      <w:rPr>
                        <w:b/>
                        <w:sz w:val="28"/>
                        <w:szCs w:val="28"/>
                      </w:rPr>
                      <w:t>News Release</w:t>
                    </w:r>
                  </w:p>
                  <w:p w:rsidRPr="00DA4933" w:rsidR="0089069D" w:rsidP="00DA4933" w:rsidRDefault="0089069D" w14:paraId="10D986D9" w14:textId="77777777">
                    <w:pPr>
                      <w:jc w:val="center"/>
                      <w:rPr>
                        <w:b/>
                        <w:sz w:val="28"/>
                        <w:szCs w:val="28"/>
                      </w:rPr>
                    </w:pPr>
                  </w:p>
                  <w:p w:rsidR="0089069D" w:rsidRDefault="0089069D" w14:paraId="0416FF0A" w14:textId="77777777"/>
                </w:txbxContent>
              </v:textbox>
            </v:shape>
          </w:pict>
        </mc:Fallback>
      </mc:AlternateContent>
    </w:r>
    <w:r>
      <w:rPr>
        <w:noProof/>
      </w:rPr>
      <w:drawing>
        <wp:anchor distT="0" distB="0" distL="114300" distR="114300" simplePos="0" relativeHeight="251659264" behindDoc="0" locked="0" layoutInCell="1" allowOverlap="1" wp14:anchorId="4CB051E2" wp14:editId="23423919">
          <wp:simplePos x="0" y="0"/>
          <wp:positionH relativeFrom="column">
            <wp:posOffset>76200</wp:posOffset>
          </wp:positionH>
          <wp:positionV relativeFrom="paragraph">
            <wp:posOffset>-238125</wp:posOffset>
          </wp:positionV>
          <wp:extent cx="3248025" cy="54292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80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60E1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FB0063"/>
    <w:multiLevelType w:val="multilevel"/>
    <w:tmpl w:val="1342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8B3681"/>
    <w:multiLevelType w:val="multilevel"/>
    <w:tmpl w:val="662A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E10D8B"/>
    <w:multiLevelType w:val="multilevel"/>
    <w:tmpl w:val="91725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C009F5"/>
    <w:multiLevelType w:val="multilevel"/>
    <w:tmpl w:val="387C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F4571A"/>
    <w:multiLevelType w:val="multilevel"/>
    <w:tmpl w:val="8C6EE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6A3F52"/>
    <w:multiLevelType w:val="multilevel"/>
    <w:tmpl w:val="016E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FD1786"/>
    <w:multiLevelType w:val="multilevel"/>
    <w:tmpl w:val="57DC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70849"/>
    <w:multiLevelType w:val="multilevel"/>
    <w:tmpl w:val="2684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B302B4"/>
    <w:multiLevelType w:val="multilevel"/>
    <w:tmpl w:val="B9D82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EB1747"/>
    <w:multiLevelType w:val="multilevel"/>
    <w:tmpl w:val="44BC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5071F5"/>
    <w:multiLevelType w:val="multilevel"/>
    <w:tmpl w:val="06B2429C"/>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14" w15:restartNumberingAfterBreak="0">
    <w:nsid w:val="37771BC4"/>
    <w:multiLevelType w:val="multilevel"/>
    <w:tmpl w:val="C1A4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23153A"/>
    <w:multiLevelType w:val="multilevel"/>
    <w:tmpl w:val="F5DC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8725E8"/>
    <w:multiLevelType w:val="multilevel"/>
    <w:tmpl w:val="D46E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AC410B"/>
    <w:multiLevelType w:val="multilevel"/>
    <w:tmpl w:val="0F18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5A6D6A"/>
    <w:multiLevelType w:val="multilevel"/>
    <w:tmpl w:val="99468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5E09C1"/>
    <w:multiLevelType w:val="hybridMultilevel"/>
    <w:tmpl w:val="ACA81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3609B6"/>
    <w:multiLevelType w:val="hybridMultilevel"/>
    <w:tmpl w:val="882C9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E77295"/>
    <w:multiLevelType w:val="multilevel"/>
    <w:tmpl w:val="FB32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FE0E74"/>
    <w:multiLevelType w:val="multilevel"/>
    <w:tmpl w:val="4726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9E6084"/>
    <w:multiLevelType w:val="multilevel"/>
    <w:tmpl w:val="E684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025562"/>
    <w:multiLevelType w:val="multilevel"/>
    <w:tmpl w:val="C0BE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F831A2A"/>
    <w:multiLevelType w:val="multilevel"/>
    <w:tmpl w:val="CAC0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9"/>
  </w:num>
  <w:num w:numId="3">
    <w:abstractNumId w:val="21"/>
  </w:num>
  <w:num w:numId="4">
    <w:abstractNumId w:val="15"/>
  </w:num>
  <w:num w:numId="5">
    <w:abstractNumId w:val="4"/>
  </w:num>
  <w:num w:numId="6">
    <w:abstractNumId w:val="3"/>
  </w:num>
  <w:num w:numId="7">
    <w:abstractNumId w:val="24"/>
  </w:num>
  <w:num w:numId="8">
    <w:abstractNumId w:val="7"/>
  </w:num>
  <w:num w:numId="9">
    <w:abstractNumId w:val="23"/>
  </w:num>
  <w:num w:numId="10">
    <w:abstractNumId w:val="6"/>
  </w:num>
  <w:num w:numId="11">
    <w:abstractNumId w:val="10"/>
  </w:num>
  <w:num w:numId="12">
    <w:abstractNumId w:val="17"/>
  </w:num>
  <w:num w:numId="13">
    <w:abstractNumId w:val="16"/>
  </w:num>
  <w:num w:numId="14">
    <w:abstractNumId w:val="11"/>
  </w:num>
  <w:num w:numId="15">
    <w:abstractNumId w:val="18"/>
  </w:num>
  <w:num w:numId="16">
    <w:abstractNumId w:val="5"/>
  </w:num>
  <w:num w:numId="17">
    <w:abstractNumId w:val="12"/>
  </w:num>
  <w:num w:numId="18">
    <w:abstractNumId w:val="1"/>
  </w:num>
  <w:num w:numId="19">
    <w:abstractNumId w:val="2"/>
  </w:num>
  <w:num w:numId="20">
    <w:abstractNumId w:val="0"/>
  </w:num>
  <w:num w:numId="21">
    <w:abstractNumId w:val="22"/>
  </w:num>
  <w:num w:numId="22">
    <w:abstractNumId w:val="8"/>
  </w:num>
  <w:num w:numId="23">
    <w:abstractNumId w:val="9"/>
  </w:num>
  <w:num w:numId="24">
    <w:abstractNumId w:val="14"/>
  </w:num>
  <w:num w:numId="25">
    <w:abstractNumId w:val="2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doNotDisplayPageBoundaries/>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8E"/>
    <w:rsid w:val="00005B5C"/>
    <w:rsid w:val="00007E84"/>
    <w:rsid w:val="00013AB9"/>
    <w:rsid w:val="000152BB"/>
    <w:rsid w:val="00026DA1"/>
    <w:rsid w:val="00034A4D"/>
    <w:rsid w:val="000369E6"/>
    <w:rsid w:val="00037736"/>
    <w:rsid w:val="00061BC6"/>
    <w:rsid w:val="00071331"/>
    <w:rsid w:val="00073CD3"/>
    <w:rsid w:val="00073E06"/>
    <w:rsid w:val="00081FD8"/>
    <w:rsid w:val="0008616C"/>
    <w:rsid w:val="00094942"/>
    <w:rsid w:val="000A12DB"/>
    <w:rsid w:val="000A19D2"/>
    <w:rsid w:val="000A2B97"/>
    <w:rsid w:val="000C2878"/>
    <w:rsid w:val="000C31D0"/>
    <w:rsid w:val="000C683F"/>
    <w:rsid w:val="000D1CA2"/>
    <w:rsid w:val="000D1E8F"/>
    <w:rsid w:val="000D3F10"/>
    <w:rsid w:val="000D4AD4"/>
    <w:rsid w:val="000D54B4"/>
    <w:rsid w:val="000E66B6"/>
    <w:rsid w:val="000E7E96"/>
    <w:rsid w:val="000F3B97"/>
    <w:rsid w:val="0010415D"/>
    <w:rsid w:val="00110E18"/>
    <w:rsid w:val="001115BF"/>
    <w:rsid w:val="001213FD"/>
    <w:rsid w:val="00142F09"/>
    <w:rsid w:val="00152D87"/>
    <w:rsid w:val="00161028"/>
    <w:rsid w:val="0016184A"/>
    <w:rsid w:val="00161F7B"/>
    <w:rsid w:val="00166F77"/>
    <w:rsid w:val="001703D3"/>
    <w:rsid w:val="00184738"/>
    <w:rsid w:val="00187AD5"/>
    <w:rsid w:val="001A1C9C"/>
    <w:rsid w:val="001A2F07"/>
    <w:rsid w:val="001B5BBC"/>
    <w:rsid w:val="001C7325"/>
    <w:rsid w:val="001D2BE3"/>
    <w:rsid w:val="001D2EC3"/>
    <w:rsid w:val="001D576A"/>
    <w:rsid w:val="001E536D"/>
    <w:rsid w:val="001E6367"/>
    <w:rsid w:val="00204540"/>
    <w:rsid w:val="00206C49"/>
    <w:rsid w:val="00214545"/>
    <w:rsid w:val="00225F9F"/>
    <w:rsid w:val="00226DF0"/>
    <w:rsid w:val="00227FB8"/>
    <w:rsid w:val="002304E7"/>
    <w:rsid w:val="00244088"/>
    <w:rsid w:val="0024765F"/>
    <w:rsid w:val="00252EF0"/>
    <w:rsid w:val="00257954"/>
    <w:rsid w:val="0026290A"/>
    <w:rsid w:val="002637E8"/>
    <w:rsid w:val="00273721"/>
    <w:rsid w:val="00274B72"/>
    <w:rsid w:val="00291249"/>
    <w:rsid w:val="002976BD"/>
    <w:rsid w:val="002B7DFA"/>
    <w:rsid w:val="002C14A4"/>
    <w:rsid w:val="002C5198"/>
    <w:rsid w:val="002D1369"/>
    <w:rsid w:val="002D257C"/>
    <w:rsid w:val="002F604F"/>
    <w:rsid w:val="003001E9"/>
    <w:rsid w:val="003021FC"/>
    <w:rsid w:val="00306876"/>
    <w:rsid w:val="00317A06"/>
    <w:rsid w:val="0033124F"/>
    <w:rsid w:val="00353071"/>
    <w:rsid w:val="003548EA"/>
    <w:rsid w:val="003646D1"/>
    <w:rsid w:val="00364DF2"/>
    <w:rsid w:val="003650B0"/>
    <w:rsid w:val="0036700A"/>
    <w:rsid w:val="00371D9E"/>
    <w:rsid w:val="00372344"/>
    <w:rsid w:val="003839A1"/>
    <w:rsid w:val="00383DDD"/>
    <w:rsid w:val="00385575"/>
    <w:rsid w:val="00387F97"/>
    <w:rsid w:val="00395B07"/>
    <w:rsid w:val="003A4DF8"/>
    <w:rsid w:val="003A74DC"/>
    <w:rsid w:val="003B20FD"/>
    <w:rsid w:val="003B541D"/>
    <w:rsid w:val="003B59B8"/>
    <w:rsid w:val="003B66E6"/>
    <w:rsid w:val="003B7A14"/>
    <w:rsid w:val="003C0B4D"/>
    <w:rsid w:val="003C49A2"/>
    <w:rsid w:val="003C4FE5"/>
    <w:rsid w:val="003C65A5"/>
    <w:rsid w:val="003D13A4"/>
    <w:rsid w:val="003D6F62"/>
    <w:rsid w:val="003D740D"/>
    <w:rsid w:val="003E1FB7"/>
    <w:rsid w:val="003F31DC"/>
    <w:rsid w:val="003F6D3F"/>
    <w:rsid w:val="004058C8"/>
    <w:rsid w:val="0041734D"/>
    <w:rsid w:val="00432E44"/>
    <w:rsid w:val="0043358B"/>
    <w:rsid w:val="00436E8A"/>
    <w:rsid w:val="00451370"/>
    <w:rsid w:val="0046169B"/>
    <w:rsid w:val="004676EA"/>
    <w:rsid w:val="00481C5C"/>
    <w:rsid w:val="00486F71"/>
    <w:rsid w:val="00487646"/>
    <w:rsid w:val="004901A5"/>
    <w:rsid w:val="004A30BF"/>
    <w:rsid w:val="004A6465"/>
    <w:rsid w:val="004C3EC1"/>
    <w:rsid w:val="004C587A"/>
    <w:rsid w:val="004C7B3E"/>
    <w:rsid w:val="004D0046"/>
    <w:rsid w:val="004D09AE"/>
    <w:rsid w:val="004D4115"/>
    <w:rsid w:val="004E083C"/>
    <w:rsid w:val="004F4DD7"/>
    <w:rsid w:val="004F6ED2"/>
    <w:rsid w:val="00506B0F"/>
    <w:rsid w:val="00511C57"/>
    <w:rsid w:val="005269E6"/>
    <w:rsid w:val="00527316"/>
    <w:rsid w:val="0053169C"/>
    <w:rsid w:val="00531701"/>
    <w:rsid w:val="00534532"/>
    <w:rsid w:val="00543FA4"/>
    <w:rsid w:val="00545480"/>
    <w:rsid w:val="00553EA3"/>
    <w:rsid w:val="0056601A"/>
    <w:rsid w:val="00566E95"/>
    <w:rsid w:val="00573F24"/>
    <w:rsid w:val="00577BA9"/>
    <w:rsid w:val="0058037C"/>
    <w:rsid w:val="005831EC"/>
    <w:rsid w:val="005836BB"/>
    <w:rsid w:val="005A1AEA"/>
    <w:rsid w:val="005A7226"/>
    <w:rsid w:val="005B6284"/>
    <w:rsid w:val="005C0648"/>
    <w:rsid w:val="005C06E1"/>
    <w:rsid w:val="005D0AE0"/>
    <w:rsid w:val="005D6F95"/>
    <w:rsid w:val="005E02CB"/>
    <w:rsid w:val="005E355B"/>
    <w:rsid w:val="005F2489"/>
    <w:rsid w:val="00600096"/>
    <w:rsid w:val="006034A4"/>
    <w:rsid w:val="0060397E"/>
    <w:rsid w:val="00607696"/>
    <w:rsid w:val="006124E6"/>
    <w:rsid w:val="00622C1F"/>
    <w:rsid w:val="00624425"/>
    <w:rsid w:val="00627110"/>
    <w:rsid w:val="00636222"/>
    <w:rsid w:val="00652A2A"/>
    <w:rsid w:val="0065326C"/>
    <w:rsid w:val="00655F59"/>
    <w:rsid w:val="00665EF8"/>
    <w:rsid w:val="00670DE6"/>
    <w:rsid w:val="006A2BED"/>
    <w:rsid w:val="006B19D5"/>
    <w:rsid w:val="006C0844"/>
    <w:rsid w:val="006C38C0"/>
    <w:rsid w:val="006C44D8"/>
    <w:rsid w:val="006C5CEF"/>
    <w:rsid w:val="006C7698"/>
    <w:rsid w:val="006D77FE"/>
    <w:rsid w:val="006F4555"/>
    <w:rsid w:val="00704FCC"/>
    <w:rsid w:val="0070570F"/>
    <w:rsid w:val="00711C93"/>
    <w:rsid w:val="007213F8"/>
    <w:rsid w:val="00727984"/>
    <w:rsid w:val="007365D3"/>
    <w:rsid w:val="00742BC4"/>
    <w:rsid w:val="00743669"/>
    <w:rsid w:val="00743BBD"/>
    <w:rsid w:val="007457EC"/>
    <w:rsid w:val="0076357F"/>
    <w:rsid w:val="0076727C"/>
    <w:rsid w:val="00780C79"/>
    <w:rsid w:val="007901A9"/>
    <w:rsid w:val="0079298A"/>
    <w:rsid w:val="007966BB"/>
    <w:rsid w:val="00796CF4"/>
    <w:rsid w:val="007C1271"/>
    <w:rsid w:val="007C6A70"/>
    <w:rsid w:val="007D0D00"/>
    <w:rsid w:val="007D149B"/>
    <w:rsid w:val="007D6BFC"/>
    <w:rsid w:val="007D71B6"/>
    <w:rsid w:val="007E0282"/>
    <w:rsid w:val="007F2C83"/>
    <w:rsid w:val="00815266"/>
    <w:rsid w:val="008206A4"/>
    <w:rsid w:val="008326BA"/>
    <w:rsid w:val="008438EE"/>
    <w:rsid w:val="00880DA4"/>
    <w:rsid w:val="0089069D"/>
    <w:rsid w:val="008914E6"/>
    <w:rsid w:val="008931BB"/>
    <w:rsid w:val="008A2A98"/>
    <w:rsid w:val="008B232B"/>
    <w:rsid w:val="008B450E"/>
    <w:rsid w:val="008B679F"/>
    <w:rsid w:val="008B6BF3"/>
    <w:rsid w:val="008C2401"/>
    <w:rsid w:val="008D2059"/>
    <w:rsid w:val="008D77EA"/>
    <w:rsid w:val="008F4429"/>
    <w:rsid w:val="009056E3"/>
    <w:rsid w:val="0091188D"/>
    <w:rsid w:val="00913645"/>
    <w:rsid w:val="00914046"/>
    <w:rsid w:val="00923BD0"/>
    <w:rsid w:val="00924BE3"/>
    <w:rsid w:val="00931120"/>
    <w:rsid w:val="00936D49"/>
    <w:rsid w:val="00942CEE"/>
    <w:rsid w:val="00950A4B"/>
    <w:rsid w:val="0095436D"/>
    <w:rsid w:val="00971620"/>
    <w:rsid w:val="00977B07"/>
    <w:rsid w:val="00980442"/>
    <w:rsid w:val="00984A55"/>
    <w:rsid w:val="0099026B"/>
    <w:rsid w:val="00992C27"/>
    <w:rsid w:val="009A0513"/>
    <w:rsid w:val="009B0625"/>
    <w:rsid w:val="009B2F85"/>
    <w:rsid w:val="009C1748"/>
    <w:rsid w:val="009C2295"/>
    <w:rsid w:val="009C5516"/>
    <w:rsid w:val="009C55BA"/>
    <w:rsid w:val="009E387B"/>
    <w:rsid w:val="009E5A27"/>
    <w:rsid w:val="009F26AA"/>
    <w:rsid w:val="009F2B74"/>
    <w:rsid w:val="00A00CE7"/>
    <w:rsid w:val="00A062C1"/>
    <w:rsid w:val="00A272A9"/>
    <w:rsid w:val="00A30D38"/>
    <w:rsid w:val="00A30D75"/>
    <w:rsid w:val="00A35025"/>
    <w:rsid w:val="00A36B7C"/>
    <w:rsid w:val="00A37DE9"/>
    <w:rsid w:val="00A37F69"/>
    <w:rsid w:val="00A44649"/>
    <w:rsid w:val="00A5291F"/>
    <w:rsid w:val="00A553D0"/>
    <w:rsid w:val="00A60AE4"/>
    <w:rsid w:val="00A825A2"/>
    <w:rsid w:val="00A84950"/>
    <w:rsid w:val="00A94520"/>
    <w:rsid w:val="00AB04B4"/>
    <w:rsid w:val="00AB7D7B"/>
    <w:rsid w:val="00AC5BE4"/>
    <w:rsid w:val="00AC72F3"/>
    <w:rsid w:val="00AF07D3"/>
    <w:rsid w:val="00B06384"/>
    <w:rsid w:val="00B10CC4"/>
    <w:rsid w:val="00B13C0C"/>
    <w:rsid w:val="00B17EE9"/>
    <w:rsid w:val="00B36E22"/>
    <w:rsid w:val="00B41E11"/>
    <w:rsid w:val="00B52587"/>
    <w:rsid w:val="00B55A55"/>
    <w:rsid w:val="00B65995"/>
    <w:rsid w:val="00B65E08"/>
    <w:rsid w:val="00B70109"/>
    <w:rsid w:val="00B742DA"/>
    <w:rsid w:val="00B74919"/>
    <w:rsid w:val="00B77735"/>
    <w:rsid w:val="00B842A3"/>
    <w:rsid w:val="00B95CDD"/>
    <w:rsid w:val="00BA0A75"/>
    <w:rsid w:val="00BA165B"/>
    <w:rsid w:val="00BC1742"/>
    <w:rsid w:val="00BC4C54"/>
    <w:rsid w:val="00BC4C71"/>
    <w:rsid w:val="00BD0C22"/>
    <w:rsid w:val="00BD4E74"/>
    <w:rsid w:val="00BF1991"/>
    <w:rsid w:val="00BF364B"/>
    <w:rsid w:val="00BF7845"/>
    <w:rsid w:val="00C00157"/>
    <w:rsid w:val="00C05C19"/>
    <w:rsid w:val="00C074EA"/>
    <w:rsid w:val="00C07611"/>
    <w:rsid w:val="00C15C9C"/>
    <w:rsid w:val="00C206B5"/>
    <w:rsid w:val="00C20E7B"/>
    <w:rsid w:val="00C22033"/>
    <w:rsid w:val="00C27C93"/>
    <w:rsid w:val="00C3396E"/>
    <w:rsid w:val="00C35617"/>
    <w:rsid w:val="00C4138F"/>
    <w:rsid w:val="00C45C9E"/>
    <w:rsid w:val="00C52A4A"/>
    <w:rsid w:val="00C63011"/>
    <w:rsid w:val="00C65316"/>
    <w:rsid w:val="00C710B6"/>
    <w:rsid w:val="00C817F8"/>
    <w:rsid w:val="00C94319"/>
    <w:rsid w:val="00C960CD"/>
    <w:rsid w:val="00CA5A3A"/>
    <w:rsid w:val="00CA5E58"/>
    <w:rsid w:val="00CA6675"/>
    <w:rsid w:val="00CB0980"/>
    <w:rsid w:val="00CB267A"/>
    <w:rsid w:val="00CB5131"/>
    <w:rsid w:val="00CC48B2"/>
    <w:rsid w:val="00CD0E19"/>
    <w:rsid w:val="00CD2890"/>
    <w:rsid w:val="00CD654F"/>
    <w:rsid w:val="00CE2C7A"/>
    <w:rsid w:val="00D14F56"/>
    <w:rsid w:val="00D214D5"/>
    <w:rsid w:val="00D21B29"/>
    <w:rsid w:val="00D263B8"/>
    <w:rsid w:val="00D330A3"/>
    <w:rsid w:val="00D41558"/>
    <w:rsid w:val="00D52B3A"/>
    <w:rsid w:val="00D72A40"/>
    <w:rsid w:val="00D769AE"/>
    <w:rsid w:val="00D92767"/>
    <w:rsid w:val="00DA4933"/>
    <w:rsid w:val="00DC5AB8"/>
    <w:rsid w:val="00DE0CD8"/>
    <w:rsid w:val="00DE3E2E"/>
    <w:rsid w:val="00E06374"/>
    <w:rsid w:val="00E1128E"/>
    <w:rsid w:val="00E17B10"/>
    <w:rsid w:val="00E21E22"/>
    <w:rsid w:val="00E26FC0"/>
    <w:rsid w:val="00E407E1"/>
    <w:rsid w:val="00E41200"/>
    <w:rsid w:val="00E47D33"/>
    <w:rsid w:val="00E53702"/>
    <w:rsid w:val="00E62A07"/>
    <w:rsid w:val="00E7036B"/>
    <w:rsid w:val="00E70462"/>
    <w:rsid w:val="00E9521E"/>
    <w:rsid w:val="00E961CB"/>
    <w:rsid w:val="00EA045D"/>
    <w:rsid w:val="00ED4797"/>
    <w:rsid w:val="00EF4EAA"/>
    <w:rsid w:val="00F01ECB"/>
    <w:rsid w:val="00F1226E"/>
    <w:rsid w:val="00F17EF2"/>
    <w:rsid w:val="00F226B5"/>
    <w:rsid w:val="00F26D6A"/>
    <w:rsid w:val="00F3117B"/>
    <w:rsid w:val="00F408F0"/>
    <w:rsid w:val="00F536B3"/>
    <w:rsid w:val="00F650D1"/>
    <w:rsid w:val="00F760FB"/>
    <w:rsid w:val="00F87A51"/>
    <w:rsid w:val="00F92A7D"/>
    <w:rsid w:val="00F9693A"/>
    <w:rsid w:val="00FA3155"/>
    <w:rsid w:val="00FB0B71"/>
    <w:rsid w:val="00FD591B"/>
    <w:rsid w:val="00FD6A42"/>
    <w:rsid w:val="00FE15B6"/>
    <w:rsid w:val="00FE3AC6"/>
    <w:rsid w:val="00FE4022"/>
    <w:rsid w:val="36D1D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65C981"/>
  <w15:docId w15:val="{DFC2C7C9-17A0-D146-90E0-B7A9BE5B4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D14F56"/>
    <w:pPr>
      <w:spacing w:before="100" w:beforeAutospacing="1" w:after="100" w:afterAutospacing="1" w:line="240" w:lineRule="auto"/>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933"/>
  </w:style>
  <w:style w:type="paragraph" w:styleId="Footer">
    <w:name w:val="footer"/>
    <w:basedOn w:val="Normal"/>
    <w:link w:val="FooterChar"/>
    <w:uiPriority w:val="99"/>
    <w:unhideWhenUsed/>
    <w:rsid w:val="00DA4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933"/>
  </w:style>
  <w:style w:type="paragraph" w:styleId="BalloonText">
    <w:name w:val="Balloon Text"/>
    <w:basedOn w:val="Normal"/>
    <w:link w:val="BalloonTextChar"/>
    <w:uiPriority w:val="99"/>
    <w:semiHidden/>
    <w:unhideWhenUsed/>
    <w:rsid w:val="00DA493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4933"/>
    <w:rPr>
      <w:rFonts w:ascii="Tahoma" w:hAnsi="Tahoma" w:cs="Tahoma"/>
      <w:sz w:val="16"/>
      <w:szCs w:val="16"/>
    </w:rPr>
  </w:style>
  <w:style w:type="paragraph" w:styleId="ListParagraph">
    <w:name w:val="List Paragraph"/>
    <w:basedOn w:val="Normal"/>
    <w:uiPriority w:val="34"/>
    <w:qFormat/>
    <w:rsid w:val="00F1226E"/>
    <w:pPr>
      <w:ind w:left="720"/>
      <w:contextualSpacing/>
    </w:pPr>
  </w:style>
  <w:style w:type="table" w:styleId="TableGrid">
    <w:name w:val="Table Grid"/>
    <w:basedOn w:val="TableNormal"/>
    <w:uiPriority w:val="59"/>
    <w:rsid w:val="00745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7457E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7457E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2">
    <w:name w:val="Light Grid Accent 2"/>
    <w:basedOn w:val="TableNormal"/>
    <w:uiPriority w:val="62"/>
    <w:rsid w:val="007457E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styleId="Hyperlink">
    <w:name w:val="Hyperlink"/>
    <w:uiPriority w:val="99"/>
    <w:unhideWhenUsed/>
    <w:rsid w:val="007D149B"/>
    <w:rPr>
      <w:color w:val="0000FF"/>
      <w:u w:val="single"/>
    </w:rPr>
  </w:style>
  <w:style w:type="paragraph" w:styleId="NormalWeb">
    <w:name w:val="Normal (Web)"/>
    <w:basedOn w:val="Normal"/>
    <w:uiPriority w:val="99"/>
    <w:unhideWhenUsed/>
    <w:rsid w:val="003A4DF8"/>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FA3155"/>
    <w:rPr>
      <w:sz w:val="16"/>
      <w:szCs w:val="16"/>
    </w:rPr>
  </w:style>
  <w:style w:type="paragraph" w:styleId="CommentText">
    <w:name w:val="annotation text"/>
    <w:basedOn w:val="Normal"/>
    <w:link w:val="CommentTextChar"/>
    <w:uiPriority w:val="99"/>
    <w:semiHidden/>
    <w:unhideWhenUsed/>
    <w:rsid w:val="00FA3155"/>
    <w:pPr>
      <w:spacing w:line="240" w:lineRule="auto"/>
    </w:pPr>
    <w:rPr>
      <w:sz w:val="20"/>
      <w:szCs w:val="20"/>
    </w:rPr>
  </w:style>
  <w:style w:type="character" w:customStyle="1" w:styleId="CommentTextChar">
    <w:name w:val="Comment Text Char"/>
    <w:basedOn w:val="DefaultParagraphFont"/>
    <w:link w:val="CommentText"/>
    <w:uiPriority w:val="99"/>
    <w:semiHidden/>
    <w:rsid w:val="00FA3155"/>
  </w:style>
  <w:style w:type="paragraph" w:styleId="CommentSubject">
    <w:name w:val="annotation subject"/>
    <w:basedOn w:val="CommentText"/>
    <w:next w:val="CommentText"/>
    <w:link w:val="CommentSubjectChar"/>
    <w:uiPriority w:val="99"/>
    <w:semiHidden/>
    <w:unhideWhenUsed/>
    <w:rsid w:val="00FA3155"/>
    <w:rPr>
      <w:b/>
      <w:bCs/>
    </w:rPr>
  </w:style>
  <w:style w:type="character" w:customStyle="1" w:styleId="CommentSubjectChar">
    <w:name w:val="Comment Subject Char"/>
    <w:basedOn w:val="CommentTextChar"/>
    <w:link w:val="CommentSubject"/>
    <w:uiPriority w:val="99"/>
    <w:semiHidden/>
    <w:rsid w:val="00FA3155"/>
    <w:rPr>
      <w:b/>
      <w:bCs/>
    </w:rPr>
  </w:style>
  <w:style w:type="character" w:customStyle="1" w:styleId="None">
    <w:name w:val="None"/>
    <w:rsid w:val="00665EF8"/>
  </w:style>
  <w:style w:type="character" w:customStyle="1" w:styleId="Hyperlink1">
    <w:name w:val="Hyperlink.1"/>
    <w:basedOn w:val="Hyperlink"/>
    <w:rsid w:val="00665EF8"/>
    <w:rPr>
      <w:color w:val="0000FF"/>
      <w:u w:val="single" w:color="0000FF"/>
    </w:rPr>
  </w:style>
  <w:style w:type="character" w:customStyle="1" w:styleId="Hyperlink2">
    <w:name w:val="Hyperlink.2"/>
    <w:basedOn w:val="Hyperlink1"/>
    <w:rsid w:val="00665EF8"/>
    <w:rPr>
      <w:color w:val="0000FF"/>
      <w:u w:val="single" w:color="0000FF"/>
    </w:rPr>
  </w:style>
  <w:style w:type="paragraph" w:customStyle="1" w:styleId="BodyAA">
    <w:name w:val="Body A A"/>
    <w:rsid w:val="00665EF8"/>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FollowedHyperlink">
    <w:name w:val="FollowedHyperlink"/>
    <w:basedOn w:val="DefaultParagraphFont"/>
    <w:uiPriority w:val="99"/>
    <w:semiHidden/>
    <w:unhideWhenUsed/>
    <w:rsid w:val="009F2B74"/>
    <w:rPr>
      <w:color w:val="800080" w:themeColor="followedHyperlink"/>
      <w:u w:val="single"/>
    </w:rPr>
  </w:style>
  <w:style w:type="paragraph" w:styleId="BodyText">
    <w:name w:val="Body Text"/>
    <w:basedOn w:val="Normal"/>
    <w:link w:val="BodyTextChar"/>
    <w:rsid w:val="00142F09"/>
    <w:pPr>
      <w:spacing w:after="0" w:line="240" w:lineRule="auto"/>
      <w:jc w:val="both"/>
    </w:pPr>
    <w:rPr>
      <w:rFonts w:ascii="Helvetica" w:eastAsia="Times New Roman" w:hAnsi="Helvetica"/>
      <w:szCs w:val="20"/>
    </w:rPr>
  </w:style>
  <w:style w:type="character" w:customStyle="1" w:styleId="BodyTextChar">
    <w:name w:val="Body Text Char"/>
    <w:basedOn w:val="DefaultParagraphFont"/>
    <w:link w:val="BodyText"/>
    <w:rsid w:val="00142F09"/>
    <w:rPr>
      <w:rFonts w:ascii="Helvetica" w:eastAsia="Times New Roman" w:hAnsi="Helvetica"/>
      <w:sz w:val="22"/>
    </w:rPr>
  </w:style>
  <w:style w:type="character" w:customStyle="1" w:styleId="Heading1Char">
    <w:name w:val="Heading 1 Char"/>
    <w:basedOn w:val="DefaultParagraphFont"/>
    <w:link w:val="Heading1"/>
    <w:uiPriority w:val="9"/>
    <w:rsid w:val="00D14F56"/>
    <w:rPr>
      <w:rFonts w:ascii="Times" w:hAnsi="Times"/>
      <w:b/>
      <w:bCs/>
      <w:kern w:val="36"/>
      <w:sz w:val="48"/>
      <w:szCs w:val="48"/>
    </w:rPr>
  </w:style>
  <w:style w:type="character" w:customStyle="1" w:styleId="variant-sku">
    <w:name w:val="variant-sku"/>
    <w:basedOn w:val="DefaultParagraphFont"/>
    <w:rsid w:val="00D14F56"/>
  </w:style>
  <w:style w:type="character" w:customStyle="1" w:styleId="h1">
    <w:name w:val="h1"/>
    <w:basedOn w:val="DefaultParagraphFont"/>
    <w:rsid w:val="00D14F56"/>
  </w:style>
  <w:style w:type="character" w:customStyle="1" w:styleId="visually-hidden">
    <w:name w:val="visually-hidden"/>
    <w:basedOn w:val="DefaultParagraphFont"/>
    <w:rsid w:val="00D14F56"/>
  </w:style>
  <w:style w:type="paragraph" w:styleId="z-TopofForm">
    <w:name w:val="HTML Top of Form"/>
    <w:basedOn w:val="Normal"/>
    <w:next w:val="Normal"/>
    <w:link w:val="z-TopofFormChar"/>
    <w:hidden/>
    <w:uiPriority w:val="99"/>
    <w:semiHidden/>
    <w:unhideWhenUsed/>
    <w:rsid w:val="00D14F56"/>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14F5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14F56"/>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14F56"/>
    <w:rPr>
      <w:rFonts w:ascii="Arial" w:hAnsi="Arial" w:cs="Arial"/>
      <w:vanish/>
      <w:sz w:val="16"/>
      <w:szCs w:val="16"/>
    </w:rPr>
  </w:style>
  <w:style w:type="character" w:styleId="Strong">
    <w:name w:val="Strong"/>
    <w:basedOn w:val="DefaultParagraphFont"/>
    <w:uiPriority w:val="22"/>
    <w:qFormat/>
    <w:rsid w:val="00624425"/>
    <w:rPr>
      <w:b/>
      <w:bCs/>
    </w:rPr>
  </w:style>
  <w:style w:type="character" w:styleId="UnresolvedMention">
    <w:name w:val="Unresolved Mention"/>
    <w:basedOn w:val="DefaultParagraphFont"/>
    <w:uiPriority w:val="99"/>
    <w:semiHidden/>
    <w:unhideWhenUsed/>
    <w:rsid w:val="00607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06941">
      <w:bodyDiv w:val="1"/>
      <w:marLeft w:val="0"/>
      <w:marRight w:val="0"/>
      <w:marTop w:val="0"/>
      <w:marBottom w:val="0"/>
      <w:divBdr>
        <w:top w:val="none" w:sz="0" w:space="0" w:color="auto"/>
        <w:left w:val="none" w:sz="0" w:space="0" w:color="auto"/>
        <w:bottom w:val="none" w:sz="0" w:space="0" w:color="auto"/>
        <w:right w:val="none" w:sz="0" w:space="0" w:color="auto"/>
      </w:divBdr>
      <w:divsChild>
        <w:div w:id="1430811401">
          <w:marLeft w:val="0"/>
          <w:marRight w:val="0"/>
          <w:marTop w:val="0"/>
          <w:marBottom w:val="0"/>
          <w:divBdr>
            <w:top w:val="none" w:sz="0" w:space="0" w:color="auto"/>
            <w:left w:val="none" w:sz="0" w:space="0" w:color="auto"/>
            <w:bottom w:val="none" w:sz="0" w:space="0" w:color="auto"/>
            <w:right w:val="none" w:sz="0" w:space="0" w:color="auto"/>
          </w:divBdr>
        </w:div>
        <w:div w:id="328798573">
          <w:marLeft w:val="0"/>
          <w:marRight w:val="0"/>
          <w:marTop w:val="0"/>
          <w:marBottom w:val="225"/>
          <w:divBdr>
            <w:top w:val="none" w:sz="0" w:space="0" w:color="auto"/>
            <w:left w:val="none" w:sz="0" w:space="0" w:color="auto"/>
            <w:bottom w:val="none" w:sz="0" w:space="0" w:color="auto"/>
            <w:right w:val="none" w:sz="0" w:space="0" w:color="auto"/>
          </w:divBdr>
        </w:div>
      </w:divsChild>
    </w:div>
    <w:div w:id="360133808">
      <w:bodyDiv w:val="1"/>
      <w:marLeft w:val="0"/>
      <w:marRight w:val="0"/>
      <w:marTop w:val="0"/>
      <w:marBottom w:val="0"/>
      <w:divBdr>
        <w:top w:val="none" w:sz="0" w:space="0" w:color="auto"/>
        <w:left w:val="none" w:sz="0" w:space="0" w:color="auto"/>
        <w:bottom w:val="none" w:sz="0" w:space="0" w:color="auto"/>
        <w:right w:val="none" w:sz="0" w:space="0" w:color="auto"/>
      </w:divBdr>
    </w:div>
    <w:div w:id="374352596">
      <w:bodyDiv w:val="1"/>
      <w:marLeft w:val="0"/>
      <w:marRight w:val="0"/>
      <w:marTop w:val="0"/>
      <w:marBottom w:val="0"/>
      <w:divBdr>
        <w:top w:val="none" w:sz="0" w:space="0" w:color="auto"/>
        <w:left w:val="none" w:sz="0" w:space="0" w:color="auto"/>
        <w:bottom w:val="none" w:sz="0" w:space="0" w:color="auto"/>
        <w:right w:val="none" w:sz="0" w:space="0" w:color="auto"/>
      </w:divBdr>
      <w:divsChild>
        <w:div w:id="570887780">
          <w:marLeft w:val="0"/>
          <w:marRight w:val="0"/>
          <w:marTop w:val="0"/>
          <w:marBottom w:val="225"/>
          <w:divBdr>
            <w:top w:val="none" w:sz="0" w:space="0" w:color="auto"/>
            <w:left w:val="none" w:sz="0" w:space="0" w:color="auto"/>
            <w:bottom w:val="none" w:sz="0" w:space="0" w:color="auto"/>
            <w:right w:val="none" w:sz="0" w:space="0" w:color="auto"/>
          </w:divBdr>
        </w:div>
      </w:divsChild>
    </w:div>
    <w:div w:id="418989823">
      <w:bodyDiv w:val="1"/>
      <w:marLeft w:val="0"/>
      <w:marRight w:val="0"/>
      <w:marTop w:val="0"/>
      <w:marBottom w:val="0"/>
      <w:divBdr>
        <w:top w:val="none" w:sz="0" w:space="0" w:color="auto"/>
        <w:left w:val="none" w:sz="0" w:space="0" w:color="auto"/>
        <w:bottom w:val="none" w:sz="0" w:space="0" w:color="auto"/>
        <w:right w:val="none" w:sz="0" w:space="0" w:color="auto"/>
      </w:divBdr>
    </w:div>
    <w:div w:id="1146514266">
      <w:bodyDiv w:val="1"/>
      <w:marLeft w:val="0"/>
      <w:marRight w:val="0"/>
      <w:marTop w:val="0"/>
      <w:marBottom w:val="0"/>
      <w:divBdr>
        <w:top w:val="none" w:sz="0" w:space="0" w:color="auto"/>
        <w:left w:val="none" w:sz="0" w:space="0" w:color="auto"/>
        <w:bottom w:val="none" w:sz="0" w:space="0" w:color="auto"/>
        <w:right w:val="none" w:sz="0" w:space="0" w:color="auto"/>
      </w:divBdr>
    </w:div>
    <w:div w:id="1253049239">
      <w:bodyDiv w:val="1"/>
      <w:marLeft w:val="0"/>
      <w:marRight w:val="0"/>
      <w:marTop w:val="0"/>
      <w:marBottom w:val="0"/>
      <w:divBdr>
        <w:top w:val="none" w:sz="0" w:space="0" w:color="auto"/>
        <w:left w:val="none" w:sz="0" w:space="0" w:color="auto"/>
        <w:bottom w:val="none" w:sz="0" w:space="0" w:color="auto"/>
        <w:right w:val="none" w:sz="0" w:space="0" w:color="auto"/>
      </w:divBdr>
    </w:div>
    <w:div w:id="1417021655">
      <w:bodyDiv w:val="1"/>
      <w:marLeft w:val="0"/>
      <w:marRight w:val="0"/>
      <w:marTop w:val="0"/>
      <w:marBottom w:val="0"/>
      <w:divBdr>
        <w:top w:val="none" w:sz="0" w:space="0" w:color="auto"/>
        <w:left w:val="none" w:sz="0" w:space="0" w:color="auto"/>
        <w:bottom w:val="none" w:sz="0" w:space="0" w:color="auto"/>
        <w:right w:val="none" w:sz="0" w:space="0" w:color="auto"/>
      </w:divBdr>
    </w:div>
    <w:div w:id="1597667663">
      <w:bodyDiv w:val="1"/>
      <w:marLeft w:val="0"/>
      <w:marRight w:val="0"/>
      <w:marTop w:val="0"/>
      <w:marBottom w:val="0"/>
      <w:divBdr>
        <w:top w:val="none" w:sz="0" w:space="0" w:color="auto"/>
        <w:left w:val="none" w:sz="0" w:space="0" w:color="auto"/>
        <w:bottom w:val="none" w:sz="0" w:space="0" w:color="auto"/>
        <w:right w:val="none" w:sz="0" w:space="0" w:color="auto"/>
      </w:divBdr>
    </w:div>
    <w:div w:id="1698385195">
      <w:bodyDiv w:val="1"/>
      <w:marLeft w:val="0"/>
      <w:marRight w:val="0"/>
      <w:marTop w:val="0"/>
      <w:marBottom w:val="0"/>
      <w:divBdr>
        <w:top w:val="none" w:sz="0" w:space="0" w:color="auto"/>
        <w:left w:val="none" w:sz="0" w:space="0" w:color="auto"/>
        <w:bottom w:val="none" w:sz="0" w:space="0" w:color="auto"/>
        <w:right w:val="none" w:sz="0" w:space="0" w:color="auto"/>
      </w:divBdr>
    </w:div>
    <w:div w:id="1790128644">
      <w:bodyDiv w:val="1"/>
      <w:marLeft w:val="0"/>
      <w:marRight w:val="0"/>
      <w:marTop w:val="0"/>
      <w:marBottom w:val="0"/>
      <w:divBdr>
        <w:top w:val="none" w:sz="0" w:space="0" w:color="auto"/>
        <w:left w:val="none" w:sz="0" w:space="0" w:color="auto"/>
        <w:bottom w:val="none" w:sz="0" w:space="0" w:color="auto"/>
        <w:right w:val="none" w:sz="0" w:space="0" w:color="auto"/>
      </w:divBdr>
    </w:div>
    <w:div w:id="1987122843">
      <w:bodyDiv w:val="1"/>
      <w:marLeft w:val="0"/>
      <w:marRight w:val="0"/>
      <w:marTop w:val="0"/>
      <w:marBottom w:val="0"/>
      <w:divBdr>
        <w:top w:val="none" w:sz="0" w:space="0" w:color="auto"/>
        <w:left w:val="none" w:sz="0" w:space="0" w:color="auto"/>
        <w:bottom w:val="none" w:sz="0" w:space="0" w:color="auto"/>
        <w:right w:val="none" w:sz="0" w:space="0" w:color="auto"/>
      </w:divBdr>
    </w:div>
    <w:div w:id="2145610862">
      <w:bodyDiv w:val="1"/>
      <w:marLeft w:val="0"/>
      <w:marRight w:val="0"/>
      <w:marTop w:val="0"/>
      <w:marBottom w:val="0"/>
      <w:divBdr>
        <w:top w:val="none" w:sz="0" w:space="0" w:color="auto"/>
        <w:left w:val="none" w:sz="0" w:space="0" w:color="auto"/>
        <w:bottom w:val="none" w:sz="0" w:space="0" w:color="auto"/>
        <w:right w:val="none" w:sz="0" w:space="0" w:color="auto"/>
      </w:divBdr>
      <w:divsChild>
        <w:div w:id="1597523169">
          <w:marLeft w:val="0"/>
          <w:marRight w:val="0"/>
          <w:marTop w:val="0"/>
          <w:marBottom w:val="0"/>
          <w:divBdr>
            <w:top w:val="none" w:sz="0" w:space="0" w:color="auto"/>
            <w:left w:val="none" w:sz="0" w:space="0" w:color="auto"/>
            <w:bottom w:val="none" w:sz="0" w:space="0" w:color="auto"/>
            <w:right w:val="none" w:sz="0" w:space="0" w:color="auto"/>
          </w:divBdr>
        </w:div>
        <w:div w:id="113799055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boutthegear.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segrip.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segrip.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msegri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agness\AppData\Roaming\Microsoft\Templates\PR_Press_Release_Template_D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CB860F59BABC42A6D78A92CC99BCF0" ma:contentTypeVersion="6" ma:contentTypeDescription="Create a new document." ma:contentTypeScope="" ma:versionID="fd2b5d27a37f16e50c8ebf692a3ca827">
  <xsd:schema xmlns:xsd="http://www.w3.org/2001/XMLSchema" xmlns:xs="http://www.w3.org/2001/XMLSchema" xmlns:p="http://schemas.microsoft.com/office/2006/metadata/properties" xmlns:ns2="8606fe3d-8841-4c68-9e87-4e86c5f9779f" targetNamespace="http://schemas.microsoft.com/office/2006/metadata/properties" ma:root="true" ma:fieldsID="b83c87653099d783dce68d152247eeb2" ns2:_="">
    <xsd:import namespace="8606fe3d-8841-4c68-9e87-4e86c5f977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6fe3d-8841-4c68-9e87-4e86c5f9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D414CA-2505-42EA-8E50-DB7F6D2D78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D52F96-392B-4312-8D6C-39633323A887}">
  <ds:schemaRefs>
    <ds:schemaRef ds:uri="http://schemas.microsoft.com/sharepoint/v3/contenttype/forms"/>
  </ds:schemaRefs>
</ds:datastoreItem>
</file>

<file path=customXml/itemProps3.xml><?xml version="1.0" encoding="utf-8"?>
<ds:datastoreItem xmlns:ds="http://schemas.openxmlformats.org/officeDocument/2006/customXml" ds:itemID="{8F5BB588-85D9-462C-8026-B2A21A802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6fe3d-8841-4c68-9e87-4e86c5f97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C:\Users\rmagness\AppData\Roaming\Microsoft\Templates\PR_Press_Release_Template_DATE.dotx</Template>
  <TotalTime>8</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Magness</dc:creator>
  <cp:lastModifiedBy>Susan Lewis</cp:lastModifiedBy>
  <cp:revision>5</cp:revision>
  <cp:lastPrinted>2020-10-22T20:56:00Z</cp:lastPrinted>
  <dcterms:created xsi:type="dcterms:W3CDTF">2023-06-24T01:07:00Z</dcterms:created>
  <dcterms:modified xsi:type="dcterms:W3CDTF">2023-06-26T17:52:00Z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0x01010050CB860F59BABC42A6D78A92CC99BCF0</vt:lpwstr>
  </property>
</Properties>
</file>