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F827" w14:textId="77777777" w:rsidR="00F00085" w:rsidRPr="006404D8" w:rsidRDefault="00F00085" w:rsidP="00F00085">
      <w:pPr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b/>
          <w:bCs/>
          <w:sz w:val="20"/>
          <w:szCs w:val="20"/>
        </w:rPr>
        <w:t>NEWS RELEASE </w:t>
      </w:r>
    </w:p>
    <w:p w14:paraId="5875EC2C" w14:textId="250D704E" w:rsidR="00F00085" w:rsidRPr="006404D8" w:rsidRDefault="00F00085" w:rsidP="00F00085">
      <w:pPr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 xml:space="preserve">EFFECTIVE: </w:t>
      </w:r>
      <w:r w:rsidR="00265D6C" w:rsidRPr="006404D8">
        <w:rPr>
          <w:rFonts w:ascii="Arial" w:hAnsi="Arial" w:cs="Arial"/>
          <w:sz w:val="20"/>
          <w:szCs w:val="20"/>
        </w:rPr>
        <w:t xml:space="preserve">June </w:t>
      </w:r>
      <w:r w:rsidR="009C7718" w:rsidRPr="006404D8">
        <w:rPr>
          <w:rFonts w:ascii="Arial" w:hAnsi="Arial" w:cs="Arial"/>
          <w:sz w:val="20"/>
          <w:szCs w:val="20"/>
        </w:rPr>
        <w:t>1</w:t>
      </w:r>
      <w:r w:rsidR="00552CC2">
        <w:rPr>
          <w:rFonts w:ascii="Arial" w:hAnsi="Arial" w:cs="Arial"/>
          <w:sz w:val="20"/>
          <w:szCs w:val="20"/>
        </w:rPr>
        <w:t>4</w:t>
      </w:r>
      <w:r w:rsidRPr="006404D8">
        <w:rPr>
          <w:rFonts w:ascii="Arial" w:hAnsi="Arial" w:cs="Arial"/>
          <w:sz w:val="20"/>
          <w:szCs w:val="20"/>
        </w:rPr>
        <w:t>, 2023</w:t>
      </w:r>
    </w:p>
    <w:p w14:paraId="3EF2456D" w14:textId="77777777" w:rsidR="00F00085" w:rsidRPr="006404D8" w:rsidRDefault="00000000" w:rsidP="00F00085">
      <w:pPr>
        <w:rPr>
          <w:rFonts w:ascii="Arial" w:hAnsi="Arial" w:cs="Arial"/>
          <w:sz w:val="20"/>
          <w:szCs w:val="20"/>
        </w:rPr>
      </w:pPr>
      <w:hyperlink r:id="rId4" w:history="1">
        <w:r w:rsidR="00F00085" w:rsidRPr="006404D8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6F5E4095" w14:textId="77777777" w:rsidR="00F00085" w:rsidRPr="006404D8" w:rsidRDefault="00F00085" w:rsidP="00F00085">
      <w:pPr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b/>
          <w:bCs/>
          <w:sz w:val="20"/>
          <w:szCs w:val="20"/>
        </w:rPr>
        <w:t> </w:t>
      </w:r>
    </w:p>
    <w:p w14:paraId="0DE09A1B" w14:textId="03AA9572" w:rsidR="00F00085" w:rsidRPr="006404D8" w:rsidRDefault="002C3C81" w:rsidP="005D2C61">
      <w:pPr>
        <w:jc w:val="center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b/>
          <w:bCs/>
          <w:sz w:val="20"/>
          <w:szCs w:val="20"/>
        </w:rPr>
        <w:t>New</w:t>
      </w:r>
      <w:r w:rsidR="00F00085" w:rsidRPr="006404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00085" w:rsidRPr="006404D8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="00F00085" w:rsidRPr="006404D8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F5" w:rsidRPr="006404D8">
        <w:rPr>
          <w:rFonts w:ascii="Arial" w:hAnsi="Arial" w:cs="Arial"/>
          <w:b/>
          <w:bCs/>
          <w:sz w:val="20"/>
          <w:szCs w:val="20"/>
        </w:rPr>
        <w:t>Blue</w:t>
      </w:r>
      <w:r w:rsidR="005D2C61" w:rsidRPr="006404D8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F5" w:rsidRPr="006404D8">
        <w:rPr>
          <w:rFonts w:ascii="Arial" w:hAnsi="Arial" w:cs="Arial"/>
          <w:b/>
          <w:bCs/>
          <w:sz w:val="20"/>
          <w:szCs w:val="20"/>
        </w:rPr>
        <w:t xml:space="preserve">Streak </w:t>
      </w:r>
      <w:r w:rsidR="00F00085" w:rsidRPr="006404D8">
        <w:rPr>
          <w:rFonts w:ascii="Arial" w:hAnsi="Arial" w:cs="Arial"/>
          <w:b/>
          <w:bCs/>
          <w:sz w:val="20"/>
          <w:szCs w:val="20"/>
        </w:rPr>
        <w:t>Filters</w:t>
      </w:r>
      <w:r w:rsidR="006044F5" w:rsidRPr="006404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84A897" w14:textId="77777777" w:rsidR="00F00085" w:rsidRPr="006404D8" w:rsidRDefault="00F00085" w:rsidP="00F00085">
      <w:pPr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> </w:t>
      </w:r>
    </w:p>
    <w:p w14:paraId="339E2511" w14:textId="72BCBAF7" w:rsidR="00F00085" w:rsidRPr="006404D8" w:rsidRDefault="006044F5" w:rsidP="005D2C61">
      <w:pPr>
        <w:spacing w:line="360" w:lineRule="auto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>Hollywood, California</w:t>
      </w:r>
      <w:r w:rsidR="005D2C61" w:rsidRPr="006404D8">
        <w:rPr>
          <w:rFonts w:ascii="Arial" w:hAnsi="Arial" w:cs="Arial"/>
          <w:sz w:val="20"/>
          <w:szCs w:val="20"/>
        </w:rPr>
        <w:t>—</w:t>
      </w:r>
      <w:r w:rsidRPr="006404D8">
        <w:rPr>
          <w:rFonts w:ascii="Arial" w:hAnsi="Arial" w:cs="Arial"/>
          <w:sz w:val="20"/>
          <w:szCs w:val="20"/>
        </w:rPr>
        <w:t>June</w:t>
      </w:r>
      <w:r w:rsidR="00F00085" w:rsidRPr="006404D8">
        <w:rPr>
          <w:rFonts w:ascii="Arial" w:hAnsi="Arial" w:cs="Arial"/>
          <w:sz w:val="20"/>
          <w:szCs w:val="20"/>
        </w:rPr>
        <w:t xml:space="preserve"> </w:t>
      </w:r>
      <w:r w:rsidR="00EA7E9B">
        <w:rPr>
          <w:rFonts w:ascii="Arial" w:hAnsi="Arial" w:cs="Arial"/>
          <w:sz w:val="20"/>
          <w:szCs w:val="20"/>
        </w:rPr>
        <w:t>14</w:t>
      </w:r>
      <w:r w:rsidR="00F00085" w:rsidRPr="006404D8">
        <w:rPr>
          <w:rFonts w:ascii="Arial" w:hAnsi="Arial" w:cs="Arial"/>
          <w:sz w:val="20"/>
          <w:szCs w:val="20"/>
        </w:rPr>
        <w:t xml:space="preserve">, 2023 –The </w:t>
      </w:r>
      <w:proofErr w:type="spellStart"/>
      <w:r w:rsidR="00F00085" w:rsidRPr="006404D8">
        <w:rPr>
          <w:rFonts w:ascii="Arial" w:hAnsi="Arial" w:cs="Arial"/>
          <w:sz w:val="20"/>
          <w:szCs w:val="20"/>
        </w:rPr>
        <w:t>Tiffen</w:t>
      </w:r>
      <w:proofErr w:type="spellEnd"/>
      <w:r w:rsidR="00F00085" w:rsidRPr="006404D8">
        <w:rPr>
          <w:rFonts w:ascii="Arial" w:hAnsi="Arial" w:cs="Arial"/>
          <w:sz w:val="20"/>
          <w:szCs w:val="20"/>
        </w:rPr>
        <w:t xml:space="preserve"> Company adds </w:t>
      </w:r>
      <w:r w:rsidR="00AA659E" w:rsidRPr="006404D8">
        <w:rPr>
          <w:rFonts w:ascii="Arial" w:hAnsi="Arial" w:cs="Arial"/>
          <w:sz w:val="20"/>
          <w:szCs w:val="20"/>
        </w:rPr>
        <w:t>a</w:t>
      </w:r>
      <w:r w:rsidR="00F00085" w:rsidRPr="006404D8">
        <w:rPr>
          <w:rFonts w:ascii="Arial" w:hAnsi="Arial" w:cs="Arial"/>
          <w:sz w:val="20"/>
          <w:szCs w:val="20"/>
        </w:rPr>
        <w:t xml:space="preserve"> new </w:t>
      </w:r>
      <w:r w:rsidR="004E6F89" w:rsidRPr="006404D8">
        <w:rPr>
          <w:rFonts w:ascii="Arial" w:hAnsi="Arial" w:cs="Arial"/>
          <w:sz w:val="20"/>
          <w:szCs w:val="20"/>
        </w:rPr>
        <w:t xml:space="preserve">special </w:t>
      </w:r>
      <w:r w:rsidR="00F00085" w:rsidRPr="006404D8">
        <w:rPr>
          <w:rFonts w:ascii="Arial" w:hAnsi="Arial" w:cs="Arial"/>
          <w:sz w:val="20"/>
          <w:szCs w:val="20"/>
        </w:rPr>
        <w:t>effects filter to their renowned line of optical filters. 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The Blue Streak filter 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 xml:space="preserve">is 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designed to render a 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>b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>lue light ray from a point light source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>,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 creating the classic look of an anamorphic lens. Rotat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>ion of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 the filter allows the user to adjust the angle and direction of the of the light ray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 xml:space="preserve"> streak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 to suit 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>the desired</w:t>
      </w:r>
      <w:r w:rsidR="004E6F89" w:rsidRPr="006404D8">
        <w:rPr>
          <w:rFonts w:ascii="Arial" w:hAnsi="Arial" w:cs="Arial"/>
          <w:color w:val="000000"/>
          <w:sz w:val="20"/>
          <w:szCs w:val="20"/>
        </w:rPr>
        <w:t xml:space="preserve"> composition or effect</w:t>
      </w:r>
      <w:r w:rsidR="0065662E" w:rsidRPr="006404D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BD28B4D" w14:textId="77777777" w:rsidR="00F00085" w:rsidRPr="006404D8" w:rsidRDefault="00F00085" w:rsidP="005D2C61">
      <w:pPr>
        <w:spacing w:line="360" w:lineRule="auto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> </w:t>
      </w:r>
    </w:p>
    <w:p w14:paraId="7736C763" w14:textId="3F7CC6C7" w:rsidR="00F00085" w:rsidRPr="006404D8" w:rsidRDefault="00F00085" w:rsidP="005D2C61">
      <w:pPr>
        <w:spacing w:line="360" w:lineRule="auto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 xml:space="preserve">Like the rest of </w:t>
      </w:r>
      <w:proofErr w:type="spellStart"/>
      <w:r w:rsidRPr="006404D8">
        <w:rPr>
          <w:rFonts w:ascii="Arial" w:hAnsi="Arial" w:cs="Arial"/>
          <w:sz w:val="20"/>
          <w:szCs w:val="20"/>
        </w:rPr>
        <w:t>Tiffen’s</w:t>
      </w:r>
      <w:proofErr w:type="spellEnd"/>
      <w:r w:rsidRPr="006404D8">
        <w:rPr>
          <w:rFonts w:ascii="Arial" w:hAnsi="Arial" w:cs="Arial"/>
          <w:sz w:val="20"/>
          <w:szCs w:val="20"/>
        </w:rPr>
        <w:t xml:space="preserve"> Emmy® &amp; Academy Award®-winning filters, </w:t>
      </w:r>
      <w:r w:rsidR="0065662E" w:rsidRPr="006404D8">
        <w:rPr>
          <w:rFonts w:ascii="Arial" w:hAnsi="Arial" w:cs="Arial"/>
          <w:sz w:val="20"/>
          <w:szCs w:val="20"/>
        </w:rPr>
        <w:t xml:space="preserve">the </w:t>
      </w:r>
      <w:r w:rsidR="004E6F89" w:rsidRPr="006404D8">
        <w:rPr>
          <w:rFonts w:ascii="Arial" w:hAnsi="Arial" w:cs="Arial"/>
          <w:sz w:val="20"/>
          <w:szCs w:val="20"/>
        </w:rPr>
        <w:t>Blue Streak</w:t>
      </w:r>
      <w:r w:rsidR="0065662E" w:rsidRPr="006404D8">
        <w:rPr>
          <w:rFonts w:ascii="Arial" w:hAnsi="Arial" w:cs="Arial"/>
          <w:sz w:val="20"/>
          <w:szCs w:val="20"/>
        </w:rPr>
        <w:t xml:space="preserve">s </w:t>
      </w:r>
      <w:r w:rsidRPr="006404D8">
        <w:rPr>
          <w:rFonts w:ascii="Arial" w:hAnsi="Arial" w:cs="Arial"/>
          <w:sz w:val="20"/>
          <w:szCs w:val="20"/>
        </w:rPr>
        <w:t xml:space="preserve">are crafted in the USA with </w:t>
      </w:r>
      <w:r w:rsidR="004E6F89" w:rsidRPr="006404D8">
        <w:rPr>
          <w:rFonts w:ascii="Arial" w:hAnsi="Arial" w:cs="Arial"/>
          <w:sz w:val="20"/>
          <w:szCs w:val="20"/>
        </w:rPr>
        <w:t>optical grade</w:t>
      </w:r>
      <w:r w:rsidRPr="006404D8">
        <w:rPr>
          <w:rFonts w:ascii="Arial" w:hAnsi="Arial" w:cs="Arial"/>
          <w:sz w:val="20"/>
          <w:szCs w:val="20"/>
        </w:rPr>
        <w:t xml:space="preserve"> glass. To promote long life</w:t>
      </w:r>
      <w:r w:rsidR="004E6F89" w:rsidRPr="006404D8">
        <w:rPr>
          <w:rFonts w:ascii="Arial" w:hAnsi="Arial" w:cs="Arial"/>
          <w:sz w:val="20"/>
          <w:szCs w:val="20"/>
        </w:rPr>
        <w:t xml:space="preserve"> and image clarity</w:t>
      </w:r>
      <w:r w:rsidR="00AA659E" w:rsidRPr="006404D8">
        <w:rPr>
          <w:rFonts w:ascii="Arial" w:hAnsi="Arial" w:cs="Arial"/>
          <w:sz w:val="20"/>
          <w:szCs w:val="20"/>
        </w:rPr>
        <w:t>,</w:t>
      </w:r>
      <w:r w:rsidR="004E6F89" w:rsidRPr="006404D8">
        <w:rPr>
          <w:rFonts w:ascii="Arial" w:hAnsi="Arial" w:cs="Arial"/>
          <w:sz w:val="20"/>
          <w:szCs w:val="20"/>
        </w:rPr>
        <w:t xml:space="preserve"> </w:t>
      </w:r>
      <w:r w:rsidRPr="006404D8">
        <w:rPr>
          <w:rFonts w:ascii="Arial" w:hAnsi="Arial" w:cs="Arial"/>
          <w:sz w:val="20"/>
          <w:szCs w:val="20"/>
        </w:rPr>
        <w:t xml:space="preserve">only </w:t>
      </w:r>
      <w:proofErr w:type="spellStart"/>
      <w:r w:rsidRPr="006404D8">
        <w:rPr>
          <w:rFonts w:ascii="Arial" w:hAnsi="Arial" w:cs="Arial"/>
          <w:sz w:val="20"/>
          <w:szCs w:val="20"/>
        </w:rPr>
        <w:t>Tiffen</w:t>
      </w:r>
      <w:proofErr w:type="spellEnd"/>
      <w:r w:rsidRPr="006404D8">
        <w:rPr>
          <w:rFonts w:ascii="Arial" w:hAnsi="Arial" w:cs="Arial"/>
          <w:sz w:val="20"/>
          <w:szCs w:val="20"/>
        </w:rPr>
        <w:t xml:space="preserve"> filters are manufactured using the exclusive </w:t>
      </w:r>
      <w:proofErr w:type="spellStart"/>
      <w:r w:rsidRPr="006404D8">
        <w:rPr>
          <w:rFonts w:ascii="Arial" w:hAnsi="Arial" w:cs="Arial"/>
          <w:sz w:val="20"/>
          <w:szCs w:val="20"/>
        </w:rPr>
        <w:t>Colorcore</w:t>
      </w:r>
      <w:proofErr w:type="spellEnd"/>
      <w:r w:rsidRPr="006404D8">
        <w:rPr>
          <w:rFonts w:ascii="Arial" w:hAnsi="Arial" w:cs="Arial"/>
          <w:sz w:val="20"/>
          <w:szCs w:val="20"/>
        </w:rPr>
        <w:t xml:space="preserve"> Technology® process that laminates the filter substrate between two </w:t>
      </w:r>
      <w:r w:rsidR="0065662E" w:rsidRPr="006404D8">
        <w:rPr>
          <w:rFonts w:ascii="Arial" w:hAnsi="Arial" w:cs="Arial"/>
          <w:sz w:val="20"/>
          <w:szCs w:val="20"/>
        </w:rPr>
        <w:t>parallel element</w:t>
      </w:r>
      <w:r w:rsidRPr="006404D8">
        <w:rPr>
          <w:rFonts w:ascii="Arial" w:hAnsi="Arial" w:cs="Arial"/>
          <w:sz w:val="20"/>
          <w:szCs w:val="20"/>
        </w:rPr>
        <w:t>s of optical glass, then grinds and polishes them to a precise tolerance of 1/10,000th of an inch flatness.</w:t>
      </w:r>
    </w:p>
    <w:p w14:paraId="0B8C0692" w14:textId="77777777" w:rsidR="00F00085" w:rsidRPr="006404D8" w:rsidRDefault="00F00085" w:rsidP="006404D8">
      <w:pPr>
        <w:spacing w:line="360" w:lineRule="auto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> </w:t>
      </w:r>
    </w:p>
    <w:p w14:paraId="15E4CE35" w14:textId="7D5096DB" w:rsidR="00F00085" w:rsidRPr="006404D8" w:rsidRDefault="009E748E" w:rsidP="006404D8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404D8">
        <w:rPr>
          <w:rFonts w:ascii="Arial" w:hAnsi="Arial" w:cs="Arial"/>
          <w:sz w:val="20"/>
          <w:szCs w:val="20"/>
        </w:rPr>
        <w:t>Tiffen</w:t>
      </w:r>
      <w:proofErr w:type="spellEnd"/>
      <w:r w:rsidR="00F00085" w:rsidRPr="006404D8">
        <w:rPr>
          <w:rFonts w:ascii="Arial" w:hAnsi="Arial" w:cs="Arial"/>
          <w:sz w:val="20"/>
          <w:szCs w:val="20"/>
        </w:rPr>
        <w:t xml:space="preserve"> </w:t>
      </w:r>
      <w:r w:rsidR="00244C5F" w:rsidRPr="006404D8">
        <w:rPr>
          <w:rFonts w:ascii="Arial" w:hAnsi="Arial" w:cs="Arial"/>
          <w:sz w:val="20"/>
          <w:szCs w:val="20"/>
        </w:rPr>
        <w:t>Blue</w:t>
      </w:r>
      <w:r w:rsidRPr="006404D8">
        <w:rPr>
          <w:rFonts w:ascii="Arial" w:hAnsi="Arial" w:cs="Arial"/>
          <w:sz w:val="20"/>
          <w:szCs w:val="20"/>
        </w:rPr>
        <w:t xml:space="preserve"> </w:t>
      </w:r>
      <w:r w:rsidR="00244C5F" w:rsidRPr="006404D8">
        <w:rPr>
          <w:rFonts w:ascii="Arial" w:hAnsi="Arial" w:cs="Arial"/>
          <w:sz w:val="20"/>
          <w:szCs w:val="20"/>
        </w:rPr>
        <w:t>Streak filters</w:t>
      </w:r>
      <w:r w:rsidR="00F00085" w:rsidRPr="006404D8">
        <w:rPr>
          <w:rFonts w:ascii="Arial" w:hAnsi="Arial" w:cs="Arial"/>
          <w:sz w:val="20"/>
          <w:szCs w:val="20"/>
        </w:rPr>
        <w:t xml:space="preserve"> come in </w:t>
      </w:r>
      <w:r w:rsidR="009A4989" w:rsidRPr="006404D8">
        <w:rPr>
          <w:rFonts w:ascii="Arial" w:hAnsi="Arial" w:cs="Arial"/>
          <w:sz w:val="20"/>
          <w:szCs w:val="20"/>
        </w:rPr>
        <w:t xml:space="preserve">a choice of </w:t>
      </w:r>
      <w:r w:rsidR="009A4989" w:rsidRPr="006404D8">
        <w:rPr>
          <w:rFonts w:ascii="Arial" w:hAnsi="Arial" w:cs="Arial"/>
          <w:color w:val="000000"/>
          <w:sz w:val="20"/>
          <w:szCs w:val="20"/>
        </w:rPr>
        <w:t xml:space="preserve">2mm or 3mm streak spacing. </w:t>
      </w:r>
      <w:r w:rsidR="009A4989" w:rsidRPr="006404D8">
        <w:rPr>
          <w:rFonts w:ascii="Arial" w:hAnsi="Arial" w:cs="Arial"/>
          <w:sz w:val="20"/>
          <w:szCs w:val="20"/>
        </w:rPr>
        <w:t>They are each available in s</w:t>
      </w:r>
      <w:r w:rsidR="00F00085" w:rsidRPr="006404D8">
        <w:rPr>
          <w:rFonts w:ascii="Arial" w:hAnsi="Arial" w:cs="Arial"/>
          <w:sz w:val="20"/>
          <w:szCs w:val="20"/>
        </w:rPr>
        <w:t>tandard sizes (4x4, 6.6x6.6, 4x5.65, 138mm)</w:t>
      </w:r>
      <w:r w:rsidR="00E21475" w:rsidRPr="006404D8">
        <w:rPr>
          <w:rFonts w:ascii="Arial" w:hAnsi="Arial" w:cs="Arial"/>
          <w:sz w:val="20"/>
          <w:szCs w:val="20"/>
        </w:rPr>
        <w:t xml:space="preserve"> </w:t>
      </w:r>
      <w:r w:rsidR="00E21475" w:rsidRPr="00B754E6">
        <w:rPr>
          <w:rFonts w:ascii="Arial" w:hAnsi="Arial" w:cs="Arial"/>
          <w:sz w:val="20"/>
          <w:szCs w:val="20"/>
        </w:rPr>
        <w:t xml:space="preserve">as well as rounds to fit the </w:t>
      </w:r>
      <w:r w:rsidR="00EA7E9B" w:rsidRPr="00B754E6">
        <w:rPr>
          <w:rFonts w:ascii="Arial" w:hAnsi="Arial" w:cs="Arial"/>
          <w:sz w:val="20"/>
          <w:szCs w:val="20"/>
        </w:rPr>
        <w:t xml:space="preserve">IOP </w:t>
      </w:r>
      <w:r w:rsidR="006404D8" w:rsidRPr="00B754E6">
        <w:rPr>
          <w:rFonts w:ascii="Arial" w:hAnsi="Arial" w:cs="Arial"/>
          <w:sz w:val="20"/>
          <w:szCs w:val="20"/>
        </w:rPr>
        <w:t>rear</w:t>
      </w:r>
      <w:r w:rsidR="00E21475" w:rsidRPr="00B754E6">
        <w:rPr>
          <w:rFonts w:ascii="Arial" w:hAnsi="Arial" w:cs="Arial"/>
          <w:sz w:val="20"/>
          <w:szCs w:val="20"/>
        </w:rPr>
        <w:t xml:space="preserve"> </w:t>
      </w:r>
      <w:r w:rsidR="00C43420" w:rsidRPr="00B754E6">
        <w:rPr>
          <w:rFonts w:ascii="Arial" w:hAnsi="Arial" w:cs="Arial"/>
          <w:sz w:val="20"/>
          <w:szCs w:val="20"/>
        </w:rPr>
        <w:t>f</w:t>
      </w:r>
      <w:r w:rsidR="00E21475" w:rsidRPr="00B754E6">
        <w:rPr>
          <w:rFonts w:ascii="Arial" w:hAnsi="Arial" w:cs="Arial"/>
          <w:sz w:val="20"/>
          <w:szCs w:val="20"/>
        </w:rPr>
        <w:t xml:space="preserve">ilter </w:t>
      </w:r>
      <w:r w:rsidR="00C43420" w:rsidRPr="00B754E6">
        <w:rPr>
          <w:rFonts w:ascii="Arial" w:hAnsi="Arial" w:cs="Arial"/>
          <w:sz w:val="20"/>
          <w:szCs w:val="20"/>
        </w:rPr>
        <w:t>system</w:t>
      </w:r>
      <w:r w:rsidR="00E21475" w:rsidRPr="00B754E6">
        <w:rPr>
          <w:rFonts w:ascii="Arial" w:hAnsi="Arial" w:cs="Arial"/>
          <w:sz w:val="20"/>
          <w:szCs w:val="20"/>
        </w:rPr>
        <w:t xml:space="preserve"> </w:t>
      </w:r>
      <w:r w:rsidR="006404D8" w:rsidRPr="00B754E6">
        <w:rPr>
          <w:rFonts w:ascii="Arial" w:hAnsi="Arial" w:cs="Arial"/>
          <w:sz w:val="20"/>
          <w:szCs w:val="20"/>
        </w:rPr>
        <w:t xml:space="preserve">on the </w:t>
      </w:r>
      <w:proofErr w:type="spellStart"/>
      <w:r w:rsidR="00852E91" w:rsidRPr="00B754E6">
        <w:rPr>
          <w:rFonts w:ascii="Arial" w:hAnsi="Arial" w:cs="Arial"/>
          <w:color w:val="131218"/>
          <w:sz w:val="20"/>
          <w:szCs w:val="20"/>
          <w:shd w:val="clear" w:color="auto" w:fill="FFFFFF"/>
        </w:rPr>
        <w:t>Angénieux</w:t>
      </w:r>
      <w:proofErr w:type="spellEnd"/>
      <w:r w:rsidR="00852E91" w:rsidRPr="00B754E6">
        <w:rPr>
          <w:rFonts w:ascii="Arial" w:hAnsi="Arial" w:cs="Arial"/>
          <w:color w:val="131218"/>
          <w:sz w:val="20"/>
          <w:szCs w:val="20"/>
          <w:shd w:val="clear" w:color="auto" w:fill="FFFFFF"/>
        </w:rPr>
        <w:t xml:space="preserve"> </w:t>
      </w:r>
      <w:proofErr w:type="spellStart"/>
      <w:r w:rsidR="00852E91" w:rsidRPr="00B754E6">
        <w:rPr>
          <w:rFonts w:ascii="Arial" w:hAnsi="Arial" w:cs="Arial"/>
          <w:color w:val="131218"/>
          <w:sz w:val="20"/>
          <w:szCs w:val="20"/>
          <w:shd w:val="clear" w:color="auto" w:fill="FFFFFF"/>
        </w:rPr>
        <w:t>Optimo</w:t>
      </w:r>
      <w:proofErr w:type="spellEnd"/>
      <w:r w:rsidR="00852E91" w:rsidRPr="00B754E6">
        <w:rPr>
          <w:rFonts w:ascii="Arial" w:hAnsi="Arial" w:cs="Arial"/>
          <w:color w:val="131218"/>
          <w:sz w:val="20"/>
          <w:szCs w:val="20"/>
          <w:shd w:val="clear" w:color="auto" w:fill="FFFFFF"/>
        </w:rPr>
        <w:t xml:space="preserve"> Prime Series.</w:t>
      </w:r>
      <w:r w:rsidR="006404D8" w:rsidRPr="006404D8">
        <w:rPr>
          <w:rFonts w:ascii="Arial" w:hAnsi="Arial" w:cs="Arial"/>
          <w:color w:val="131218"/>
          <w:sz w:val="20"/>
          <w:szCs w:val="20"/>
          <w:shd w:val="clear" w:color="auto" w:fill="FFFFFF"/>
        </w:rPr>
        <w:t xml:space="preserve"> </w:t>
      </w:r>
      <w:r w:rsidR="00F00085" w:rsidRPr="006404D8">
        <w:rPr>
          <w:rFonts w:ascii="Arial" w:hAnsi="Arial" w:cs="Arial"/>
          <w:sz w:val="20"/>
          <w:szCs w:val="20"/>
        </w:rPr>
        <w:t>Special sizes are available upon request. </w:t>
      </w:r>
    </w:p>
    <w:p w14:paraId="05C77F74" w14:textId="77777777" w:rsidR="00F00085" w:rsidRPr="006404D8" w:rsidRDefault="00F00085" w:rsidP="005D2C61">
      <w:pPr>
        <w:spacing w:line="360" w:lineRule="auto"/>
        <w:rPr>
          <w:rFonts w:ascii="Arial" w:hAnsi="Arial" w:cs="Arial"/>
          <w:sz w:val="20"/>
          <w:szCs w:val="20"/>
        </w:rPr>
      </w:pPr>
      <w:r w:rsidRPr="006404D8">
        <w:rPr>
          <w:rFonts w:ascii="Arial" w:hAnsi="Arial" w:cs="Arial"/>
          <w:sz w:val="20"/>
          <w:szCs w:val="20"/>
        </w:rPr>
        <w:t> </w:t>
      </w:r>
    </w:p>
    <w:p w14:paraId="51714175" w14:textId="0F22507F" w:rsidR="00F00085" w:rsidRPr="006404D8" w:rsidRDefault="00F00085" w:rsidP="005D2C61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404D8">
        <w:rPr>
          <w:rFonts w:ascii="Arial" w:hAnsi="Arial" w:cs="Arial"/>
          <w:sz w:val="20"/>
          <w:szCs w:val="20"/>
        </w:rPr>
        <w:t>Tiffen</w:t>
      </w:r>
      <w:proofErr w:type="spellEnd"/>
      <w:r w:rsidRPr="006404D8">
        <w:rPr>
          <w:rFonts w:ascii="Arial" w:hAnsi="Arial" w:cs="Arial"/>
          <w:sz w:val="20"/>
          <w:szCs w:val="20"/>
        </w:rPr>
        <w:t xml:space="preserve"> </w:t>
      </w:r>
      <w:r w:rsidR="005D2C61" w:rsidRPr="006404D8">
        <w:rPr>
          <w:rFonts w:ascii="Arial" w:hAnsi="Arial" w:cs="Arial"/>
          <w:sz w:val="20"/>
          <w:szCs w:val="20"/>
        </w:rPr>
        <w:t xml:space="preserve">Motion Picture </w:t>
      </w:r>
      <w:r w:rsidRPr="006404D8">
        <w:rPr>
          <w:rFonts w:ascii="Arial" w:hAnsi="Arial" w:cs="Arial"/>
          <w:sz w:val="20"/>
          <w:szCs w:val="20"/>
        </w:rPr>
        <w:t xml:space="preserve">Filters are made in the USA and come with a 10 Year Warranty. </w:t>
      </w:r>
      <w:r w:rsidR="00F83B0D" w:rsidRPr="006404D8">
        <w:rPr>
          <w:rFonts w:ascii="Arial" w:hAnsi="Arial" w:cs="Arial"/>
          <w:sz w:val="20"/>
          <w:szCs w:val="20"/>
        </w:rPr>
        <w:t>Blue Streak Filters are available now</w:t>
      </w:r>
      <w:r w:rsidRPr="006404D8">
        <w:rPr>
          <w:rFonts w:ascii="Arial" w:hAnsi="Arial" w:cs="Arial"/>
          <w:sz w:val="20"/>
          <w:szCs w:val="20"/>
        </w:rPr>
        <w:t>. For more details visit: </w:t>
      </w:r>
      <w:hyperlink r:id="rId5" w:history="1">
        <w:r w:rsidR="000F7391" w:rsidRPr="00D93896">
          <w:rPr>
            <w:rStyle w:val="Hyperlink"/>
            <w:rFonts w:ascii="Arial" w:hAnsi="Arial" w:cs="Arial"/>
            <w:sz w:val="20"/>
            <w:szCs w:val="20"/>
          </w:rPr>
          <w:t>https://tiffen.com/pages/blue-streak-filters</w:t>
        </w:r>
      </w:hyperlink>
      <w:r w:rsidR="000F7391">
        <w:rPr>
          <w:rFonts w:ascii="Arial" w:hAnsi="Arial" w:cs="Arial"/>
          <w:sz w:val="20"/>
          <w:szCs w:val="20"/>
        </w:rPr>
        <w:t xml:space="preserve"> </w:t>
      </w:r>
    </w:p>
    <w:p w14:paraId="0302E363" w14:textId="77777777" w:rsidR="00093907" w:rsidRPr="005D2C61" w:rsidRDefault="00093907" w:rsidP="005D2C61">
      <w:pPr>
        <w:spacing w:line="360" w:lineRule="auto"/>
        <w:rPr>
          <w:rFonts w:ascii="Arial" w:hAnsi="Arial" w:cs="Arial"/>
          <w:sz w:val="20"/>
          <w:szCs w:val="20"/>
        </w:rPr>
      </w:pPr>
    </w:p>
    <w:p w14:paraId="06DD7608" w14:textId="494D42D1" w:rsidR="00F00085" w:rsidRDefault="00F00085" w:rsidP="00F00085">
      <w:pPr>
        <w:rPr>
          <w:u w:val="single"/>
        </w:rPr>
      </w:pPr>
    </w:p>
    <w:p w14:paraId="34093666" w14:textId="2C95A572" w:rsidR="00F00085" w:rsidRPr="00F00085" w:rsidRDefault="00F00085" w:rsidP="00F00085">
      <w:r w:rsidRPr="00F00085">
        <w:t>##</w:t>
      </w:r>
    </w:p>
    <w:p w14:paraId="03F8C3A2" w14:textId="16F5CDD6" w:rsidR="00F00085" w:rsidRDefault="00F00085" w:rsidP="00F00085"/>
    <w:p w14:paraId="6EE64003" w14:textId="77777777" w:rsidR="004F7B47" w:rsidRPr="00F00085" w:rsidRDefault="004F7B47" w:rsidP="00F00085"/>
    <w:p w14:paraId="7905BE9C" w14:textId="77777777" w:rsidR="00F00085" w:rsidRPr="006404D8" w:rsidRDefault="00F00085" w:rsidP="00F00085">
      <w:pPr>
        <w:rPr>
          <w:rFonts w:ascii="Arial" w:hAnsi="Arial" w:cs="Arial"/>
        </w:rPr>
      </w:pPr>
      <w:r w:rsidRPr="006404D8">
        <w:rPr>
          <w:rFonts w:ascii="Arial" w:hAnsi="Arial" w:cs="Arial"/>
          <w:b/>
          <w:bCs/>
        </w:rPr>
        <w:t xml:space="preserve">About The </w:t>
      </w:r>
      <w:proofErr w:type="spellStart"/>
      <w:r w:rsidRPr="006404D8">
        <w:rPr>
          <w:rFonts w:ascii="Arial" w:hAnsi="Arial" w:cs="Arial"/>
          <w:b/>
          <w:bCs/>
        </w:rPr>
        <w:t>Tiffen</w:t>
      </w:r>
      <w:proofErr w:type="spellEnd"/>
      <w:r w:rsidRPr="006404D8">
        <w:rPr>
          <w:rFonts w:ascii="Arial" w:hAnsi="Arial" w:cs="Arial"/>
          <w:b/>
          <w:bCs/>
        </w:rPr>
        <w:t xml:space="preserve"> Company</w:t>
      </w:r>
    </w:p>
    <w:p w14:paraId="63017A7F" w14:textId="3EC797CD" w:rsidR="00F00085" w:rsidRPr="00074A0E" w:rsidRDefault="00F00085" w:rsidP="00F00085">
      <w:pPr>
        <w:rPr>
          <w:rFonts w:ascii="Arial" w:hAnsi="Arial" w:cs="Arial"/>
          <w:sz w:val="20"/>
          <w:szCs w:val="20"/>
        </w:rPr>
      </w:pPr>
      <w:r w:rsidRPr="00074A0E">
        <w:rPr>
          <w:rFonts w:ascii="Arial" w:hAnsi="Arial" w:cs="Arial"/>
          <w:sz w:val="20"/>
          <w:szCs w:val="20"/>
        </w:rPr>
        <w:t>For over 8</w:t>
      </w:r>
      <w:r w:rsidR="00193052" w:rsidRPr="00074A0E">
        <w:rPr>
          <w:rFonts w:ascii="Arial" w:hAnsi="Arial" w:cs="Arial"/>
          <w:sz w:val="20"/>
          <w:szCs w:val="20"/>
        </w:rPr>
        <w:t>5</w:t>
      </w:r>
      <w:r w:rsidRPr="00074A0E">
        <w:rPr>
          <w:rFonts w:ascii="Arial" w:hAnsi="Arial" w:cs="Arial"/>
          <w:sz w:val="20"/>
          <w:szCs w:val="20"/>
        </w:rPr>
        <w:t xml:space="preserve"> years, </w:t>
      </w:r>
      <w:proofErr w:type="spellStart"/>
      <w:r w:rsidRPr="00074A0E">
        <w:rPr>
          <w:rFonts w:ascii="Arial" w:hAnsi="Arial" w:cs="Arial"/>
          <w:sz w:val="20"/>
          <w:szCs w:val="20"/>
        </w:rPr>
        <w:t>Tiffen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 has been helping those in the consumer/professional photography and motion picture and broadcast television industries to create the world’s greatest imagery by championing innovative technology. A leading manufacturer of imaging accessories, </w:t>
      </w:r>
      <w:proofErr w:type="spellStart"/>
      <w:r w:rsidRPr="00074A0E">
        <w:rPr>
          <w:rFonts w:ascii="Arial" w:hAnsi="Arial" w:cs="Arial"/>
          <w:sz w:val="20"/>
          <w:szCs w:val="20"/>
        </w:rPr>
        <w:t>Tiffen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 divisions include: </w:t>
      </w:r>
      <w:proofErr w:type="spellStart"/>
      <w:r w:rsidRPr="00074A0E">
        <w:rPr>
          <w:rFonts w:ascii="Arial" w:hAnsi="Arial" w:cs="Arial"/>
          <w:sz w:val="20"/>
          <w:szCs w:val="20"/>
        </w:rPr>
        <w:t>Tiffen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 Filters—optical photographic filters and lens accessories; Steadicam</w:t>
      </w:r>
      <w:r w:rsidR="002C3C81" w:rsidRPr="00074A0E">
        <w:rPr>
          <w:rFonts w:ascii="Arial" w:hAnsi="Arial" w:cs="Arial"/>
          <w:sz w:val="20"/>
          <w:szCs w:val="20"/>
        </w:rPr>
        <w:t>®</w:t>
      </w:r>
      <w:r w:rsidRPr="00074A0E">
        <w:rPr>
          <w:rFonts w:ascii="Arial" w:hAnsi="Arial" w:cs="Arial"/>
          <w:sz w:val="20"/>
          <w:szCs w:val="20"/>
        </w:rPr>
        <w:t xml:space="preserve">—camera stabilizing systems; </w:t>
      </w:r>
      <w:proofErr w:type="spellStart"/>
      <w:r w:rsidRPr="00074A0E">
        <w:rPr>
          <w:rFonts w:ascii="Arial" w:hAnsi="Arial" w:cs="Arial"/>
          <w:sz w:val="20"/>
          <w:szCs w:val="20"/>
        </w:rPr>
        <w:t>Lowel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—location lighting equipment; </w:t>
      </w:r>
      <w:proofErr w:type="spellStart"/>
      <w:r w:rsidRPr="00074A0E">
        <w:rPr>
          <w:rFonts w:ascii="Arial" w:hAnsi="Arial" w:cs="Arial"/>
          <w:sz w:val="20"/>
          <w:szCs w:val="20"/>
        </w:rPr>
        <w:t>Domke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—camera bags and Zing camera covers; Davis &amp; Sanford— tripods and support systems; and </w:t>
      </w:r>
      <w:proofErr w:type="spellStart"/>
      <w:r w:rsidRPr="00074A0E">
        <w:rPr>
          <w:rFonts w:ascii="Arial" w:hAnsi="Arial" w:cs="Arial"/>
          <w:sz w:val="20"/>
          <w:szCs w:val="20"/>
        </w:rPr>
        <w:t>Stroboframe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 flash brackets.</w:t>
      </w:r>
      <w:r w:rsidR="002C3C81" w:rsidRPr="00074A0E">
        <w:rPr>
          <w:rFonts w:ascii="Arial" w:hAnsi="Arial" w:cs="Arial"/>
          <w:sz w:val="20"/>
          <w:szCs w:val="20"/>
        </w:rPr>
        <w:t xml:space="preserve"> </w:t>
      </w:r>
      <w:r w:rsidRPr="00074A0E">
        <w:rPr>
          <w:rFonts w:ascii="Arial" w:hAnsi="Arial" w:cs="Arial"/>
          <w:sz w:val="20"/>
          <w:szCs w:val="20"/>
        </w:rPr>
        <w:t xml:space="preserve">For more information about </w:t>
      </w:r>
      <w:proofErr w:type="spellStart"/>
      <w:r w:rsidRPr="00074A0E">
        <w:rPr>
          <w:rFonts w:ascii="Arial" w:hAnsi="Arial" w:cs="Arial"/>
          <w:sz w:val="20"/>
          <w:szCs w:val="20"/>
        </w:rPr>
        <w:t>Tiffen</w:t>
      </w:r>
      <w:proofErr w:type="spellEnd"/>
      <w:r w:rsidRPr="00074A0E">
        <w:rPr>
          <w:rFonts w:ascii="Arial" w:hAnsi="Arial" w:cs="Arial"/>
          <w:sz w:val="20"/>
          <w:szCs w:val="20"/>
        </w:rPr>
        <w:t xml:space="preserve"> brands, please visit </w:t>
      </w:r>
      <w:hyperlink r:id="rId6" w:history="1">
        <w:r w:rsidRPr="00074A0E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4AC55000" w14:textId="77777777" w:rsidR="00F00085" w:rsidRPr="006404D8" w:rsidRDefault="00F00085" w:rsidP="00F00085">
      <w:pPr>
        <w:rPr>
          <w:rFonts w:ascii="Arial" w:hAnsi="Arial" w:cs="Arial"/>
          <w:sz w:val="21"/>
          <w:szCs w:val="21"/>
        </w:rPr>
      </w:pPr>
      <w:r w:rsidRPr="006404D8">
        <w:rPr>
          <w:rFonts w:ascii="Arial" w:hAnsi="Arial" w:cs="Arial"/>
          <w:sz w:val="21"/>
          <w:szCs w:val="21"/>
        </w:rPr>
        <w:t> </w:t>
      </w:r>
    </w:p>
    <w:p w14:paraId="0B56E8BF" w14:textId="77777777" w:rsidR="00E67FD9" w:rsidRDefault="00E67FD9"/>
    <w:sectPr w:rsidR="00E67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5"/>
    <w:rsid w:val="00074A0E"/>
    <w:rsid w:val="00093907"/>
    <w:rsid w:val="00095244"/>
    <w:rsid w:val="000F7318"/>
    <w:rsid w:val="000F7391"/>
    <w:rsid w:val="00193052"/>
    <w:rsid w:val="001E4302"/>
    <w:rsid w:val="00244C5F"/>
    <w:rsid w:val="00265D6C"/>
    <w:rsid w:val="002C3C81"/>
    <w:rsid w:val="002D5982"/>
    <w:rsid w:val="002F1F23"/>
    <w:rsid w:val="00364433"/>
    <w:rsid w:val="003E2CE4"/>
    <w:rsid w:val="00401280"/>
    <w:rsid w:val="004777DF"/>
    <w:rsid w:val="004E6F89"/>
    <w:rsid w:val="004F7B47"/>
    <w:rsid w:val="00506830"/>
    <w:rsid w:val="00552CC2"/>
    <w:rsid w:val="005D2C61"/>
    <w:rsid w:val="006044F5"/>
    <w:rsid w:val="006404D8"/>
    <w:rsid w:val="0065662E"/>
    <w:rsid w:val="006D4B29"/>
    <w:rsid w:val="00852E91"/>
    <w:rsid w:val="00892BDA"/>
    <w:rsid w:val="009A4989"/>
    <w:rsid w:val="009B5BF7"/>
    <w:rsid w:val="009C7718"/>
    <w:rsid w:val="009D63BD"/>
    <w:rsid w:val="009E748E"/>
    <w:rsid w:val="00A30334"/>
    <w:rsid w:val="00AA659E"/>
    <w:rsid w:val="00B754E6"/>
    <w:rsid w:val="00B826E9"/>
    <w:rsid w:val="00C43420"/>
    <w:rsid w:val="00DA5EEC"/>
    <w:rsid w:val="00E21475"/>
    <w:rsid w:val="00E67FD9"/>
    <w:rsid w:val="00EA7E9B"/>
    <w:rsid w:val="00F00085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62FB9"/>
  <w15:chartTrackingRefBased/>
  <w15:docId w15:val="{102B38F1-CA21-F64A-82FF-8B0C834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9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ffen.com/" TargetMode="External"/><Relationship Id="rId5" Type="http://schemas.openxmlformats.org/officeDocument/2006/relationships/hyperlink" Target="https://tiffen.com/pages/blue-streak-filters" TargetMode="External"/><Relationship Id="rId4" Type="http://schemas.openxmlformats.org/officeDocument/2006/relationships/hyperlink" Target="http://www.tiff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2</cp:revision>
  <dcterms:created xsi:type="dcterms:W3CDTF">2023-06-15T01:28:00Z</dcterms:created>
  <dcterms:modified xsi:type="dcterms:W3CDTF">2023-06-15T01:28:00Z</dcterms:modified>
</cp:coreProperties>
</file>