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10E1" w14:textId="66AEA9B4" w:rsidR="00A51E07" w:rsidRDefault="00A51E07" w:rsidP="001C6052">
      <w:pPr>
        <w:rPr>
          <w:b/>
          <w:bCs/>
        </w:rPr>
      </w:pPr>
      <w:r>
        <w:rPr>
          <w:b/>
          <w:bCs/>
        </w:rPr>
        <w:t>Cine Gear Expo</w:t>
      </w:r>
    </w:p>
    <w:p w14:paraId="0AC299D0" w14:textId="0E1AA9E3" w:rsidR="001C6052" w:rsidRDefault="001C6052" w:rsidP="001C6052">
      <w:pPr>
        <w:rPr>
          <w:b/>
          <w:bCs/>
        </w:rPr>
      </w:pPr>
      <w:r>
        <w:rPr>
          <w:b/>
          <w:bCs/>
        </w:rPr>
        <w:t>News Release</w:t>
      </w:r>
    </w:p>
    <w:p w14:paraId="71BD0283" w14:textId="55160E9B" w:rsidR="00B016FB" w:rsidRDefault="001C6052" w:rsidP="001C6052">
      <w:pPr>
        <w:rPr>
          <w:b/>
          <w:bCs/>
        </w:rPr>
      </w:pPr>
      <w:r>
        <w:rPr>
          <w:b/>
          <w:bCs/>
        </w:rPr>
        <w:t xml:space="preserve">Effective: February </w:t>
      </w:r>
      <w:r w:rsidR="00D337DD">
        <w:rPr>
          <w:b/>
          <w:bCs/>
        </w:rPr>
        <w:t>12</w:t>
      </w:r>
      <w:r w:rsidR="00B016FB">
        <w:rPr>
          <w:b/>
          <w:bCs/>
        </w:rPr>
        <w:t>, 2024</w:t>
      </w:r>
    </w:p>
    <w:p w14:paraId="4507D093" w14:textId="77777777" w:rsidR="001C6052" w:rsidRDefault="001C6052" w:rsidP="00F006BC">
      <w:pPr>
        <w:jc w:val="center"/>
        <w:rPr>
          <w:b/>
          <w:bCs/>
        </w:rPr>
      </w:pPr>
    </w:p>
    <w:p w14:paraId="29AB7385" w14:textId="41FD9ADC" w:rsidR="006D313B" w:rsidRDefault="006D313B" w:rsidP="00F006BC">
      <w:pPr>
        <w:jc w:val="center"/>
        <w:rPr>
          <w:b/>
          <w:bCs/>
        </w:rPr>
      </w:pPr>
      <w:r>
        <w:rPr>
          <w:b/>
          <w:bCs/>
        </w:rPr>
        <w:t xml:space="preserve">Cine Gear Expo </w:t>
      </w:r>
      <w:r w:rsidR="001C6052">
        <w:rPr>
          <w:b/>
          <w:bCs/>
        </w:rPr>
        <w:t>R</w:t>
      </w:r>
      <w:r>
        <w:rPr>
          <w:b/>
          <w:bCs/>
        </w:rPr>
        <w:t xml:space="preserve">eturns </w:t>
      </w:r>
      <w:r w:rsidR="00C1503B">
        <w:rPr>
          <w:b/>
          <w:bCs/>
        </w:rPr>
        <w:t xml:space="preserve">to </w:t>
      </w:r>
      <w:r w:rsidR="001C6052">
        <w:rPr>
          <w:b/>
          <w:bCs/>
        </w:rPr>
        <w:t>New York</w:t>
      </w:r>
      <w:r>
        <w:rPr>
          <w:b/>
          <w:bCs/>
        </w:rPr>
        <w:t>, Adding First Annual Photo Focus Day</w:t>
      </w:r>
    </w:p>
    <w:p w14:paraId="6A28DDCC" w14:textId="24B55A57" w:rsidR="00F006BC" w:rsidRPr="00F006BC" w:rsidRDefault="006D313B" w:rsidP="006D313B">
      <w:pPr>
        <w:jc w:val="center"/>
        <w:rPr>
          <w:i/>
          <w:iCs/>
        </w:rPr>
      </w:pPr>
      <w:r>
        <w:rPr>
          <w:i/>
          <w:iCs/>
        </w:rPr>
        <w:t>Industry City</w:t>
      </w:r>
      <w:r w:rsidR="00C74381">
        <w:rPr>
          <w:i/>
          <w:iCs/>
        </w:rPr>
        <w:t>, Brooklyn</w:t>
      </w:r>
      <w:r>
        <w:rPr>
          <w:i/>
          <w:iCs/>
        </w:rPr>
        <w:t xml:space="preserve"> – March 14-16, 202</w:t>
      </w:r>
      <w:r w:rsidR="006E037A">
        <w:rPr>
          <w:i/>
          <w:iCs/>
        </w:rPr>
        <w:t>4</w:t>
      </w:r>
    </w:p>
    <w:p w14:paraId="3D42E130" w14:textId="411A5228" w:rsidR="00E67FD9" w:rsidRDefault="00E67FD9"/>
    <w:p w14:paraId="7EEAE3BA" w14:textId="4A9AAEFE" w:rsidR="00F006BC" w:rsidRDefault="00F006BC">
      <w:r>
        <w:t>Registration is now open for Cine Gear Expo NY 2024. This year</w:t>
      </w:r>
      <w:r w:rsidR="00644CEA">
        <w:t>,</w:t>
      </w:r>
      <w:r>
        <w:t xml:space="preserve"> for the first time, Cine Gear </w:t>
      </w:r>
      <w:r w:rsidR="00516657">
        <w:t xml:space="preserve">adds Photo Focus, a full day </w:t>
      </w:r>
      <w:r w:rsidR="00FA6B7B">
        <w:t>dedicate</w:t>
      </w:r>
      <w:r w:rsidR="00516657">
        <w:t>d</w:t>
      </w:r>
      <w:r w:rsidR="00FA6B7B">
        <w:t xml:space="preserve"> </w:t>
      </w:r>
      <w:r>
        <w:t xml:space="preserve">to the </w:t>
      </w:r>
      <w:r w:rsidR="0099638C">
        <w:t xml:space="preserve">vibrant East Coast </w:t>
      </w:r>
      <w:r w:rsidR="00FA6B7B">
        <w:t>p</w:t>
      </w:r>
      <w:r>
        <w:t>hotography community</w:t>
      </w:r>
      <w:r w:rsidR="00516657">
        <w:t>.</w:t>
      </w:r>
      <w:r w:rsidR="00644CEA">
        <w:t xml:space="preserve"> </w:t>
      </w:r>
      <w:r w:rsidR="00516657">
        <w:t>S</w:t>
      </w:r>
      <w:r w:rsidR="00FA6B7B">
        <w:t>lated for</w:t>
      </w:r>
      <w:r>
        <w:t xml:space="preserve"> Thursday, March 14</w:t>
      </w:r>
      <w:r w:rsidR="000C6823">
        <w:t>,</w:t>
      </w:r>
      <w:r w:rsidR="00644CEA">
        <w:t xml:space="preserve"> </w:t>
      </w:r>
      <w:r w:rsidR="00516657">
        <w:t xml:space="preserve">Cine Gear invites </w:t>
      </w:r>
      <w:r w:rsidR="00644CEA">
        <w:t>professionals and enthusiasts to this</w:t>
      </w:r>
      <w:r>
        <w:t xml:space="preserve"> one-day </w:t>
      </w:r>
      <w:r w:rsidR="00C74381">
        <w:t>instructive and inspirational</w:t>
      </w:r>
      <w:r>
        <w:t xml:space="preserve"> </w:t>
      </w:r>
      <w:r w:rsidR="00C74381">
        <w:t>experience</w:t>
      </w:r>
      <w:r>
        <w:t xml:space="preserve"> dedicated to the art and craft of still photography. </w:t>
      </w:r>
    </w:p>
    <w:p w14:paraId="6D0B1D65" w14:textId="77777777" w:rsidR="00F006BC" w:rsidRDefault="00F006BC"/>
    <w:p w14:paraId="36F7899F" w14:textId="4338D572" w:rsidR="000703C5" w:rsidRDefault="00F006BC" w:rsidP="003761C2">
      <w:r>
        <w:t xml:space="preserve">Held in </w:t>
      </w:r>
      <w:r w:rsidR="00BC0C97">
        <w:t>Building 3 of historic Industry City</w:t>
      </w:r>
      <w:r>
        <w:t xml:space="preserve">, the </w:t>
      </w:r>
      <w:r w:rsidR="00BC0C97">
        <w:t xml:space="preserve">Photo Focus </w:t>
      </w:r>
      <w:r w:rsidR="00644CEA">
        <w:t>e</w:t>
      </w:r>
      <w:r w:rsidR="00BC0C97">
        <w:t>vent</w:t>
      </w:r>
      <w:r>
        <w:t xml:space="preserve"> includes exclusive seminars and workshop</w:t>
      </w:r>
      <w:r w:rsidR="008B56F4">
        <w:t>s</w:t>
      </w:r>
      <w:r>
        <w:t xml:space="preserve"> featuring New York photographers, brands and partners. Phil Caruso, award-winning</w:t>
      </w:r>
      <w:r w:rsidR="00644CEA">
        <w:t>,</w:t>
      </w:r>
      <w:r>
        <w:t xml:space="preserve"> on-set still</w:t>
      </w:r>
      <w:r w:rsidR="00644CEA">
        <w:t>s</w:t>
      </w:r>
      <w:r>
        <w:t xml:space="preserve"> photographer for</w:t>
      </w:r>
      <w:r w:rsidR="00644CEA">
        <w:t xml:space="preserve"> top</w:t>
      </w:r>
      <w:r>
        <w:t xml:space="preserve"> Hollywood films and television shows, will lead the first panel of the day</w:t>
      </w:r>
      <w:r w:rsidR="008B56F4">
        <w:t>,</w:t>
      </w:r>
      <w:r>
        <w:t xml:space="preserve"> “</w:t>
      </w:r>
      <w:r w:rsidRPr="000073D2">
        <w:rPr>
          <w:i/>
          <w:iCs/>
        </w:rPr>
        <w:t>The Defining Moment On Set</w:t>
      </w:r>
      <w:r>
        <w:t xml:space="preserve">.” </w:t>
      </w:r>
      <w:r w:rsidR="000073D2">
        <w:t xml:space="preserve">In </w:t>
      </w:r>
      <w:r>
        <w:t>“</w:t>
      </w:r>
      <w:r w:rsidRPr="000073D2">
        <w:rPr>
          <w:i/>
          <w:iCs/>
        </w:rPr>
        <w:t>Travel Photography: On the Road with Esteban Toro</w:t>
      </w:r>
      <w:r>
        <w:t>,” the renowned New York-based photographer</w:t>
      </w:r>
      <w:r w:rsidR="00124B96">
        <w:t>/</w:t>
      </w:r>
      <w:r>
        <w:t xml:space="preserve"> filmmaker shares lessons from his globe-trotting profession. From ZEISS, photographer/</w:t>
      </w:r>
      <w:r w:rsidR="000073D2">
        <w:t>p</w:t>
      </w:r>
      <w:r>
        <w:t xml:space="preserve">rofessor Kenneth Hines and street-photographer Jason Vong will host a conversation bridging the </w:t>
      </w:r>
      <w:r w:rsidRPr="00B4090A">
        <w:t>intersection</w:t>
      </w:r>
      <w:r w:rsidR="008B56F4" w:rsidRPr="00B4090A">
        <w:t>s</w:t>
      </w:r>
      <w:r w:rsidRPr="00B4090A">
        <w:t xml:space="preserve"> of modern photography.</w:t>
      </w:r>
      <w:r w:rsidR="00644CEA">
        <w:t xml:space="preserve"> </w:t>
      </w:r>
    </w:p>
    <w:p w14:paraId="4125BB64" w14:textId="77777777" w:rsidR="000703C5" w:rsidRDefault="000703C5">
      <w:pPr>
        <w:rPr>
          <w:i/>
          <w:iCs/>
        </w:rPr>
      </w:pPr>
    </w:p>
    <w:p w14:paraId="7588DC21" w14:textId="766143F6" w:rsidR="00236F56" w:rsidRPr="00236F56" w:rsidRDefault="001C6052" w:rsidP="00236F56">
      <w:pPr>
        <w:rPr>
          <w:rFonts w:eastAsia="Times New Roman" w:cstheme="minorHAnsi"/>
          <w:i/>
          <w:iCs/>
          <w:kern w:val="0"/>
          <w14:ligatures w14:val="none"/>
        </w:rPr>
      </w:pPr>
      <w:r>
        <w:t xml:space="preserve">Cine Gear Expo </w:t>
      </w:r>
      <w:r w:rsidR="000A1365">
        <w:t>Exhibit booths open</w:t>
      </w:r>
      <w:r w:rsidR="00D21A7F">
        <w:t xml:space="preserve"> in </w:t>
      </w:r>
      <w:r w:rsidR="001A71D8">
        <w:t>Industry City's historic</w:t>
      </w:r>
      <w:r w:rsidR="00D21A7F">
        <w:t xml:space="preserve"> </w:t>
      </w:r>
      <w:r w:rsidR="003761C2">
        <w:rPr>
          <w:i/>
          <w:iCs/>
        </w:rPr>
        <w:t>Box</w:t>
      </w:r>
      <w:r w:rsidR="00D960BB" w:rsidRPr="001A71D8">
        <w:rPr>
          <w:i/>
          <w:iCs/>
        </w:rPr>
        <w:t xml:space="preserve"> Factory</w:t>
      </w:r>
      <w:r w:rsidR="000A1365">
        <w:t xml:space="preserve"> March 15</w:t>
      </w:r>
      <w:r w:rsidR="0099638C">
        <w:t>-16</w:t>
      </w:r>
      <w:r w:rsidR="000A1365">
        <w:t xml:space="preserve">. On display will be the latest tech from film and photography equipment brands </w:t>
      </w:r>
      <w:r w:rsidR="00B4090A">
        <w:t>including</w:t>
      </w:r>
      <w:r w:rsidR="000A1365">
        <w:t xml:space="preserve"> Ap</w:t>
      </w:r>
      <w:r w:rsidR="0024394E">
        <w:t>u</w:t>
      </w:r>
      <w:r w:rsidR="000A1365">
        <w:t xml:space="preserve">ture, Astera, Core SWX, Creamsource, Flanders Scientific, Manfrotto Lighting, Matthews Studio Equipment, Nanlux, SmallHD, RatPac Controls, Teradek, Videndum, Wooden Camera, and more. </w:t>
      </w:r>
      <w:r w:rsidR="00611FCB">
        <w:t>T</w:t>
      </w:r>
      <w:r w:rsidR="000A1365">
        <w:t>he Society of Motion Picture and Television Engineers (SMPTE)</w:t>
      </w:r>
      <w:r w:rsidR="00611FCB">
        <w:t xml:space="preserve"> will also be on hand</w:t>
      </w:r>
      <w:r w:rsidR="000A1365">
        <w:t xml:space="preserve"> </w:t>
      </w:r>
      <w:r w:rsidR="0099638C">
        <w:t>in Booth 224</w:t>
      </w:r>
      <w:r w:rsidR="000A1365">
        <w:t xml:space="preserve">. </w:t>
      </w:r>
      <w:r w:rsidR="00985A48">
        <w:t xml:space="preserve">Cine Gear seminars are back in Camp David with sessions including </w:t>
      </w:r>
      <w:r w:rsidR="00985A48" w:rsidRPr="007B4B33">
        <w:rPr>
          <w:rFonts w:eastAsia="Times New Roman" w:cstheme="minorHAnsi"/>
          <w:i/>
          <w:iCs/>
          <w:color w:val="000000"/>
          <w:kern w:val="0"/>
          <w:shd w:val="clear" w:color="auto" w:fill="FFFFFF"/>
          <w14:ligatures w14:val="none"/>
        </w:rPr>
        <w:t>PRG presents</w:t>
      </w:r>
      <w:r w:rsidR="00985A48" w:rsidRPr="00985A48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t xml:space="preserve"> – </w:t>
      </w:r>
      <w:r w:rsidR="00985A48" w:rsidRPr="00236F56">
        <w:rPr>
          <w:rFonts w:eastAsia="Times New Roman" w:cstheme="minorHAnsi"/>
          <w:i/>
          <w:iCs/>
          <w:color w:val="000000"/>
          <w:kern w:val="0"/>
          <w:shd w:val="clear" w:color="auto" w:fill="FFFFFF"/>
          <w14:ligatures w14:val="none"/>
        </w:rPr>
        <w:t>Broadway’s Visual Renaissance: Unveiling the Surge in Video Demand</w:t>
      </w:r>
      <w:r w:rsidR="00236F56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t>.</w:t>
      </w:r>
      <w:r w:rsidR="00236F56">
        <w:t xml:space="preserve"> </w:t>
      </w:r>
      <w:r w:rsidR="000A1365">
        <w:t xml:space="preserve">Friday night wraps with the </w:t>
      </w:r>
      <w:r w:rsidR="00611FCB">
        <w:t>let-your-hair-down</w:t>
      </w:r>
      <w:r w:rsidR="000A1365">
        <w:t xml:space="preserve"> “Cine Gear Industry Party</w:t>
      </w:r>
      <w:r w:rsidR="00B4090A">
        <w:t>,</w:t>
      </w:r>
      <w:r w:rsidR="000A1365">
        <w:t>”</w:t>
      </w:r>
      <w:r w:rsidR="00B4090A">
        <w:t xml:space="preserve"> </w:t>
      </w:r>
      <w:r w:rsidR="0024394E">
        <w:t xml:space="preserve">sponsored by ARRI, </w:t>
      </w:r>
      <w:r w:rsidR="00611FCB">
        <w:t>and</w:t>
      </w:r>
      <w:r w:rsidR="000A1365">
        <w:t xml:space="preserve"> Saturday </w:t>
      </w:r>
      <w:r w:rsidR="00611FCB">
        <w:t>it's back to the show with booths and</w:t>
      </w:r>
      <w:r w:rsidR="000A1365">
        <w:t xml:space="preserve"> don’t-miss </w:t>
      </w:r>
      <w:r w:rsidR="00D337DD">
        <w:t>Premiere seminars</w:t>
      </w:r>
      <w:r w:rsidR="000A1365">
        <w:t xml:space="preserve"> </w:t>
      </w:r>
      <w:r w:rsidR="00D337DD">
        <w:t>from ARRI,</w:t>
      </w:r>
      <w:r w:rsidR="000A1365">
        <w:t xml:space="preserve"> ICG</w:t>
      </w:r>
      <w:r w:rsidR="00D337DD">
        <w:t>,</w:t>
      </w:r>
      <w:r w:rsidR="000A1365">
        <w:t xml:space="preserve"> and</w:t>
      </w:r>
      <w:r w:rsidR="00D337DD">
        <w:t xml:space="preserve"> always popular ASC panel, this time dubbed</w:t>
      </w:r>
      <w:r w:rsidR="000A1365">
        <w:t xml:space="preserve"> </w:t>
      </w:r>
      <w:r w:rsidR="00236F56" w:rsidRPr="00236F56">
        <w:rPr>
          <w:rFonts w:eastAsia="Times New Roman" w:cstheme="minorHAnsi"/>
          <w:i/>
          <w:iCs/>
          <w:color w:val="000000"/>
          <w:kern w:val="0"/>
          <w:shd w:val="clear" w:color="auto" w:fill="FFFFFF"/>
          <w14:ligatures w14:val="none"/>
        </w:rPr>
        <w:t>Cinematographers Creative Process – Deconstructing Scenes</w:t>
      </w:r>
      <w:r w:rsidR="00D337DD">
        <w:rPr>
          <w:rFonts w:eastAsia="Times New Roman" w:cstheme="minorHAnsi"/>
          <w:i/>
          <w:iCs/>
          <w:color w:val="000000"/>
          <w:kern w:val="0"/>
          <w:shd w:val="clear" w:color="auto" w:fill="FFFFFF"/>
          <w14:ligatures w14:val="none"/>
        </w:rPr>
        <w:t>.</w:t>
      </w:r>
    </w:p>
    <w:p w14:paraId="49F07BB9" w14:textId="29C745F2" w:rsidR="008F4AEC" w:rsidRDefault="008F4AEC"/>
    <w:p w14:paraId="63241DEB" w14:textId="06AAB352" w:rsidR="008F4AEC" w:rsidRPr="0044101F" w:rsidRDefault="008F4AEC" w:rsidP="008F4AEC">
      <w:pPr>
        <w:rPr>
          <w:rFonts w:ascii="ArialMT" w:eastAsia="Times New Roman" w:hAnsi="ArialMT" w:cs="Times New Roman"/>
          <w:color w:val="000000"/>
          <w:kern w:val="0"/>
          <w:sz w:val="21"/>
          <w:szCs w:val="21"/>
          <w14:ligatures w14:val="none"/>
        </w:rPr>
      </w:pPr>
      <w:r>
        <w:t xml:space="preserve">Esteemed sponsors include: ARRI, </w:t>
      </w:r>
      <w:r w:rsidR="008B1CA0">
        <w:t>Chapman</w:t>
      </w:r>
      <w:r w:rsidR="005B7FFC">
        <w:t>/</w:t>
      </w:r>
      <w:r w:rsidR="008B1CA0">
        <w:t xml:space="preserve">Leonard, </w:t>
      </w:r>
      <w:r>
        <w:t xml:space="preserve">MPB, PRG, and ZEISS. </w:t>
      </w:r>
      <w:r w:rsidR="007B4B33">
        <w:t>Check back for more about</w:t>
      </w:r>
      <w:r w:rsidR="003761C2">
        <w:t xml:space="preserve"> </w:t>
      </w:r>
      <w:r>
        <w:t>Premier Presentations</w:t>
      </w:r>
      <w:r w:rsidR="003761C2">
        <w:t>.</w:t>
      </w:r>
    </w:p>
    <w:p w14:paraId="6ABF16A7" w14:textId="77777777" w:rsidR="00F006BC" w:rsidRDefault="00F006BC"/>
    <w:p w14:paraId="0A1F5BA7" w14:textId="77777777" w:rsidR="0044101F" w:rsidRDefault="0044101F" w:rsidP="0044101F">
      <w:r>
        <w:t xml:space="preserve">Register for March 14-16, 2024 Cine Gear Expo NY including </w:t>
      </w:r>
      <w:r w:rsidRPr="00611FCB">
        <w:rPr>
          <w:i/>
          <w:iCs/>
        </w:rPr>
        <w:t>Photo Focus</w:t>
      </w:r>
      <w:r>
        <w:t>.</w:t>
      </w:r>
    </w:p>
    <w:p w14:paraId="700BC71E" w14:textId="436D713C" w:rsidR="0044101F" w:rsidRPr="00794913" w:rsidRDefault="0044101F" w:rsidP="0044101F">
      <w:pPr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D337DD">
        <w:rPr>
          <w:rFonts w:ascii="Roboto" w:eastAsia="Times New Roman" w:hAnsi="Roboto" w:cs="Times New Roman"/>
          <w:color w:val="000000"/>
          <w:kern w:val="0"/>
          <w:shd w:val="clear" w:color="auto" w:fill="FFFFFF"/>
          <w:lang w:eastAsia="zh-CN"/>
          <w14:ligatures w14:val="none"/>
        </w:rPr>
        <w:t>Registration is </w:t>
      </w:r>
      <w:r w:rsidRPr="00D337DD">
        <w:rPr>
          <w:rFonts w:ascii="Roboto" w:eastAsia="Times New Roman" w:hAnsi="Roboto" w:cs="Times New Roman"/>
          <w:b/>
          <w:bCs/>
          <w:color w:val="000000"/>
          <w:kern w:val="0"/>
          <w:bdr w:val="none" w:sz="0" w:space="0" w:color="auto" w:frame="1"/>
          <w:lang w:eastAsia="zh-CN"/>
          <w14:ligatures w14:val="none"/>
        </w:rPr>
        <w:t>FREE</w:t>
      </w:r>
      <w:r w:rsidRPr="00D337DD">
        <w:rPr>
          <w:rFonts w:ascii="Roboto" w:eastAsia="Times New Roman" w:hAnsi="Roboto" w:cs="Times New Roman"/>
          <w:color w:val="000000"/>
          <w:kern w:val="0"/>
          <w:shd w:val="clear" w:color="auto" w:fill="FFFFFF"/>
          <w:lang w:eastAsia="zh-CN"/>
          <w14:ligatures w14:val="none"/>
        </w:rPr>
        <w:t> through 11:59 p.m. PST on Saturday, March 9, 2024.</w:t>
      </w:r>
    </w:p>
    <w:p w14:paraId="0EE2C59C" w14:textId="77777777" w:rsidR="0044101F" w:rsidRPr="00794913" w:rsidRDefault="0044101F" w:rsidP="0044101F">
      <w:pPr>
        <w:rPr>
          <w:lang w:val="da-DK"/>
        </w:rPr>
      </w:pPr>
      <w:r w:rsidRPr="00794913">
        <w:rPr>
          <w:lang w:val="da-DK"/>
        </w:rPr>
        <w:t xml:space="preserve">at: </w:t>
      </w:r>
      <w:hyperlink r:id="rId4" w:history="1">
        <w:r w:rsidRPr="00794913">
          <w:rPr>
            <w:rStyle w:val="Hyperlink"/>
            <w:lang w:val="da-DK"/>
          </w:rPr>
          <w:t>https://www.cinegearexpo.com/ny-expo/ny-registration/</w:t>
        </w:r>
      </w:hyperlink>
    </w:p>
    <w:p w14:paraId="50A1C0FF" w14:textId="77777777" w:rsidR="00F006BC" w:rsidRDefault="00F006BC"/>
    <w:p w14:paraId="5E53218A" w14:textId="1A594242" w:rsidR="00F006BC" w:rsidRDefault="00F006BC">
      <w:r>
        <w:t xml:space="preserve">Updates to the Photo Focus 2024 line up can be found: </w:t>
      </w:r>
      <w:hyperlink r:id="rId5" w:history="1">
        <w:r w:rsidRPr="0040526C">
          <w:rPr>
            <w:rStyle w:val="Hyperlink"/>
          </w:rPr>
          <w:t>https://www.cinegearexpo.com/ny-expo/schedule/photo-focus-event/</w:t>
        </w:r>
      </w:hyperlink>
      <w:r>
        <w:t xml:space="preserve"> </w:t>
      </w:r>
    </w:p>
    <w:p w14:paraId="24B0629A" w14:textId="0EF6E1D7" w:rsidR="00462D36" w:rsidRPr="000C6823" w:rsidRDefault="00462D36">
      <w:pPr>
        <w:rPr>
          <w:color w:val="000000" w:themeColor="text1"/>
        </w:rPr>
      </w:pPr>
    </w:p>
    <w:p w14:paraId="2306CD83" w14:textId="3D219C92" w:rsidR="000C6823" w:rsidRPr="000C6823" w:rsidRDefault="000C6823">
      <w:pPr>
        <w:rPr>
          <w:color w:val="000000" w:themeColor="text1"/>
        </w:rPr>
      </w:pPr>
      <w:r w:rsidRPr="000C6823">
        <w:rPr>
          <w:color w:val="000000" w:themeColor="text1"/>
        </w:rPr>
        <w:t>##</w:t>
      </w:r>
    </w:p>
    <w:sectPr w:rsidR="000C6823" w:rsidRPr="000C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BC"/>
    <w:rsid w:val="000073D2"/>
    <w:rsid w:val="000703C5"/>
    <w:rsid w:val="00095244"/>
    <w:rsid w:val="000A1365"/>
    <w:rsid w:val="000C6823"/>
    <w:rsid w:val="00124B96"/>
    <w:rsid w:val="001A71D8"/>
    <w:rsid w:val="001C6052"/>
    <w:rsid w:val="00236F56"/>
    <w:rsid w:val="0024394E"/>
    <w:rsid w:val="002F1F23"/>
    <w:rsid w:val="00315AD7"/>
    <w:rsid w:val="0035476E"/>
    <w:rsid w:val="003761C2"/>
    <w:rsid w:val="0044101F"/>
    <w:rsid w:val="00462D36"/>
    <w:rsid w:val="00506830"/>
    <w:rsid w:val="00516657"/>
    <w:rsid w:val="005B7FFC"/>
    <w:rsid w:val="00611FCB"/>
    <w:rsid w:val="00644CEA"/>
    <w:rsid w:val="006D313B"/>
    <w:rsid w:val="006E037A"/>
    <w:rsid w:val="007278DE"/>
    <w:rsid w:val="007B4B33"/>
    <w:rsid w:val="008B1CA0"/>
    <w:rsid w:val="008B56F4"/>
    <w:rsid w:val="008D3A7F"/>
    <w:rsid w:val="008F4AEC"/>
    <w:rsid w:val="00985A48"/>
    <w:rsid w:val="0099638C"/>
    <w:rsid w:val="009C5331"/>
    <w:rsid w:val="00A11FAC"/>
    <w:rsid w:val="00A51E07"/>
    <w:rsid w:val="00A521D7"/>
    <w:rsid w:val="00B016FB"/>
    <w:rsid w:val="00B4090A"/>
    <w:rsid w:val="00BC0C97"/>
    <w:rsid w:val="00C1503B"/>
    <w:rsid w:val="00C74381"/>
    <w:rsid w:val="00D21A7F"/>
    <w:rsid w:val="00D337DD"/>
    <w:rsid w:val="00D960BB"/>
    <w:rsid w:val="00E57078"/>
    <w:rsid w:val="00E67FD9"/>
    <w:rsid w:val="00F006BC"/>
    <w:rsid w:val="00FA6B7B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62093"/>
  <w15:chartTrackingRefBased/>
  <w15:docId w15:val="{C46E0D78-2569-CB4D-B200-D0D100C2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683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30"/>
    <w:rPr>
      <w:rFonts w:eastAsiaTheme="majorEastAsia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0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9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795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6989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09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2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9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8976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59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9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6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41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616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2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8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32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1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6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97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69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67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9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37398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02368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65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42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negearexpo.com/ny-expo/schedule/photo-focus-event/" TargetMode="External"/><Relationship Id="rId4" Type="http://schemas.openxmlformats.org/officeDocument/2006/relationships/hyperlink" Target="https://www.cinegearexpo.com/ny-expo/ny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Ferentchak</dc:creator>
  <cp:keywords/>
  <dc:description/>
  <cp:lastModifiedBy>Kathryn Ferentchak</cp:lastModifiedBy>
  <cp:revision>11</cp:revision>
  <cp:lastPrinted>2024-02-12T20:31:00Z</cp:lastPrinted>
  <dcterms:created xsi:type="dcterms:W3CDTF">2024-02-07T02:42:00Z</dcterms:created>
  <dcterms:modified xsi:type="dcterms:W3CDTF">2024-02-12T23:55:00Z</dcterms:modified>
</cp:coreProperties>
</file>