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DAF1A" w14:textId="77777777" w:rsidR="00B462D2" w:rsidRPr="003D22A6" w:rsidRDefault="00B462D2" w:rsidP="00B462D2">
      <w:pPr>
        <w:rPr>
          <w:rFonts w:ascii="Arial" w:hAnsi="Arial" w:cs="Arial"/>
          <w:b/>
          <w:bCs/>
          <w:color w:val="000000" w:themeColor="text1"/>
          <w:sz w:val="20"/>
          <w:szCs w:val="20"/>
        </w:rPr>
      </w:pPr>
      <w:r w:rsidRPr="003D22A6">
        <w:rPr>
          <w:rFonts w:ascii="Arial" w:hAnsi="Arial" w:cs="Arial"/>
          <w:b/>
          <w:bCs/>
          <w:color w:val="000000" w:themeColor="text1"/>
          <w:sz w:val="20"/>
          <w:szCs w:val="20"/>
        </w:rPr>
        <w:t>News Release</w:t>
      </w:r>
    </w:p>
    <w:p w14:paraId="04A34E18" w14:textId="68C1D1A9" w:rsidR="00B462D2" w:rsidRPr="003D22A6" w:rsidRDefault="00B462D2" w:rsidP="00B462D2">
      <w:pPr>
        <w:rPr>
          <w:rFonts w:ascii="Arial" w:hAnsi="Arial" w:cs="Arial"/>
          <w:b/>
          <w:bCs/>
          <w:color w:val="000000" w:themeColor="text1"/>
          <w:sz w:val="20"/>
          <w:szCs w:val="20"/>
        </w:rPr>
      </w:pPr>
      <w:r w:rsidRPr="003D22A6">
        <w:rPr>
          <w:rFonts w:ascii="Arial" w:hAnsi="Arial" w:cs="Arial"/>
          <w:b/>
          <w:bCs/>
          <w:color w:val="000000" w:themeColor="text1"/>
          <w:sz w:val="20"/>
          <w:szCs w:val="20"/>
        </w:rPr>
        <w:t>From: Matthews Stud</w:t>
      </w:r>
      <w:r w:rsidR="00411EBD">
        <w:rPr>
          <w:rFonts w:ascii="Arial" w:hAnsi="Arial" w:cs="Arial"/>
          <w:b/>
          <w:bCs/>
          <w:color w:val="000000" w:themeColor="text1"/>
          <w:sz w:val="20"/>
          <w:szCs w:val="20"/>
        </w:rPr>
        <w:t>i</w:t>
      </w:r>
      <w:r w:rsidRPr="003D22A6">
        <w:rPr>
          <w:rFonts w:ascii="Arial" w:hAnsi="Arial" w:cs="Arial"/>
          <w:b/>
          <w:bCs/>
          <w:color w:val="000000" w:themeColor="text1"/>
          <w:sz w:val="20"/>
          <w:szCs w:val="20"/>
        </w:rPr>
        <w:t>o Equipment</w:t>
      </w:r>
    </w:p>
    <w:p w14:paraId="07F79370" w14:textId="1594AE51" w:rsidR="00B462D2" w:rsidRPr="00E7252A" w:rsidRDefault="00B462D2" w:rsidP="00B462D2">
      <w:pPr>
        <w:rPr>
          <w:rFonts w:ascii="Arial" w:hAnsi="Arial" w:cs="Arial"/>
          <w:b/>
          <w:bCs/>
          <w:color w:val="000000" w:themeColor="text1"/>
          <w:sz w:val="20"/>
          <w:szCs w:val="20"/>
        </w:rPr>
      </w:pPr>
      <w:r w:rsidRPr="00E7252A">
        <w:rPr>
          <w:rFonts w:ascii="Arial" w:hAnsi="Arial" w:cs="Arial"/>
          <w:b/>
          <w:bCs/>
          <w:color w:val="000000" w:themeColor="text1"/>
          <w:sz w:val="20"/>
          <w:szCs w:val="20"/>
        </w:rPr>
        <w:t>Effective: December 1</w:t>
      </w:r>
      <w:r w:rsidR="00E7252A" w:rsidRPr="00E7252A">
        <w:rPr>
          <w:rFonts w:ascii="Arial" w:hAnsi="Arial" w:cs="Arial"/>
          <w:b/>
          <w:bCs/>
          <w:color w:val="000000" w:themeColor="text1"/>
          <w:sz w:val="20"/>
          <w:szCs w:val="20"/>
        </w:rPr>
        <w:t>7</w:t>
      </w:r>
      <w:r w:rsidRPr="00E7252A">
        <w:rPr>
          <w:rFonts w:ascii="Arial" w:hAnsi="Arial" w:cs="Arial"/>
          <w:b/>
          <w:bCs/>
          <w:color w:val="000000" w:themeColor="text1"/>
          <w:sz w:val="20"/>
          <w:szCs w:val="20"/>
        </w:rPr>
        <w:t>, 2024</w:t>
      </w:r>
    </w:p>
    <w:p w14:paraId="3FDFE350" w14:textId="77777777" w:rsidR="00B462D2" w:rsidRPr="003D22A6" w:rsidRDefault="00B462D2" w:rsidP="00B462D2">
      <w:pPr>
        <w:rPr>
          <w:rFonts w:ascii="Arial" w:hAnsi="Arial" w:cs="Arial"/>
          <w:color w:val="000000" w:themeColor="text1"/>
          <w:sz w:val="20"/>
          <w:szCs w:val="20"/>
        </w:rPr>
      </w:pPr>
      <w:hyperlink r:id="rId7" w:history="1">
        <w:r w:rsidRPr="003B55A0">
          <w:rPr>
            <w:rStyle w:val="Hyperlink"/>
            <w:rFonts w:ascii="Arial" w:hAnsi="Arial" w:cs="Arial"/>
            <w:sz w:val="20"/>
            <w:szCs w:val="20"/>
          </w:rPr>
          <w:t>www.msegrip.com</w:t>
        </w:r>
      </w:hyperlink>
      <w:r w:rsidRPr="003B55A0">
        <w:rPr>
          <w:rFonts w:ascii="Arial" w:hAnsi="Arial" w:cs="Arial"/>
          <w:color w:val="000000" w:themeColor="text1"/>
          <w:sz w:val="20"/>
          <w:szCs w:val="20"/>
        </w:rPr>
        <w:t xml:space="preserve"> </w:t>
      </w:r>
    </w:p>
    <w:p w14:paraId="59395402" w14:textId="77777777" w:rsidR="00B462D2" w:rsidRDefault="00B462D2" w:rsidP="00B462D2">
      <w:pPr>
        <w:jc w:val="center"/>
        <w:rPr>
          <w:b/>
          <w:bCs/>
        </w:rPr>
      </w:pPr>
    </w:p>
    <w:p w14:paraId="35F048AF" w14:textId="3C27AD8A" w:rsidR="00B019B9" w:rsidRPr="00B462D2" w:rsidRDefault="00B019B9" w:rsidP="00B462D2">
      <w:pPr>
        <w:jc w:val="center"/>
        <w:rPr>
          <w:b/>
          <w:bCs/>
          <w:sz w:val="28"/>
          <w:szCs w:val="28"/>
        </w:rPr>
      </w:pPr>
      <w:r w:rsidRPr="00B462D2">
        <w:rPr>
          <w:b/>
          <w:bCs/>
          <w:sz w:val="28"/>
          <w:szCs w:val="28"/>
        </w:rPr>
        <w:t xml:space="preserve">Matthews Studio Equipment Debuts </w:t>
      </w:r>
      <w:proofErr w:type="spellStart"/>
      <w:r w:rsidRPr="00B462D2">
        <w:rPr>
          <w:b/>
          <w:bCs/>
          <w:sz w:val="28"/>
          <w:szCs w:val="28"/>
        </w:rPr>
        <w:t>RoadBags</w:t>
      </w:r>
      <w:proofErr w:type="spellEnd"/>
    </w:p>
    <w:p w14:paraId="5974671F" w14:textId="5E213318" w:rsidR="00B019B9" w:rsidRPr="00B019B9" w:rsidRDefault="00B019B9" w:rsidP="00B462D2">
      <w:pPr>
        <w:jc w:val="center"/>
        <w:rPr>
          <w:b/>
          <w:bCs/>
        </w:rPr>
      </w:pPr>
      <w:r w:rsidRPr="00B019B9">
        <w:rPr>
          <w:b/>
          <w:bCs/>
        </w:rPr>
        <w:t>Portable Fillable Sandbags for On-the-Go Stability</w:t>
      </w:r>
    </w:p>
    <w:p w14:paraId="61A506B9" w14:textId="77777777" w:rsidR="00B019B9" w:rsidRDefault="00B019B9" w:rsidP="00B019B9"/>
    <w:p w14:paraId="799D8F85" w14:textId="33C5D0C2" w:rsidR="00B019B9" w:rsidRDefault="00076ECF" w:rsidP="00B019B9">
      <w:r w:rsidRPr="00076ECF">
        <w:t xml:space="preserve">Burbank, CA — Matthews Studio Equipment expands its trusted Road-line with the launch of </w:t>
      </w:r>
      <w:proofErr w:type="spellStart"/>
      <w:r w:rsidRPr="00076ECF">
        <w:t>RoadBags</w:t>
      </w:r>
      <w:proofErr w:type="spellEnd"/>
      <w:r w:rsidRPr="00076ECF">
        <w:t xml:space="preserve">, durable fillable sandbags available in three sizes. Whether in the studio or out in the field, </w:t>
      </w:r>
      <w:proofErr w:type="spellStart"/>
      <w:r w:rsidRPr="00076ECF">
        <w:t>RoadBags</w:t>
      </w:r>
      <w:proofErr w:type="spellEnd"/>
      <w:r w:rsidRPr="00076ECF">
        <w:t xml:space="preserve"> deliver reliable, travel-friendly support for </w:t>
      </w:r>
      <w:r w:rsidR="00651094">
        <w:t>on</w:t>
      </w:r>
      <w:r w:rsidR="00C8183E">
        <w:t xml:space="preserve"> </w:t>
      </w:r>
      <w:r w:rsidR="00651094">
        <w:t>set or on</w:t>
      </w:r>
      <w:r w:rsidR="00C8183E">
        <w:t xml:space="preserve"> </w:t>
      </w:r>
      <w:r w:rsidR="00651094">
        <w:t>location</w:t>
      </w:r>
      <w:r w:rsidRPr="00076ECF">
        <w:t xml:space="preserve">, designed to meet the demands of </w:t>
      </w:r>
      <w:r w:rsidR="00651094">
        <w:t>production</w:t>
      </w:r>
      <w:r w:rsidRPr="00076ECF">
        <w:t xml:space="preserve"> professionals.</w:t>
      </w:r>
    </w:p>
    <w:p w14:paraId="50FD5E36" w14:textId="77777777" w:rsidR="00076ECF" w:rsidRDefault="00076ECF" w:rsidP="00B019B9"/>
    <w:p w14:paraId="2C97CB91" w14:textId="575976BC" w:rsidR="00B019B9" w:rsidRDefault="00B019B9" w:rsidP="00B019B9">
      <w:r>
        <w:t xml:space="preserve">Crafted from Matthews' signature black Cordura fabric, </w:t>
      </w:r>
      <w:proofErr w:type="spellStart"/>
      <w:r>
        <w:t>RoadBags</w:t>
      </w:r>
      <w:proofErr w:type="spellEnd"/>
      <w:r>
        <w:t xml:space="preserve"> are built to withstand the toughest conditions. The inner </w:t>
      </w:r>
      <w:r w:rsidRPr="00E7252A">
        <w:rPr>
          <w:color w:val="000000" w:themeColor="text1"/>
        </w:rPr>
        <w:t>pocket</w:t>
      </w:r>
      <w:r w:rsidR="00B20715">
        <w:rPr>
          <w:color w:val="000000" w:themeColor="text1"/>
        </w:rPr>
        <w:t>s</w:t>
      </w:r>
      <w:r w:rsidRPr="00E7252A">
        <w:rPr>
          <w:color w:val="000000" w:themeColor="text1"/>
        </w:rPr>
        <w:t xml:space="preserve"> </w:t>
      </w:r>
      <w:r w:rsidR="00076ECF" w:rsidRPr="00E7252A">
        <w:rPr>
          <w:color w:val="000000" w:themeColor="text1"/>
        </w:rPr>
        <w:t>feature</w:t>
      </w:r>
      <w:r w:rsidRPr="00E7252A">
        <w:rPr>
          <w:color w:val="000000" w:themeColor="text1"/>
        </w:rPr>
        <w:t xml:space="preserve"> </w:t>
      </w:r>
      <w:r w:rsidR="00A40A5F" w:rsidRPr="00E7252A">
        <w:rPr>
          <w:color w:val="000000" w:themeColor="text1"/>
        </w:rPr>
        <w:t xml:space="preserve">spill-proof </w:t>
      </w:r>
      <w:r w:rsidRPr="00E7252A">
        <w:rPr>
          <w:color w:val="000000" w:themeColor="text1"/>
        </w:rPr>
        <w:t xml:space="preserve">lining, ensuring </w:t>
      </w:r>
      <w:r>
        <w:t xml:space="preserve">maximum durability. </w:t>
      </w:r>
      <w:r w:rsidR="000F79DE">
        <w:t>Once sand is added to the pouches, the</w:t>
      </w:r>
      <w:r>
        <w:t xml:space="preserve"> </w:t>
      </w:r>
      <w:proofErr w:type="spellStart"/>
      <w:r w:rsidR="000F79DE">
        <w:t>RoadBags</w:t>
      </w:r>
      <w:proofErr w:type="spellEnd"/>
      <w:r w:rsidR="00651094">
        <w:t>'</w:t>
      </w:r>
      <w:r>
        <w:t xml:space="preserve"> double-Velcro enclosure provide</w:t>
      </w:r>
      <w:r w:rsidR="000F79DE">
        <w:t>s</w:t>
      </w:r>
      <w:r>
        <w:t xml:space="preserve"> a secure seal to minimize leaks </w:t>
      </w:r>
      <w:r w:rsidR="00651094">
        <w:t>yet makes them easy to load for work and unload the contents</w:t>
      </w:r>
      <w:r>
        <w:t xml:space="preserve"> </w:t>
      </w:r>
      <w:r w:rsidR="00651094">
        <w:t>for lightweight transport</w:t>
      </w:r>
      <w:r>
        <w:t xml:space="preserve">. </w:t>
      </w:r>
    </w:p>
    <w:p w14:paraId="56694308" w14:textId="77777777" w:rsidR="00B019B9" w:rsidRDefault="00B019B9" w:rsidP="00B019B9"/>
    <w:p w14:paraId="54B92EB1" w14:textId="52B8251A" w:rsidR="00A40A5F" w:rsidRDefault="00076ECF" w:rsidP="00B019B9">
      <w:r w:rsidRPr="00076ECF">
        <w:t xml:space="preserve">Each </w:t>
      </w:r>
      <w:proofErr w:type="spellStart"/>
      <w:r w:rsidRPr="00076ECF">
        <w:t>RoadBag</w:t>
      </w:r>
      <w:proofErr w:type="spellEnd"/>
      <w:r w:rsidRPr="00076ECF">
        <w:t xml:space="preserve"> is equipped with a D-ring, secured by Matthews-branded durable webbing, allowing the bag to be used as a counterweight or for lofty fixture setups. The webbing also doubles as a convenient handle for easy placement on set.</w:t>
      </w:r>
    </w:p>
    <w:p w14:paraId="6CD4D90B" w14:textId="77777777" w:rsidR="00076ECF" w:rsidRDefault="00076ECF" w:rsidP="00B019B9"/>
    <w:p w14:paraId="5F7CE921" w14:textId="36B7BAB9" w:rsidR="00A40A5F" w:rsidRDefault="00076ECF" w:rsidP="00B019B9">
      <w:r w:rsidRPr="00076ECF">
        <w:t xml:space="preserve">Available in three sizes—15 </w:t>
      </w:r>
      <w:proofErr w:type="spellStart"/>
      <w:r w:rsidRPr="00076ECF">
        <w:t>lbs</w:t>
      </w:r>
      <w:proofErr w:type="spellEnd"/>
      <w:r w:rsidRPr="00076ECF">
        <w:t xml:space="preserve">, 25 </w:t>
      </w:r>
      <w:proofErr w:type="spellStart"/>
      <w:r w:rsidRPr="00076ECF">
        <w:t>lbs</w:t>
      </w:r>
      <w:proofErr w:type="spellEnd"/>
      <w:r w:rsidRPr="00076ECF">
        <w:t xml:space="preserve">, and 35 </w:t>
      </w:r>
      <w:proofErr w:type="spellStart"/>
      <w:r w:rsidRPr="00076ECF">
        <w:t>lbs</w:t>
      </w:r>
      <w:proofErr w:type="spellEnd"/>
      <w:r w:rsidRPr="00076ECF">
        <w:t>—</w:t>
      </w:r>
      <w:proofErr w:type="spellStart"/>
      <w:r w:rsidRPr="00076ECF">
        <w:t>RoadBags</w:t>
      </w:r>
      <w:proofErr w:type="spellEnd"/>
      <w:r w:rsidRPr="00076ECF">
        <w:t xml:space="preserve"> are</w:t>
      </w:r>
      <w:r w:rsidR="00FB2832">
        <w:t xml:space="preserve"> </w:t>
      </w:r>
      <w:r w:rsidR="004F52BD">
        <w:t>rugged</w:t>
      </w:r>
      <w:r w:rsidRPr="00076ECF">
        <w:t xml:space="preserve"> and versatile, making them ideal for productions requiring gear that’s easy to pack and deploy. Designed to pair seamlessly with Matthews' </w:t>
      </w:r>
      <w:proofErr w:type="spellStart"/>
      <w:r w:rsidRPr="00076ECF">
        <w:t>RoadRags</w:t>
      </w:r>
      <w:proofErr w:type="spellEnd"/>
      <w:r w:rsidRPr="00076ECF">
        <w:t>,</w:t>
      </w:r>
      <w:r w:rsidR="00592236">
        <w:t xml:space="preserve"> </w:t>
      </w:r>
      <w:proofErr w:type="spellStart"/>
      <w:r w:rsidR="00592236">
        <w:t>RoadRags</w:t>
      </w:r>
      <w:proofErr w:type="spellEnd"/>
      <w:r w:rsidR="00592236">
        <w:t xml:space="preserve"> II,</w:t>
      </w:r>
      <w:r w:rsidRPr="00076ECF">
        <w:t xml:space="preserve"> </w:t>
      </w:r>
      <w:proofErr w:type="spellStart"/>
      <w:r w:rsidRPr="00076ECF">
        <w:t>RoadFlags</w:t>
      </w:r>
      <w:proofErr w:type="spellEnd"/>
      <w:r w:rsidRPr="00076ECF">
        <w:t xml:space="preserve"> II,</w:t>
      </w:r>
      <w:r w:rsidR="00592236">
        <w:t xml:space="preserve"> and </w:t>
      </w:r>
      <w:r w:rsidR="00592236" w:rsidRPr="00592236">
        <w:t>Trio C+ Kit</w:t>
      </w:r>
      <w:r w:rsidR="00971659">
        <w:t xml:space="preserve"> </w:t>
      </w:r>
      <w:r w:rsidRPr="00076ECF">
        <w:t>these sandbags are an essential companion for any production setup</w:t>
      </w:r>
      <w:r w:rsidR="004F52BD">
        <w:t xml:space="preserve"> by </w:t>
      </w:r>
      <w:r w:rsidRPr="00076ECF">
        <w:t>just add</w:t>
      </w:r>
      <w:r w:rsidR="004F52BD">
        <w:t>ing</w:t>
      </w:r>
      <w:r w:rsidRPr="00076ECF">
        <w:t xml:space="preserve"> </w:t>
      </w:r>
      <w:r w:rsidR="004F52BD">
        <w:t>sand</w:t>
      </w:r>
      <w:r w:rsidRPr="00076ECF">
        <w:t>.</w:t>
      </w:r>
    </w:p>
    <w:p w14:paraId="66449E54" w14:textId="77777777" w:rsidR="00076ECF" w:rsidRDefault="00076ECF" w:rsidP="00B019B9"/>
    <w:p w14:paraId="216EA55A" w14:textId="07953DDD" w:rsidR="00851919" w:rsidRDefault="00EE2E51" w:rsidP="00B019B9">
      <w:pPr>
        <w:rPr>
          <w:color w:val="FF0000"/>
        </w:rPr>
      </w:pPr>
      <w:proofErr w:type="spellStart"/>
      <w:r w:rsidRPr="00EE2E51">
        <w:t>RoadBags</w:t>
      </w:r>
      <w:proofErr w:type="spellEnd"/>
      <w:r w:rsidRPr="00EE2E51">
        <w:t xml:space="preserve"> are now available for purchase through Matthews Studio Equipment authorized dealers worldwide. More information: </w:t>
      </w:r>
      <w:hyperlink r:id="rId8" w:tgtFrame="_blank" w:history="1">
        <w:r w:rsidRPr="00EE2E51">
          <w:rPr>
            <w:rStyle w:val="Hyperlink"/>
          </w:rPr>
          <w:t>https://bit.ly/RoadBags</w:t>
        </w:r>
      </w:hyperlink>
    </w:p>
    <w:p w14:paraId="13C1841D" w14:textId="77777777" w:rsidR="00851919" w:rsidRPr="008215C0" w:rsidRDefault="00851919" w:rsidP="00851919">
      <w:pPr>
        <w:jc w:val="center"/>
        <w:rPr>
          <w:rFonts w:ascii="Arial" w:hAnsi="Arial" w:cs="Arial"/>
          <w:sz w:val="22"/>
          <w:szCs w:val="22"/>
        </w:rPr>
      </w:pPr>
      <w:r w:rsidRPr="008215C0">
        <w:rPr>
          <w:rFonts w:ascii="Arial" w:hAnsi="Arial" w:cs="Arial"/>
          <w:sz w:val="22"/>
          <w:szCs w:val="22"/>
        </w:rPr>
        <w:t>********</w:t>
      </w:r>
    </w:p>
    <w:p w14:paraId="01F610E0" w14:textId="77777777" w:rsidR="00851919" w:rsidRPr="008215C0" w:rsidRDefault="00851919" w:rsidP="00851919">
      <w:pPr>
        <w:rPr>
          <w:rFonts w:ascii="Arial" w:hAnsi="Arial" w:cs="Arial"/>
          <w:b/>
          <w:bCs/>
          <w:sz w:val="20"/>
          <w:szCs w:val="20"/>
        </w:rPr>
      </w:pPr>
      <w:r w:rsidRPr="008215C0">
        <w:rPr>
          <w:rFonts w:ascii="Arial" w:hAnsi="Arial" w:cs="Arial"/>
          <w:b/>
          <w:bCs/>
          <w:sz w:val="20"/>
          <w:szCs w:val="20"/>
        </w:rPr>
        <w:t>About Matthews Studio Equipment</w:t>
      </w:r>
    </w:p>
    <w:p w14:paraId="57F207AA" w14:textId="77777777" w:rsidR="00851919" w:rsidRPr="008215C0" w:rsidRDefault="00851919" w:rsidP="00851919">
      <w:pPr>
        <w:rPr>
          <w:rFonts w:ascii="Arial" w:hAnsi="Arial" w:cs="Arial"/>
          <w:sz w:val="20"/>
          <w:szCs w:val="20"/>
        </w:rPr>
      </w:pPr>
      <w:r w:rsidRPr="008215C0">
        <w:rPr>
          <w:rFonts w:ascii="Arial" w:hAnsi="Arial" w:cs="Arial"/>
          <w:sz w:val="20"/>
          <w:szCs w:val="20"/>
        </w:rPr>
        <w:t>MSE now has over 55 years of success in the manufacturing industry—specializing in hardware, camera, and lighting support. Its equipment is being used on entertainment productions and in major studios in over 90 countries around the world. The company has been honored with two Presidential “E” Award for outstanding contributions to growing U.S. exports, strengthening the economy, and creating American jobs. Matthews has also been honored by the Academy of Motion Picture Arts and Sciences and the Academy of Television Arts and Sciences for Technical Achievement. MSE offices are located at their state-of-the-art manufacturing facility at 4520 West Valerio Street, Burbank, CA 91505. www.msegrip.com</w:t>
      </w:r>
    </w:p>
    <w:p w14:paraId="7B1CD7A1" w14:textId="77777777" w:rsidR="00851919" w:rsidRDefault="00851919" w:rsidP="00851919">
      <w:pPr>
        <w:jc w:val="center"/>
        <w:rPr>
          <w:rFonts w:ascii="Arial" w:hAnsi="Arial" w:cs="Arial"/>
          <w:sz w:val="20"/>
          <w:szCs w:val="20"/>
        </w:rPr>
      </w:pPr>
    </w:p>
    <w:p w14:paraId="1C892849" w14:textId="77777777" w:rsidR="00851919" w:rsidRPr="008215C0" w:rsidRDefault="00851919" w:rsidP="00851919">
      <w:pPr>
        <w:jc w:val="center"/>
        <w:rPr>
          <w:rStyle w:val="None"/>
          <w:rFonts w:ascii="Arial" w:hAnsi="Arial" w:cs="Arial"/>
          <w:sz w:val="20"/>
          <w:szCs w:val="20"/>
        </w:rPr>
      </w:pPr>
      <w:r w:rsidRPr="008215C0">
        <w:rPr>
          <w:rFonts w:ascii="Arial" w:hAnsi="Arial" w:cs="Arial"/>
          <w:sz w:val="20"/>
          <w:szCs w:val="20"/>
        </w:rPr>
        <w:t>********</w:t>
      </w:r>
    </w:p>
    <w:p w14:paraId="54DB4878" w14:textId="77777777" w:rsidR="00851919" w:rsidRPr="008215C0" w:rsidRDefault="00851919" w:rsidP="00851919">
      <w:pPr>
        <w:pStyle w:val="BodyAA"/>
        <w:spacing w:after="0" w:line="240" w:lineRule="auto"/>
        <w:rPr>
          <w:rStyle w:val="None"/>
          <w:rFonts w:ascii="Arial" w:hAnsi="Arial" w:cs="Arial"/>
          <w:sz w:val="20"/>
          <w:szCs w:val="20"/>
        </w:rPr>
      </w:pPr>
      <w:r w:rsidRPr="008215C0">
        <w:rPr>
          <w:rStyle w:val="None"/>
          <w:rFonts w:ascii="Arial" w:hAnsi="Arial" w:cs="Arial"/>
          <w:sz w:val="20"/>
          <w:szCs w:val="20"/>
        </w:rPr>
        <w:t xml:space="preserve">For additional photos and other news, please go to </w:t>
      </w:r>
      <w:hyperlink r:id="rId9" w:history="1">
        <w:r w:rsidRPr="008215C0">
          <w:rPr>
            <w:rStyle w:val="Hyperlink1"/>
            <w:rFonts w:ascii="Arial" w:hAnsi="Arial" w:cs="Arial"/>
            <w:sz w:val="20"/>
            <w:szCs w:val="20"/>
          </w:rPr>
          <w:t>www.aboutthegear.com</w:t>
        </w:r>
      </w:hyperlink>
      <w:r w:rsidRPr="008215C0">
        <w:rPr>
          <w:rStyle w:val="None"/>
          <w:rFonts w:ascii="Arial" w:hAnsi="Arial" w:cs="Arial"/>
          <w:sz w:val="20"/>
          <w:szCs w:val="20"/>
        </w:rPr>
        <w:t xml:space="preserve"> </w:t>
      </w:r>
    </w:p>
    <w:p w14:paraId="6241DCD3" w14:textId="2BCA4D5C" w:rsidR="00851919" w:rsidRPr="00FB2832" w:rsidRDefault="00851919" w:rsidP="00B019B9">
      <w:pPr>
        <w:rPr>
          <w:rFonts w:ascii="Arial" w:hAnsi="Arial" w:cs="Arial"/>
          <w:sz w:val="20"/>
          <w:szCs w:val="20"/>
        </w:rPr>
      </w:pPr>
      <w:r w:rsidRPr="008215C0">
        <w:rPr>
          <w:rStyle w:val="None"/>
          <w:rFonts w:ascii="Arial" w:hAnsi="Arial" w:cs="Arial"/>
          <w:sz w:val="20"/>
          <w:szCs w:val="20"/>
        </w:rPr>
        <w:t>Information Prepared by Lewis Com</w:t>
      </w:r>
      <w:r>
        <w:rPr>
          <w:rStyle w:val="None"/>
          <w:rFonts w:ascii="Arial" w:hAnsi="Arial" w:cs="Arial"/>
          <w:sz w:val="20"/>
          <w:szCs w:val="20"/>
        </w:rPr>
        <w:t>munications.</w:t>
      </w:r>
    </w:p>
    <w:sectPr w:rsidR="00851919" w:rsidRPr="00FB283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5ECA5" w14:textId="77777777" w:rsidR="00A553D7" w:rsidRDefault="00A553D7" w:rsidP="00B462D2">
      <w:r>
        <w:separator/>
      </w:r>
    </w:p>
  </w:endnote>
  <w:endnote w:type="continuationSeparator" w:id="0">
    <w:p w14:paraId="0E1E16DE" w14:textId="77777777" w:rsidR="00A553D7" w:rsidRDefault="00A553D7" w:rsidP="00B4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36E6A" w14:textId="77777777" w:rsidR="00A553D7" w:rsidRDefault="00A553D7" w:rsidP="00B462D2">
      <w:r>
        <w:separator/>
      </w:r>
    </w:p>
  </w:footnote>
  <w:footnote w:type="continuationSeparator" w:id="0">
    <w:p w14:paraId="1E0B3256" w14:textId="77777777" w:rsidR="00A553D7" w:rsidRDefault="00A553D7" w:rsidP="00B46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251D" w14:textId="77777777" w:rsidR="00B462D2" w:rsidRDefault="00B462D2" w:rsidP="00B462D2">
    <w:pPr>
      <w:pStyle w:val="Header"/>
      <w:tabs>
        <w:tab w:val="left" w:pos="7107"/>
      </w:tabs>
    </w:pPr>
    <w:r>
      <w:rPr>
        <w:noProof/>
      </w:rPr>
      <mc:AlternateContent>
        <mc:Choice Requires="wps">
          <w:drawing>
            <wp:anchor distT="0" distB="0" distL="114300" distR="114300" simplePos="0" relativeHeight="251659264" behindDoc="0" locked="0" layoutInCell="1" allowOverlap="1" wp14:anchorId="4E0DE86D" wp14:editId="069A7B7D">
              <wp:simplePos x="0" y="0"/>
              <wp:positionH relativeFrom="column">
                <wp:posOffset>3305175</wp:posOffset>
              </wp:positionH>
              <wp:positionV relativeFrom="paragraph">
                <wp:posOffset>-5080</wp:posOffset>
              </wp:positionV>
              <wp:extent cx="2867025"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85750"/>
                      </a:xfrm>
                      <a:prstGeom prst="rect">
                        <a:avLst/>
                      </a:prstGeom>
                      <a:noFill/>
                      <a:ln w="9525">
                        <a:noFill/>
                        <a:miter lim="800000"/>
                        <a:headEnd/>
                        <a:tailEnd/>
                      </a:ln>
                    </wps:spPr>
                    <wps:txbx>
                      <w:txbxContent>
                        <w:p w14:paraId="46ECECB0" w14:textId="77777777" w:rsidR="00B462D2" w:rsidRPr="007D149B" w:rsidRDefault="00B462D2" w:rsidP="00B462D2">
                          <w:pPr>
                            <w:jc w:val="center"/>
                            <w:rPr>
                              <w:b/>
                            </w:rPr>
                          </w:pPr>
                          <w:r>
                            <w:rPr>
                              <w:b/>
                              <w:sz w:val="28"/>
                              <w:szCs w:val="28"/>
                            </w:rPr>
                            <w:t>News Release</w:t>
                          </w:r>
                        </w:p>
                        <w:p w14:paraId="0A40FD59" w14:textId="77777777" w:rsidR="00B462D2" w:rsidRPr="00DA4933" w:rsidRDefault="00B462D2" w:rsidP="00B462D2">
                          <w:pPr>
                            <w:jc w:val="center"/>
                            <w:rPr>
                              <w:b/>
                              <w:sz w:val="28"/>
                              <w:szCs w:val="28"/>
                            </w:rPr>
                          </w:pPr>
                        </w:p>
                        <w:p w14:paraId="7A43F7E6" w14:textId="77777777" w:rsidR="00B462D2" w:rsidRDefault="00B462D2" w:rsidP="00B462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DE86D" id="_x0000_t202" coordsize="21600,21600" o:spt="202" path="m,l,21600r21600,l21600,xe">
              <v:stroke joinstyle="miter"/>
              <v:path gradientshapeok="t" o:connecttype="rect"/>
            </v:shapetype>
            <v:shape id="Text Box 2" o:spid="_x0000_s1026" type="#_x0000_t202" style="position:absolute;margin-left:260.25pt;margin-top:-.4pt;width:225.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" filled="f" stroked="f">
              <v:textbox>
                <w:txbxContent>
                  <w:p w14:paraId="46ECECB0" w14:textId="77777777" w:rsidR="00B462D2" w:rsidRPr="007D149B" w:rsidRDefault="00B462D2" w:rsidP="00B462D2">
                    <w:pPr>
                      <w:jc w:val="center"/>
                      <w:rPr>
                        <w:b/>
                      </w:rPr>
                    </w:pPr>
                    <w:r>
                      <w:rPr>
                        <w:b/>
                        <w:sz w:val="28"/>
                        <w:szCs w:val="28"/>
                      </w:rPr>
                      <w:t>News Release</w:t>
                    </w:r>
                  </w:p>
                  <w:p w14:paraId="0A40FD59" w14:textId="77777777" w:rsidR="00B462D2" w:rsidRPr="00DA4933" w:rsidRDefault="00B462D2" w:rsidP="00B462D2">
                    <w:pPr>
                      <w:jc w:val="center"/>
                      <w:rPr>
                        <w:b/>
                        <w:sz w:val="28"/>
                        <w:szCs w:val="28"/>
                      </w:rPr>
                    </w:pPr>
                  </w:p>
                  <w:p w14:paraId="7A43F7E6" w14:textId="77777777" w:rsidR="00B462D2" w:rsidRDefault="00B462D2" w:rsidP="00B462D2"/>
                </w:txbxContent>
              </v:textbox>
            </v:shape>
          </w:pict>
        </mc:Fallback>
      </mc:AlternateContent>
    </w:r>
    <w:r>
      <w:rPr>
        <w:noProof/>
      </w:rPr>
      <w:drawing>
        <wp:inline distT="0" distB="0" distL="0" distR="0" wp14:anchorId="6F800E60" wp14:editId="1EB459E9">
          <wp:extent cx="3225815" cy="456646"/>
          <wp:effectExtent l="0" t="0" r="0" b="635"/>
          <wp:docPr id="1057765699"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954409"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62619" cy="461856"/>
                  </a:xfrm>
                  <a:prstGeom prst="rect">
                    <a:avLst/>
                  </a:prstGeom>
                </pic:spPr>
              </pic:pic>
            </a:graphicData>
          </a:graphic>
        </wp:inline>
      </w:drawing>
    </w:r>
    <w:r>
      <w:tab/>
    </w:r>
    <w:r>
      <w:tab/>
    </w:r>
  </w:p>
  <w:p w14:paraId="041ABF2D" w14:textId="77777777" w:rsidR="00B462D2" w:rsidRDefault="00B462D2" w:rsidP="00B462D2">
    <w:pPr>
      <w:pStyle w:val="Header"/>
    </w:pPr>
  </w:p>
  <w:p w14:paraId="1124DBB8" w14:textId="77777777" w:rsidR="00B462D2" w:rsidRDefault="00B462D2" w:rsidP="00B462D2">
    <w:pPr>
      <w:pStyle w:val="Header"/>
    </w:pPr>
  </w:p>
  <w:p w14:paraId="39704EC7" w14:textId="77777777" w:rsidR="00B462D2" w:rsidRDefault="00B46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171BA"/>
    <w:multiLevelType w:val="multilevel"/>
    <w:tmpl w:val="54AEF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9522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D2"/>
    <w:rsid w:val="00076ECF"/>
    <w:rsid w:val="000855D2"/>
    <w:rsid w:val="00095244"/>
    <w:rsid w:val="000F79DE"/>
    <w:rsid w:val="00162603"/>
    <w:rsid w:val="00284962"/>
    <w:rsid w:val="002F1F23"/>
    <w:rsid w:val="00411EBD"/>
    <w:rsid w:val="00457835"/>
    <w:rsid w:val="004937E5"/>
    <w:rsid w:val="004E51BD"/>
    <w:rsid w:val="004F52BD"/>
    <w:rsid w:val="004F71E2"/>
    <w:rsid w:val="00506830"/>
    <w:rsid w:val="00517F1F"/>
    <w:rsid w:val="00592236"/>
    <w:rsid w:val="00651094"/>
    <w:rsid w:val="006B2016"/>
    <w:rsid w:val="007D7425"/>
    <w:rsid w:val="00807419"/>
    <w:rsid w:val="00851057"/>
    <w:rsid w:val="00851919"/>
    <w:rsid w:val="00971659"/>
    <w:rsid w:val="009C5331"/>
    <w:rsid w:val="00A40A5F"/>
    <w:rsid w:val="00A553D7"/>
    <w:rsid w:val="00A94D8F"/>
    <w:rsid w:val="00AE473D"/>
    <w:rsid w:val="00B019B9"/>
    <w:rsid w:val="00B20715"/>
    <w:rsid w:val="00B462D2"/>
    <w:rsid w:val="00C8183E"/>
    <w:rsid w:val="00DD54E4"/>
    <w:rsid w:val="00E67FD9"/>
    <w:rsid w:val="00E7252A"/>
    <w:rsid w:val="00EE2E51"/>
    <w:rsid w:val="00FA1B72"/>
    <w:rsid w:val="00FB2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6270CF"/>
  <w15:chartTrackingRefBased/>
  <w15:docId w15:val="{A86AEB44-E7B1-6940-AFD4-AFCD631C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06830"/>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085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5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5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5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5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830"/>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semiHidden/>
    <w:rsid w:val="00085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5D2"/>
    <w:rPr>
      <w:rFonts w:eastAsiaTheme="majorEastAsia" w:cstheme="majorBidi"/>
      <w:color w:val="272727" w:themeColor="text1" w:themeTint="D8"/>
    </w:rPr>
  </w:style>
  <w:style w:type="paragraph" w:styleId="Title">
    <w:name w:val="Title"/>
    <w:basedOn w:val="Normal"/>
    <w:next w:val="Normal"/>
    <w:link w:val="TitleChar"/>
    <w:uiPriority w:val="10"/>
    <w:qFormat/>
    <w:rsid w:val="000855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5D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5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55D2"/>
    <w:rPr>
      <w:i/>
      <w:iCs/>
      <w:color w:val="404040" w:themeColor="text1" w:themeTint="BF"/>
    </w:rPr>
  </w:style>
  <w:style w:type="paragraph" w:styleId="ListParagraph">
    <w:name w:val="List Paragraph"/>
    <w:basedOn w:val="Normal"/>
    <w:uiPriority w:val="34"/>
    <w:qFormat/>
    <w:rsid w:val="000855D2"/>
    <w:pPr>
      <w:ind w:left="720"/>
      <w:contextualSpacing/>
    </w:pPr>
  </w:style>
  <w:style w:type="character" w:styleId="IntenseEmphasis">
    <w:name w:val="Intense Emphasis"/>
    <w:basedOn w:val="DefaultParagraphFont"/>
    <w:uiPriority w:val="21"/>
    <w:qFormat/>
    <w:rsid w:val="000855D2"/>
    <w:rPr>
      <w:i/>
      <w:iCs/>
      <w:color w:val="0F4761" w:themeColor="accent1" w:themeShade="BF"/>
    </w:rPr>
  </w:style>
  <w:style w:type="paragraph" w:styleId="IntenseQuote">
    <w:name w:val="Intense Quote"/>
    <w:basedOn w:val="Normal"/>
    <w:next w:val="Normal"/>
    <w:link w:val="IntenseQuoteChar"/>
    <w:uiPriority w:val="30"/>
    <w:qFormat/>
    <w:rsid w:val="00085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5D2"/>
    <w:rPr>
      <w:i/>
      <w:iCs/>
      <w:color w:val="0F4761" w:themeColor="accent1" w:themeShade="BF"/>
    </w:rPr>
  </w:style>
  <w:style w:type="character" w:styleId="IntenseReference">
    <w:name w:val="Intense Reference"/>
    <w:basedOn w:val="DefaultParagraphFont"/>
    <w:uiPriority w:val="32"/>
    <w:qFormat/>
    <w:rsid w:val="000855D2"/>
    <w:rPr>
      <w:b/>
      <w:bCs/>
      <w:smallCaps/>
      <w:color w:val="0F4761" w:themeColor="accent1" w:themeShade="BF"/>
      <w:spacing w:val="5"/>
    </w:rPr>
  </w:style>
  <w:style w:type="character" w:styleId="Hyperlink">
    <w:name w:val="Hyperlink"/>
    <w:basedOn w:val="DefaultParagraphFont"/>
    <w:uiPriority w:val="99"/>
    <w:unhideWhenUsed/>
    <w:rsid w:val="000855D2"/>
    <w:rPr>
      <w:color w:val="467886" w:themeColor="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 w:type="character" w:styleId="FollowedHyperlink">
    <w:name w:val="FollowedHyperlink"/>
    <w:basedOn w:val="DefaultParagraphFont"/>
    <w:uiPriority w:val="99"/>
    <w:semiHidden/>
    <w:unhideWhenUsed/>
    <w:rsid w:val="000855D2"/>
    <w:rPr>
      <w:color w:val="96607D" w:themeColor="followedHyperlink"/>
      <w:u w:val="single"/>
    </w:rPr>
  </w:style>
  <w:style w:type="paragraph" w:styleId="Header">
    <w:name w:val="header"/>
    <w:basedOn w:val="Normal"/>
    <w:link w:val="HeaderChar"/>
    <w:uiPriority w:val="99"/>
    <w:unhideWhenUsed/>
    <w:rsid w:val="00B462D2"/>
    <w:pPr>
      <w:tabs>
        <w:tab w:val="center" w:pos="4680"/>
        <w:tab w:val="right" w:pos="9360"/>
      </w:tabs>
    </w:pPr>
  </w:style>
  <w:style w:type="character" w:customStyle="1" w:styleId="HeaderChar">
    <w:name w:val="Header Char"/>
    <w:basedOn w:val="DefaultParagraphFont"/>
    <w:link w:val="Header"/>
    <w:uiPriority w:val="99"/>
    <w:rsid w:val="00B462D2"/>
  </w:style>
  <w:style w:type="paragraph" w:styleId="Footer">
    <w:name w:val="footer"/>
    <w:basedOn w:val="Normal"/>
    <w:link w:val="FooterChar"/>
    <w:uiPriority w:val="99"/>
    <w:unhideWhenUsed/>
    <w:rsid w:val="00B462D2"/>
    <w:pPr>
      <w:tabs>
        <w:tab w:val="center" w:pos="4680"/>
        <w:tab w:val="right" w:pos="9360"/>
      </w:tabs>
    </w:pPr>
  </w:style>
  <w:style w:type="character" w:customStyle="1" w:styleId="FooterChar">
    <w:name w:val="Footer Char"/>
    <w:basedOn w:val="DefaultParagraphFont"/>
    <w:link w:val="Footer"/>
    <w:uiPriority w:val="99"/>
    <w:rsid w:val="00B462D2"/>
  </w:style>
  <w:style w:type="character" w:customStyle="1" w:styleId="None">
    <w:name w:val="None"/>
    <w:rsid w:val="00851919"/>
  </w:style>
  <w:style w:type="character" w:customStyle="1" w:styleId="Hyperlink1">
    <w:name w:val="Hyperlink.1"/>
    <w:basedOn w:val="Hyperlink"/>
    <w:rsid w:val="00851919"/>
    <w:rPr>
      <w:color w:val="0000FF"/>
      <w:u w:val="single" w:color="0000FF"/>
    </w:rPr>
  </w:style>
  <w:style w:type="paragraph" w:customStyle="1" w:styleId="BodyAA">
    <w:name w:val="Body A A"/>
    <w:rsid w:val="00851919"/>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780841">
      <w:bodyDiv w:val="1"/>
      <w:marLeft w:val="0"/>
      <w:marRight w:val="0"/>
      <w:marTop w:val="0"/>
      <w:marBottom w:val="0"/>
      <w:divBdr>
        <w:top w:val="none" w:sz="0" w:space="0" w:color="auto"/>
        <w:left w:val="none" w:sz="0" w:space="0" w:color="auto"/>
        <w:bottom w:val="none" w:sz="0" w:space="0" w:color="auto"/>
        <w:right w:val="none" w:sz="0" w:space="0" w:color="auto"/>
      </w:divBdr>
      <w:divsChild>
        <w:div w:id="1251088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0806400">
              <w:marLeft w:val="0"/>
              <w:marRight w:val="0"/>
              <w:marTop w:val="0"/>
              <w:marBottom w:val="0"/>
              <w:divBdr>
                <w:top w:val="none" w:sz="0" w:space="0" w:color="auto"/>
                <w:left w:val="none" w:sz="0" w:space="0" w:color="auto"/>
                <w:bottom w:val="none" w:sz="0" w:space="0" w:color="auto"/>
                <w:right w:val="none" w:sz="0" w:space="0" w:color="auto"/>
              </w:divBdr>
              <w:divsChild>
                <w:div w:id="186994113">
                  <w:marLeft w:val="0"/>
                  <w:marRight w:val="0"/>
                  <w:marTop w:val="0"/>
                  <w:marBottom w:val="0"/>
                  <w:divBdr>
                    <w:top w:val="none" w:sz="0" w:space="0" w:color="auto"/>
                    <w:left w:val="none" w:sz="0" w:space="0" w:color="auto"/>
                    <w:bottom w:val="none" w:sz="0" w:space="0" w:color="auto"/>
                    <w:right w:val="none" w:sz="0" w:space="0" w:color="auto"/>
                  </w:divBdr>
                  <w:divsChild>
                    <w:div w:id="2067685176">
                      <w:marLeft w:val="0"/>
                      <w:marRight w:val="0"/>
                      <w:marTop w:val="0"/>
                      <w:marBottom w:val="0"/>
                      <w:divBdr>
                        <w:top w:val="none" w:sz="0" w:space="0" w:color="auto"/>
                        <w:left w:val="none" w:sz="0" w:space="0" w:color="auto"/>
                        <w:bottom w:val="none" w:sz="0" w:space="0" w:color="auto"/>
                        <w:right w:val="none" w:sz="0" w:space="0" w:color="auto"/>
                      </w:divBdr>
                      <w:divsChild>
                        <w:div w:id="155184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573277">
                              <w:marLeft w:val="0"/>
                              <w:marRight w:val="0"/>
                              <w:marTop w:val="0"/>
                              <w:marBottom w:val="0"/>
                              <w:divBdr>
                                <w:top w:val="none" w:sz="0" w:space="0" w:color="auto"/>
                                <w:left w:val="none" w:sz="0" w:space="0" w:color="auto"/>
                                <w:bottom w:val="none" w:sz="0" w:space="0" w:color="auto"/>
                                <w:right w:val="none" w:sz="0" w:space="0" w:color="auto"/>
                              </w:divBdr>
                              <w:divsChild>
                                <w:div w:id="385836270">
                                  <w:marLeft w:val="0"/>
                                  <w:marRight w:val="0"/>
                                  <w:marTop w:val="0"/>
                                  <w:marBottom w:val="0"/>
                                  <w:divBdr>
                                    <w:top w:val="none" w:sz="0" w:space="0" w:color="auto"/>
                                    <w:left w:val="none" w:sz="0" w:space="0" w:color="auto"/>
                                    <w:bottom w:val="none" w:sz="0" w:space="0" w:color="auto"/>
                                    <w:right w:val="none" w:sz="0" w:space="0" w:color="auto"/>
                                  </w:divBdr>
                                  <w:divsChild>
                                    <w:div w:id="1052726749">
                                      <w:marLeft w:val="0"/>
                                      <w:marRight w:val="0"/>
                                      <w:marTop w:val="0"/>
                                      <w:marBottom w:val="0"/>
                                      <w:divBdr>
                                        <w:top w:val="none" w:sz="0" w:space="0" w:color="auto"/>
                                        <w:left w:val="none" w:sz="0" w:space="0" w:color="auto"/>
                                        <w:bottom w:val="none" w:sz="0" w:space="0" w:color="auto"/>
                                        <w:right w:val="none" w:sz="0" w:space="0" w:color="auto"/>
                                      </w:divBdr>
                                      <w:divsChild>
                                        <w:div w:id="1440683965">
                                          <w:marLeft w:val="0"/>
                                          <w:marRight w:val="0"/>
                                          <w:marTop w:val="0"/>
                                          <w:marBottom w:val="0"/>
                                          <w:divBdr>
                                            <w:top w:val="none" w:sz="0" w:space="0" w:color="auto"/>
                                            <w:left w:val="none" w:sz="0" w:space="0" w:color="auto"/>
                                            <w:bottom w:val="none" w:sz="0" w:space="0" w:color="auto"/>
                                            <w:right w:val="none" w:sz="0" w:space="0" w:color="auto"/>
                                          </w:divBdr>
                                          <w:divsChild>
                                            <w:div w:id="187866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805959">
      <w:bodyDiv w:val="1"/>
      <w:marLeft w:val="0"/>
      <w:marRight w:val="0"/>
      <w:marTop w:val="0"/>
      <w:marBottom w:val="0"/>
      <w:divBdr>
        <w:top w:val="none" w:sz="0" w:space="0" w:color="auto"/>
        <w:left w:val="none" w:sz="0" w:space="0" w:color="auto"/>
        <w:bottom w:val="none" w:sz="0" w:space="0" w:color="auto"/>
        <w:right w:val="none" w:sz="0" w:space="0" w:color="auto"/>
      </w:divBdr>
      <w:divsChild>
        <w:div w:id="829835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865149">
              <w:marLeft w:val="0"/>
              <w:marRight w:val="0"/>
              <w:marTop w:val="0"/>
              <w:marBottom w:val="0"/>
              <w:divBdr>
                <w:top w:val="none" w:sz="0" w:space="0" w:color="auto"/>
                <w:left w:val="none" w:sz="0" w:space="0" w:color="auto"/>
                <w:bottom w:val="none" w:sz="0" w:space="0" w:color="auto"/>
                <w:right w:val="none" w:sz="0" w:space="0" w:color="auto"/>
              </w:divBdr>
              <w:divsChild>
                <w:div w:id="410930921">
                  <w:marLeft w:val="0"/>
                  <w:marRight w:val="0"/>
                  <w:marTop w:val="0"/>
                  <w:marBottom w:val="0"/>
                  <w:divBdr>
                    <w:top w:val="none" w:sz="0" w:space="0" w:color="auto"/>
                    <w:left w:val="none" w:sz="0" w:space="0" w:color="auto"/>
                    <w:bottom w:val="none" w:sz="0" w:space="0" w:color="auto"/>
                    <w:right w:val="none" w:sz="0" w:space="0" w:color="auto"/>
                  </w:divBdr>
                  <w:divsChild>
                    <w:div w:id="874733468">
                      <w:marLeft w:val="0"/>
                      <w:marRight w:val="0"/>
                      <w:marTop w:val="0"/>
                      <w:marBottom w:val="0"/>
                      <w:divBdr>
                        <w:top w:val="none" w:sz="0" w:space="0" w:color="auto"/>
                        <w:left w:val="none" w:sz="0" w:space="0" w:color="auto"/>
                        <w:bottom w:val="none" w:sz="0" w:space="0" w:color="auto"/>
                        <w:right w:val="none" w:sz="0" w:space="0" w:color="auto"/>
                      </w:divBdr>
                      <w:divsChild>
                        <w:div w:id="251361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115848">
                              <w:marLeft w:val="0"/>
                              <w:marRight w:val="0"/>
                              <w:marTop w:val="0"/>
                              <w:marBottom w:val="0"/>
                              <w:divBdr>
                                <w:top w:val="none" w:sz="0" w:space="0" w:color="auto"/>
                                <w:left w:val="none" w:sz="0" w:space="0" w:color="auto"/>
                                <w:bottom w:val="none" w:sz="0" w:space="0" w:color="auto"/>
                                <w:right w:val="none" w:sz="0" w:space="0" w:color="auto"/>
                              </w:divBdr>
                              <w:divsChild>
                                <w:div w:id="1957326135">
                                  <w:marLeft w:val="0"/>
                                  <w:marRight w:val="0"/>
                                  <w:marTop w:val="0"/>
                                  <w:marBottom w:val="0"/>
                                  <w:divBdr>
                                    <w:top w:val="none" w:sz="0" w:space="0" w:color="auto"/>
                                    <w:left w:val="none" w:sz="0" w:space="0" w:color="auto"/>
                                    <w:bottom w:val="none" w:sz="0" w:space="0" w:color="auto"/>
                                    <w:right w:val="none" w:sz="0" w:space="0" w:color="auto"/>
                                  </w:divBdr>
                                  <w:divsChild>
                                    <w:div w:id="447237862">
                                      <w:marLeft w:val="0"/>
                                      <w:marRight w:val="0"/>
                                      <w:marTop w:val="0"/>
                                      <w:marBottom w:val="0"/>
                                      <w:divBdr>
                                        <w:top w:val="none" w:sz="0" w:space="0" w:color="auto"/>
                                        <w:left w:val="none" w:sz="0" w:space="0" w:color="auto"/>
                                        <w:bottom w:val="none" w:sz="0" w:space="0" w:color="auto"/>
                                        <w:right w:val="none" w:sz="0" w:space="0" w:color="auto"/>
                                      </w:divBdr>
                                      <w:divsChild>
                                        <w:div w:id="1423332445">
                                          <w:marLeft w:val="0"/>
                                          <w:marRight w:val="0"/>
                                          <w:marTop w:val="0"/>
                                          <w:marBottom w:val="0"/>
                                          <w:divBdr>
                                            <w:top w:val="none" w:sz="0" w:space="0" w:color="auto"/>
                                            <w:left w:val="none" w:sz="0" w:space="0" w:color="auto"/>
                                            <w:bottom w:val="none" w:sz="0" w:space="0" w:color="auto"/>
                                            <w:right w:val="none" w:sz="0" w:space="0" w:color="auto"/>
                                          </w:divBdr>
                                          <w:divsChild>
                                            <w:div w:id="2077118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2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RoadBags" TargetMode="External"/><Relationship Id="rId3" Type="http://schemas.openxmlformats.org/officeDocument/2006/relationships/settings" Target="settings.xml"/><Relationship Id="rId7" Type="http://schemas.openxmlformats.org/officeDocument/2006/relationships/hyperlink" Target="http://www.msegri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boutthege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Ferentchak</dc:creator>
  <cp:keywords/>
  <dc:description/>
  <cp:lastModifiedBy>Kathryn Ferentchak</cp:lastModifiedBy>
  <cp:revision>2</cp:revision>
  <dcterms:created xsi:type="dcterms:W3CDTF">2024-12-17T21:06:00Z</dcterms:created>
  <dcterms:modified xsi:type="dcterms:W3CDTF">2024-12-17T21:06:00Z</dcterms:modified>
</cp:coreProperties>
</file>