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38C91" w14:textId="77777777" w:rsidR="001F63F8" w:rsidRPr="001F63F8" w:rsidRDefault="001F63F8" w:rsidP="001F63F8">
      <w:pPr>
        <w:rPr>
          <w:rFonts w:ascii="Arial" w:hAnsi="Arial" w:cs="Arial"/>
          <w:color w:val="000000" w:themeColor="text1"/>
          <w:sz w:val="22"/>
          <w:szCs w:val="22"/>
        </w:rPr>
      </w:pPr>
      <w:r w:rsidRPr="001F63F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NEWS RELEASE </w:t>
      </w:r>
    </w:p>
    <w:p w14:paraId="62C46772" w14:textId="2556C07D" w:rsidR="001F63F8" w:rsidRPr="001F63F8" w:rsidRDefault="001F63F8" w:rsidP="001F63F8">
      <w:pPr>
        <w:rPr>
          <w:rFonts w:ascii="Arial" w:hAnsi="Arial" w:cs="Arial"/>
          <w:color w:val="000000" w:themeColor="text1"/>
          <w:sz w:val="22"/>
          <w:szCs w:val="22"/>
        </w:rPr>
      </w:pPr>
      <w:r w:rsidRPr="001F63F8">
        <w:rPr>
          <w:rFonts w:ascii="Arial" w:hAnsi="Arial" w:cs="Arial"/>
          <w:color w:val="000000" w:themeColor="text1"/>
          <w:sz w:val="22"/>
          <w:szCs w:val="22"/>
        </w:rPr>
        <w:t>EFFECTIVE:</w:t>
      </w:r>
      <w:r w:rsidR="002D7C29">
        <w:rPr>
          <w:rFonts w:ascii="Arial" w:hAnsi="Arial" w:cs="Arial"/>
          <w:color w:val="000000" w:themeColor="text1"/>
          <w:sz w:val="22"/>
          <w:szCs w:val="22"/>
        </w:rPr>
        <w:t xml:space="preserve"> January </w:t>
      </w:r>
      <w:r w:rsidR="0067225C">
        <w:rPr>
          <w:rFonts w:ascii="Arial" w:hAnsi="Arial" w:cs="Arial"/>
          <w:color w:val="000000" w:themeColor="text1"/>
          <w:sz w:val="22"/>
          <w:szCs w:val="22"/>
        </w:rPr>
        <w:t>16</w:t>
      </w:r>
      <w:r w:rsidR="002D7C29">
        <w:rPr>
          <w:rFonts w:ascii="Arial" w:hAnsi="Arial" w:cs="Arial"/>
          <w:color w:val="000000" w:themeColor="text1"/>
          <w:sz w:val="22"/>
          <w:szCs w:val="22"/>
        </w:rPr>
        <w:t>, 2025</w:t>
      </w:r>
    </w:p>
    <w:p w14:paraId="23C17947" w14:textId="77777777" w:rsidR="001F63F8" w:rsidRPr="001F63F8" w:rsidRDefault="001F63F8" w:rsidP="001F63F8">
      <w:pPr>
        <w:rPr>
          <w:rFonts w:ascii="Arial" w:hAnsi="Arial" w:cs="Arial"/>
          <w:color w:val="000000" w:themeColor="text1"/>
          <w:sz w:val="22"/>
          <w:szCs w:val="22"/>
        </w:rPr>
      </w:pPr>
      <w:hyperlink r:id="rId4" w:history="1">
        <w:r w:rsidRPr="001F63F8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www.tiffen.com</w:t>
        </w:r>
      </w:hyperlink>
    </w:p>
    <w:p w14:paraId="20F652CF" w14:textId="5ECBC6D2" w:rsidR="001F63F8" w:rsidRPr="001F63F8" w:rsidRDefault="001F63F8">
      <w:pPr>
        <w:rPr>
          <w:rFonts w:ascii="Arial" w:hAnsi="Arial" w:cs="Arial"/>
          <w:color w:val="000000" w:themeColor="text1"/>
          <w:sz w:val="22"/>
          <w:szCs w:val="22"/>
        </w:rPr>
      </w:pPr>
      <w:r w:rsidRPr="001F63F8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</w:p>
    <w:p w14:paraId="099744E4" w14:textId="4E43A3EE" w:rsidR="00E67FD9" w:rsidRPr="00AB5461" w:rsidRDefault="00053E09">
      <w:pPr>
        <w:rPr>
          <w:rFonts w:ascii="Arial" w:hAnsi="Arial" w:cs="Arial"/>
          <w:b/>
          <w:bCs/>
          <w:sz w:val="32"/>
          <w:szCs w:val="32"/>
        </w:rPr>
      </w:pPr>
      <w:r w:rsidRPr="00053E09">
        <w:rPr>
          <w:rFonts w:ascii="Arial" w:hAnsi="Arial" w:cs="Arial"/>
          <w:b/>
          <w:bCs/>
          <w:sz w:val="32"/>
          <w:szCs w:val="32"/>
        </w:rPr>
        <w:t xml:space="preserve">Tiffen Intro’s </w:t>
      </w:r>
      <w:proofErr w:type="gramStart"/>
      <w:r w:rsidRPr="00053E09">
        <w:rPr>
          <w:rFonts w:ascii="Arial" w:hAnsi="Arial" w:cs="Arial"/>
          <w:b/>
          <w:bCs/>
          <w:sz w:val="32"/>
          <w:szCs w:val="32"/>
        </w:rPr>
        <w:t>Dual Purpose Fusion</w:t>
      </w:r>
      <w:proofErr w:type="gramEnd"/>
      <w:r w:rsidRPr="00053E09">
        <w:rPr>
          <w:rFonts w:ascii="Arial" w:hAnsi="Arial" w:cs="Arial"/>
          <w:b/>
          <w:bCs/>
          <w:sz w:val="32"/>
          <w:szCs w:val="32"/>
        </w:rPr>
        <w:t xml:space="preserve"> Filters</w:t>
      </w:r>
    </w:p>
    <w:p w14:paraId="0DE0E3FF" w14:textId="39F4EDE3" w:rsidR="00AB5461" w:rsidRPr="00AB5461" w:rsidRDefault="00AB5461">
      <w:pPr>
        <w:rPr>
          <w:rFonts w:ascii="Arial" w:hAnsi="Arial" w:cs="Arial"/>
          <w:b/>
          <w:bCs/>
          <w:i/>
          <w:iCs/>
        </w:rPr>
      </w:pPr>
      <w:r w:rsidRPr="00AB5461">
        <w:rPr>
          <w:rFonts w:ascii="Arial" w:hAnsi="Arial" w:cs="Arial"/>
          <w:b/>
          <w:bCs/>
          <w:i/>
          <w:iCs/>
          <w:sz w:val="22"/>
          <w:szCs w:val="22"/>
        </w:rPr>
        <w:t xml:space="preserve">Combine Tiffen effects with precise light and glare </w:t>
      </w:r>
      <w:r w:rsidR="00FD6706">
        <w:rPr>
          <w:rFonts w:ascii="Arial" w:hAnsi="Arial" w:cs="Arial"/>
          <w:b/>
          <w:bCs/>
          <w:i/>
          <w:iCs/>
          <w:sz w:val="22"/>
          <w:szCs w:val="22"/>
        </w:rPr>
        <w:t>control</w:t>
      </w:r>
    </w:p>
    <w:p w14:paraId="0701EC66" w14:textId="77777777" w:rsidR="001C6234" w:rsidRPr="001F63F8" w:rsidRDefault="001C6234">
      <w:pPr>
        <w:rPr>
          <w:rFonts w:ascii="Arial" w:hAnsi="Arial" w:cs="Arial"/>
          <w:sz w:val="22"/>
          <w:szCs w:val="22"/>
        </w:rPr>
      </w:pPr>
    </w:p>
    <w:p w14:paraId="171403BC" w14:textId="053B9532" w:rsidR="00955667" w:rsidRPr="001F63F8" w:rsidRDefault="001C6234">
      <w:pPr>
        <w:rPr>
          <w:rFonts w:ascii="Arial" w:hAnsi="Arial" w:cs="Arial"/>
          <w:sz w:val="22"/>
          <w:szCs w:val="22"/>
        </w:rPr>
      </w:pPr>
      <w:r w:rsidRPr="001F63F8">
        <w:rPr>
          <w:rFonts w:ascii="Arial" w:hAnsi="Arial" w:cs="Arial"/>
          <w:sz w:val="22"/>
          <w:szCs w:val="22"/>
        </w:rPr>
        <w:t>The Tiffen Company introduces new Fusion Filters</w:t>
      </w:r>
      <w:r w:rsidR="001F63F8" w:rsidRPr="001F63F8">
        <w:rPr>
          <w:rFonts w:ascii="Arial" w:hAnsi="Arial" w:cs="Arial"/>
          <w:sz w:val="22"/>
          <w:szCs w:val="22"/>
        </w:rPr>
        <w:t xml:space="preserve">, designed to </w:t>
      </w:r>
      <w:r w:rsidRPr="001F63F8">
        <w:rPr>
          <w:rFonts w:ascii="Arial" w:hAnsi="Arial" w:cs="Arial"/>
          <w:sz w:val="22"/>
          <w:szCs w:val="22"/>
        </w:rPr>
        <w:t>combin</w:t>
      </w:r>
      <w:r w:rsidR="001F63F8" w:rsidRPr="001F63F8">
        <w:rPr>
          <w:rFonts w:ascii="Arial" w:hAnsi="Arial" w:cs="Arial"/>
          <w:sz w:val="22"/>
          <w:szCs w:val="22"/>
        </w:rPr>
        <w:t>e</w:t>
      </w:r>
      <w:r w:rsidRPr="001F63F8">
        <w:rPr>
          <w:rFonts w:ascii="Arial" w:hAnsi="Arial" w:cs="Arial"/>
          <w:sz w:val="22"/>
          <w:szCs w:val="22"/>
        </w:rPr>
        <w:t xml:space="preserve"> </w:t>
      </w:r>
      <w:r w:rsidR="002D74FF" w:rsidRPr="001F63F8">
        <w:rPr>
          <w:rFonts w:ascii="Arial" w:hAnsi="Arial" w:cs="Arial"/>
          <w:sz w:val="22"/>
          <w:szCs w:val="22"/>
        </w:rPr>
        <w:t xml:space="preserve">the industry’s most sought-after, original </w:t>
      </w:r>
      <w:r w:rsidR="001F63F8" w:rsidRPr="001F63F8">
        <w:rPr>
          <w:rFonts w:ascii="Arial" w:hAnsi="Arial" w:cs="Arial"/>
          <w:sz w:val="22"/>
          <w:szCs w:val="22"/>
        </w:rPr>
        <w:t xml:space="preserve">Tiffen </w:t>
      </w:r>
      <w:r w:rsidR="002D74FF" w:rsidRPr="001F63F8">
        <w:rPr>
          <w:rFonts w:ascii="Arial" w:hAnsi="Arial" w:cs="Arial"/>
          <w:sz w:val="22"/>
          <w:szCs w:val="22"/>
        </w:rPr>
        <w:t xml:space="preserve">diffusion effects with high quality Variable ND and </w:t>
      </w:r>
      <w:r w:rsidR="00203C1A">
        <w:rPr>
          <w:rFonts w:ascii="Arial" w:hAnsi="Arial" w:cs="Arial"/>
          <w:sz w:val="22"/>
          <w:szCs w:val="22"/>
        </w:rPr>
        <w:t xml:space="preserve">Circular </w:t>
      </w:r>
      <w:r w:rsidR="002D74FF" w:rsidRPr="001F63F8">
        <w:rPr>
          <w:rFonts w:ascii="Arial" w:hAnsi="Arial" w:cs="Arial"/>
          <w:sz w:val="22"/>
          <w:szCs w:val="22"/>
        </w:rPr>
        <w:t>Polarizer technology.</w:t>
      </w:r>
      <w:r w:rsidR="008E279B" w:rsidRPr="001F63F8">
        <w:rPr>
          <w:rFonts w:ascii="Arial" w:hAnsi="Arial" w:cs="Arial"/>
          <w:sz w:val="22"/>
          <w:szCs w:val="22"/>
        </w:rPr>
        <w:t xml:space="preserve"> New Fusion Filters offer creatives the ability to combine the </w:t>
      </w:r>
      <w:r w:rsidR="00955667" w:rsidRPr="001F63F8">
        <w:rPr>
          <w:rFonts w:ascii="Arial" w:hAnsi="Arial" w:cs="Arial"/>
          <w:sz w:val="22"/>
          <w:szCs w:val="22"/>
        </w:rPr>
        <w:t>softening beauty and highlight control</w:t>
      </w:r>
      <w:r w:rsidR="008E279B" w:rsidRPr="001F63F8">
        <w:rPr>
          <w:rFonts w:ascii="Arial" w:hAnsi="Arial" w:cs="Arial"/>
          <w:sz w:val="22"/>
          <w:szCs w:val="22"/>
        </w:rPr>
        <w:t xml:space="preserve"> of Black Pro Mist</w:t>
      </w:r>
      <w:r w:rsidR="001F63F8" w:rsidRPr="001F63F8">
        <w:rPr>
          <w:rFonts w:ascii="Arial" w:hAnsi="Arial" w:cs="Arial"/>
          <w:sz w:val="22"/>
          <w:szCs w:val="22"/>
        </w:rPr>
        <w:t>®</w:t>
      </w:r>
      <w:r w:rsidR="008E279B" w:rsidRPr="001F63F8">
        <w:rPr>
          <w:rFonts w:ascii="Arial" w:hAnsi="Arial" w:cs="Arial"/>
          <w:sz w:val="22"/>
          <w:szCs w:val="22"/>
        </w:rPr>
        <w:t xml:space="preserve"> or </w:t>
      </w:r>
      <w:r w:rsidR="00955667" w:rsidRPr="001F63F8">
        <w:rPr>
          <w:rFonts w:ascii="Arial" w:hAnsi="Arial" w:cs="Arial"/>
          <w:sz w:val="22"/>
          <w:szCs w:val="22"/>
        </w:rPr>
        <w:t>subtle glamour and contrast moderation</w:t>
      </w:r>
      <w:r w:rsidR="008E279B" w:rsidRPr="001F63F8">
        <w:rPr>
          <w:rFonts w:ascii="Arial" w:hAnsi="Arial" w:cs="Arial"/>
          <w:sz w:val="22"/>
          <w:szCs w:val="22"/>
        </w:rPr>
        <w:t xml:space="preserve"> of Glimmer</w:t>
      </w:r>
      <w:r w:rsidR="001F63F8" w:rsidRPr="001F63F8">
        <w:rPr>
          <w:rFonts w:ascii="Arial" w:hAnsi="Arial" w:cs="Arial"/>
          <w:sz w:val="22"/>
          <w:szCs w:val="22"/>
        </w:rPr>
        <w:t>g</w:t>
      </w:r>
      <w:r w:rsidR="008E279B" w:rsidRPr="001F63F8">
        <w:rPr>
          <w:rFonts w:ascii="Arial" w:hAnsi="Arial" w:cs="Arial"/>
          <w:sz w:val="22"/>
          <w:szCs w:val="22"/>
        </w:rPr>
        <w:t>lass</w:t>
      </w:r>
      <w:r w:rsidR="001F63F8" w:rsidRPr="001F63F8">
        <w:rPr>
          <w:rFonts w:ascii="Arial" w:hAnsi="Arial" w:cs="Arial"/>
          <w:sz w:val="22"/>
          <w:szCs w:val="22"/>
        </w:rPr>
        <w:t>®</w:t>
      </w:r>
      <w:r w:rsidR="008E279B" w:rsidRPr="001F63F8">
        <w:rPr>
          <w:rFonts w:ascii="Arial" w:hAnsi="Arial" w:cs="Arial"/>
          <w:sz w:val="22"/>
          <w:szCs w:val="22"/>
        </w:rPr>
        <w:t xml:space="preserve"> with VND </w:t>
      </w:r>
      <w:r w:rsidR="00FE5D78">
        <w:rPr>
          <w:rFonts w:ascii="Arial" w:hAnsi="Arial" w:cs="Arial"/>
          <w:sz w:val="22"/>
          <w:szCs w:val="22"/>
        </w:rPr>
        <w:t xml:space="preserve">(variable ND) </w:t>
      </w:r>
      <w:r w:rsidR="008E279B" w:rsidRPr="001F63F8">
        <w:rPr>
          <w:rFonts w:ascii="Arial" w:hAnsi="Arial" w:cs="Arial"/>
          <w:sz w:val="22"/>
          <w:szCs w:val="22"/>
        </w:rPr>
        <w:t>or CPL</w:t>
      </w:r>
      <w:r w:rsidR="00AB5461">
        <w:rPr>
          <w:rFonts w:ascii="Arial" w:hAnsi="Arial" w:cs="Arial"/>
          <w:sz w:val="22"/>
          <w:szCs w:val="22"/>
        </w:rPr>
        <w:t xml:space="preserve"> (circular polarizer)</w:t>
      </w:r>
      <w:r w:rsidR="00955667" w:rsidRPr="001F63F8">
        <w:rPr>
          <w:rFonts w:ascii="Arial" w:hAnsi="Arial" w:cs="Arial"/>
          <w:sz w:val="22"/>
          <w:szCs w:val="22"/>
        </w:rPr>
        <w:t xml:space="preserve">. Instead of filter stacking to achieve </w:t>
      </w:r>
      <w:r w:rsidR="00AB5461">
        <w:rPr>
          <w:rFonts w:ascii="Arial" w:hAnsi="Arial" w:cs="Arial"/>
          <w:sz w:val="22"/>
          <w:szCs w:val="22"/>
        </w:rPr>
        <w:t xml:space="preserve">the </w:t>
      </w:r>
      <w:r w:rsidR="00955667" w:rsidRPr="001F63F8">
        <w:rPr>
          <w:rFonts w:ascii="Arial" w:hAnsi="Arial" w:cs="Arial"/>
          <w:sz w:val="22"/>
          <w:szCs w:val="22"/>
        </w:rPr>
        <w:t xml:space="preserve">cinematic look of filter </w:t>
      </w:r>
      <w:r w:rsidR="00955667" w:rsidRPr="00FE5D78">
        <w:rPr>
          <w:rFonts w:ascii="Arial" w:hAnsi="Arial" w:cs="Arial"/>
          <w:color w:val="000000" w:themeColor="text1"/>
          <w:sz w:val="22"/>
          <w:szCs w:val="22"/>
        </w:rPr>
        <w:t xml:space="preserve">combos, </w:t>
      </w:r>
      <w:r w:rsidR="00FE5D78" w:rsidRPr="00FE5D78">
        <w:rPr>
          <w:rFonts w:ascii="Arial" w:hAnsi="Arial" w:cs="Arial"/>
          <w:color w:val="000000" w:themeColor="text1"/>
          <w:sz w:val="22"/>
          <w:szCs w:val="22"/>
        </w:rPr>
        <w:t>u</w:t>
      </w:r>
      <w:r w:rsidR="00AB5461" w:rsidRPr="00FE5D78">
        <w:rPr>
          <w:rFonts w:ascii="Arial" w:hAnsi="Arial" w:cs="Arial"/>
          <w:color w:val="000000" w:themeColor="text1"/>
          <w:sz w:val="22"/>
          <w:szCs w:val="22"/>
        </w:rPr>
        <w:t xml:space="preserve">sers can </w:t>
      </w:r>
      <w:r w:rsidR="00955667" w:rsidRPr="00FE5D78">
        <w:rPr>
          <w:rFonts w:ascii="Arial" w:hAnsi="Arial" w:cs="Arial"/>
          <w:color w:val="000000" w:themeColor="text1"/>
          <w:sz w:val="22"/>
          <w:szCs w:val="22"/>
        </w:rPr>
        <w:t xml:space="preserve">easily </w:t>
      </w:r>
      <w:r w:rsidR="00955667" w:rsidRPr="001F63F8">
        <w:rPr>
          <w:rFonts w:ascii="Arial" w:hAnsi="Arial" w:cs="Arial"/>
          <w:sz w:val="22"/>
          <w:szCs w:val="22"/>
        </w:rPr>
        <w:t>attain deeper</w:t>
      </w:r>
      <w:r w:rsidR="00FE5D78">
        <w:rPr>
          <w:rFonts w:ascii="Arial" w:hAnsi="Arial" w:cs="Arial"/>
          <w:sz w:val="22"/>
          <w:szCs w:val="22"/>
        </w:rPr>
        <w:t>,</w:t>
      </w:r>
      <w:r w:rsidR="00955667" w:rsidRPr="001F63F8">
        <w:rPr>
          <w:rFonts w:ascii="Arial" w:hAnsi="Arial" w:cs="Arial"/>
          <w:sz w:val="22"/>
          <w:szCs w:val="22"/>
        </w:rPr>
        <w:t xml:space="preserve"> more vibrant colors, </w:t>
      </w:r>
      <w:r w:rsidR="00FE5D78">
        <w:rPr>
          <w:rFonts w:ascii="Arial" w:hAnsi="Arial" w:cs="Arial"/>
          <w:sz w:val="22"/>
          <w:szCs w:val="22"/>
        </w:rPr>
        <w:t xml:space="preserve">and nuanced images </w:t>
      </w:r>
      <w:r w:rsidR="00955667" w:rsidRPr="001F63F8">
        <w:rPr>
          <w:rFonts w:ascii="Arial" w:hAnsi="Arial" w:cs="Arial"/>
          <w:sz w:val="22"/>
          <w:szCs w:val="22"/>
        </w:rPr>
        <w:t xml:space="preserve">using a single screw-in filter. </w:t>
      </w:r>
    </w:p>
    <w:p w14:paraId="3357D3F7" w14:textId="77777777" w:rsidR="00955667" w:rsidRPr="001F63F8" w:rsidRDefault="00955667">
      <w:pPr>
        <w:rPr>
          <w:rFonts w:ascii="Arial" w:hAnsi="Arial" w:cs="Arial"/>
          <w:sz w:val="22"/>
          <w:szCs w:val="22"/>
        </w:rPr>
      </w:pPr>
    </w:p>
    <w:p w14:paraId="23F70EE0" w14:textId="6830FC8E" w:rsidR="001F63F8" w:rsidRDefault="00AB5461" w:rsidP="001F63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</w:t>
      </w:r>
      <w:r w:rsidR="001F63F8" w:rsidRPr="001F63F8">
        <w:rPr>
          <w:rFonts w:ascii="Arial" w:hAnsi="Arial" w:cs="Arial"/>
          <w:sz w:val="22"/>
          <w:szCs w:val="22"/>
        </w:rPr>
        <w:t xml:space="preserve">our new Fusion </w:t>
      </w:r>
      <w:r>
        <w:rPr>
          <w:rFonts w:ascii="Arial" w:hAnsi="Arial" w:cs="Arial"/>
          <w:sz w:val="22"/>
          <w:szCs w:val="22"/>
        </w:rPr>
        <w:t>Fi</w:t>
      </w:r>
      <w:r w:rsidR="001F63F8" w:rsidRPr="001F63F8">
        <w:rPr>
          <w:rFonts w:ascii="Arial" w:hAnsi="Arial" w:cs="Arial"/>
          <w:sz w:val="22"/>
          <w:szCs w:val="22"/>
        </w:rPr>
        <w:t>lters come in two densities each and multiple sizes. The Black Pro-Mist® + VND (1/4 or 1</w:t>
      </w:r>
      <w:r>
        <w:rPr>
          <w:rFonts w:ascii="Arial" w:hAnsi="Arial" w:cs="Arial"/>
          <w:sz w:val="22"/>
          <w:szCs w:val="22"/>
        </w:rPr>
        <w:t xml:space="preserve"> densities</w:t>
      </w:r>
      <w:r w:rsidR="001F63F8" w:rsidRPr="001F63F8">
        <w:rPr>
          <w:rFonts w:ascii="Arial" w:hAnsi="Arial" w:cs="Arial"/>
          <w:sz w:val="22"/>
          <w:szCs w:val="22"/>
        </w:rPr>
        <w:t>) and Glimmerglass® + VND (1/2 or 2) are both available in 58mm, 67mm, 77mm, and 82mm sizes. The Black Pro-Mist® + CPL (1/4 or 1) and Glimmerglass® + CPL (1/2 or 2) are available in 49mm, 52mm, 55mm, 58mm, 62mm, 67mm, 72mm, 77mm, and 82mm sizes. All Fusion Filters are compatible with step-up/step-down rings.</w:t>
      </w:r>
      <w:r w:rsidR="00203C1A">
        <w:rPr>
          <w:rFonts w:ascii="Arial" w:hAnsi="Arial" w:cs="Arial"/>
          <w:sz w:val="22"/>
          <w:szCs w:val="22"/>
        </w:rPr>
        <w:t xml:space="preserve"> </w:t>
      </w:r>
      <w:r w:rsidR="00203C1A" w:rsidRPr="00203C1A">
        <w:rPr>
          <w:rFonts w:ascii="Arial" w:hAnsi="Arial" w:cs="Arial"/>
          <w:sz w:val="22"/>
          <w:szCs w:val="22"/>
        </w:rPr>
        <w:t>Other sizes may be available upon request</w:t>
      </w:r>
      <w:r w:rsidR="00203C1A">
        <w:rPr>
          <w:rFonts w:ascii="Arial" w:hAnsi="Arial" w:cs="Arial"/>
          <w:sz w:val="22"/>
          <w:szCs w:val="22"/>
        </w:rPr>
        <w:t>.</w:t>
      </w:r>
    </w:p>
    <w:p w14:paraId="063B25A2" w14:textId="77777777" w:rsidR="00203C1A" w:rsidRPr="001F63F8" w:rsidRDefault="00203C1A" w:rsidP="001F63F8">
      <w:pPr>
        <w:rPr>
          <w:rFonts w:ascii="Arial" w:hAnsi="Arial" w:cs="Arial"/>
          <w:sz w:val="22"/>
          <w:szCs w:val="22"/>
        </w:rPr>
      </w:pPr>
    </w:p>
    <w:p w14:paraId="18BD0C51" w14:textId="552F638D" w:rsidR="00955667" w:rsidRPr="001F63F8" w:rsidRDefault="001F63F8">
      <w:pPr>
        <w:rPr>
          <w:rFonts w:ascii="Arial" w:hAnsi="Arial" w:cs="Arial"/>
          <w:sz w:val="22"/>
          <w:szCs w:val="22"/>
        </w:rPr>
      </w:pPr>
      <w:r w:rsidRPr="001F63F8">
        <w:rPr>
          <w:rFonts w:ascii="Arial" w:hAnsi="Arial" w:cs="Arial"/>
          <w:sz w:val="22"/>
          <w:szCs w:val="22"/>
        </w:rPr>
        <w:t xml:space="preserve">For more information: </w:t>
      </w:r>
      <w:hyperlink r:id="rId5" w:history="1">
        <w:r w:rsidRPr="001F63F8">
          <w:rPr>
            <w:rStyle w:val="Hyperlink"/>
            <w:rFonts w:ascii="Arial" w:hAnsi="Arial" w:cs="Arial"/>
            <w:sz w:val="22"/>
            <w:szCs w:val="22"/>
          </w:rPr>
          <w:t>tiffen.com/pages/fusion-filters</w:t>
        </w:r>
      </w:hyperlink>
      <w:r w:rsidRPr="001F63F8">
        <w:rPr>
          <w:rFonts w:ascii="Arial" w:hAnsi="Arial" w:cs="Arial"/>
          <w:sz w:val="22"/>
          <w:szCs w:val="22"/>
        </w:rPr>
        <w:t xml:space="preserve"> </w:t>
      </w:r>
    </w:p>
    <w:p w14:paraId="19850894" w14:textId="77777777" w:rsidR="00955667" w:rsidRPr="001F63F8" w:rsidRDefault="00955667">
      <w:pPr>
        <w:rPr>
          <w:rFonts w:ascii="Arial" w:hAnsi="Arial" w:cs="Arial"/>
          <w:sz w:val="22"/>
          <w:szCs w:val="22"/>
        </w:rPr>
      </w:pPr>
    </w:p>
    <w:p w14:paraId="51C0244F" w14:textId="77777777" w:rsidR="001F63F8" w:rsidRPr="001F63F8" w:rsidRDefault="001F63F8" w:rsidP="001F63F8">
      <w:pPr>
        <w:rPr>
          <w:rFonts w:ascii="Arial" w:hAnsi="Arial" w:cs="Arial"/>
          <w:sz w:val="22"/>
          <w:szCs w:val="22"/>
        </w:rPr>
      </w:pPr>
      <w:r w:rsidRPr="001F63F8">
        <w:rPr>
          <w:rFonts w:ascii="Arial" w:hAnsi="Arial" w:cs="Arial"/>
          <w:sz w:val="22"/>
          <w:szCs w:val="22"/>
        </w:rPr>
        <w:t>##</w:t>
      </w:r>
    </w:p>
    <w:p w14:paraId="533DB9F9" w14:textId="77777777" w:rsidR="001F63F8" w:rsidRPr="001F63F8" w:rsidRDefault="001F63F8" w:rsidP="001F63F8">
      <w:pPr>
        <w:rPr>
          <w:rFonts w:ascii="Arial" w:hAnsi="Arial" w:cs="Arial"/>
          <w:sz w:val="22"/>
          <w:szCs w:val="22"/>
        </w:rPr>
      </w:pPr>
    </w:p>
    <w:p w14:paraId="0214660B" w14:textId="77777777" w:rsidR="001F63F8" w:rsidRPr="001F63F8" w:rsidRDefault="001F63F8" w:rsidP="001F63F8">
      <w:pPr>
        <w:rPr>
          <w:rFonts w:ascii="Arial" w:hAnsi="Arial" w:cs="Arial"/>
          <w:sz w:val="22"/>
          <w:szCs w:val="22"/>
        </w:rPr>
      </w:pPr>
      <w:r w:rsidRPr="001F63F8">
        <w:rPr>
          <w:rFonts w:ascii="Arial" w:hAnsi="Arial" w:cs="Arial"/>
          <w:b/>
          <w:bCs/>
          <w:sz w:val="22"/>
          <w:szCs w:val="22"/>
        </w:rPr>
        <w:t>About The Tiffen Company</w:t>
      </w:r>
    </w:p>
    <w:p w14:paraId="639B6CA4" w14:textId="77777777" w:rsidR="001F63F8" w:rsidRDefault="001F63F8" w:rsidP="001F63F8">
      <w:pPr>
        <w:rPr>
          <w:rFonts w:ascii="Arial" w:hAnsi="Arial" w:cs="Arial"/>
          <w:sz w:val="22"/>
          <w:szCs w:val="22"/>
        </w:rPr>
      </w:pPr>
      <w:r w:rsidRPr="001F63F8">
        <w:rPr>
          <w:rFonts w:ascii="Arial" w:hAnsi="Arial" w:cs="Arial"/>
          <w:sz w:val="22"/>
          <w:szCs w:val="22"/>
        </w:rPr>
        <w:t xml:space="preserve">For over 85 years, Tiffen has been helping those in the consumer/professional photography and motion picture and broadcast television industries to create the world’s greatest imagery by championing innovative technology. A leading manufacturer of imaging accessories, Tiffen divisions include: Tiffen Filters—optical photographic filters and lens accessories; Steadicam—camera stabilizing systems; </w:t>
      </w:r>
      <w:proofErr w:type="spellStart"/>
      <w:r w:rsidRPr="001F63F8">
        <w:rPr>
          <w:rFonts w:ascii="Arial" w:hAnsi="Arial" w:cs="Arial"/>
          <w:sz w:val="22"/>
          <w:szCs w:val="22"/>
        </w:rPr>
        <w:t>Lowel</w:t>
      </w:r>
      <w:proofErr w:type="spellEnd"/>
      <w:r w:rsidRPr="001F63F8">
        <w:rPr>
          <w:rFonts w:ascii="Arial" w:hAnsi="Arial" w:cs="Arial"/>
          <w:sz w:val="22"/>
          <w:szCs w:val="22"/>
        </w:rPr>
        <w:t xml:space="preserve">—location lighting equipment; </w:t>
      </w:r>
      <w:proofErr w:type="spellStart"/>
      <w:r w:rsidRPr="001F63F8">
        <w:rPr>
          <w:rFonts w:ascii="Arial" w:hAnsi="Arial" w:cs="Arial"/>
          <w:sz w:val="22"/>
          <w:szCs w:val="22"/>
        </w:rPr>
        <w:t>Domke</w:t>
      </w:r>
      <w:proofErr w:type="spellEnd"/>
      <w:r w:rsidRPr="001F63F8">
        <w:rPr>
          <w:rFonts w:ascii="Arial" w:hAnsi="Arial" w:cs="Arial"/>
          <w:sz w:val="22"/>
          <w:szCs w:val="22"/>
        </w:rPr>
        <w:t xml:space="preserve">—camera bags and Zing camera covers; Davis &amp; Sanford— tripods and support systems; and </w:t>
      </w:r>
      <w:proofErr w:type="spellStart"/>
      <w:r w:rsidRPr="001F63F8">
        <w:rPr>
          <w:rFonts w:ascii="Arial" w:hAnsi="Arial" w:cs="Arial"/>
          <w:sz w:val="22"/>
          <w:szCs w:val="22"/>
        </w:rPr>
        <w:t>Stroboframe</w:t>
      </w:r>
      <w:proofErr w:type="spellEnd"/>
      <w:r w:rsidRPr="001F63F8">
        <w:rPr>
          <w:rFonts w:ascii="Arial" w:hAnsi="Arial" w:cs="Arial"/>
          <w:sz w:val="22"/>
          <w:szCs w:val="22"/>
        </w:rPr>
        <w:t xml:space="preserve"> flash brackets.</w:t>
      </w:r>
    </w:p>
    <w:p w14:paraId="297D18C1" w14:textId="77777777" w:rsidR="00552005" w:rsidRPr="001F63F8" w:rsidRDefault="00552005" w:rsidP="001F63F8">
      <w:pPr>
        <w:rPr>
          <w:rFonts w:ascii="Arial" w:hAnsi="Arial" w:cs="Arial"/>
          <w:sz w:val="22"/>
          <w:szCs w:val="22"/>
        </w:rPr>
      </w:pPr>
    </w:p>
    <w:p w14:paraId="5CA3B5B5" w14:textId="77777777" w:rsidR="001F63F8" w:rsidRPr="001F63F8" w:rsidRDefault="001F63F8" w:rsidP="001F63F8">
      <w:pPr>
        <w:rPr>
          <w:rFonts w:ascii="Arial" w:hAnsi="Arial" w:cs="Arial"/>
          <w:sz w:val="22"/>
          <w:szCs w:val="22"/>
        </w:rPr>
      </w:pPr>
      <w:r w:rsidRPr="001F63F8">
        <w:rPr>
          <w:rFonts w:ascii="Arial" w:hAnsi="Arial" w:cs="Arial"/>
          <w:sz w:val="22"/>
          <w:szCs w:val="22"/>
        </w:rPr>
        <w:t>For more information about Tiffen brands, please visit </w:t>
      </w:r>
      <w:hyperlink r:id="rId6" w:history="1">
        <w:r w:rsidRPr="001F63F8">
          <w:rPr>
            <w:rStyle w:val="Hyperlink"/>
            <w:rFonts w:ascii="Arial" w:hAnsi="Arial" w:cs="Arial"/>
            <w:sz w:val="22"/>
            <w:szCs w:val="22"/>
          </w:rPr>
          <w:t>www.tiffen.com</w:t>
        </w:r>
      </w:hyperlink>
    </w:p>
    <w:p w14:paraId="0987420F" w14:textId="77777777" w:rsidR="001F63F8" w:rsidRPr="001F63F8" w:rsidRDefault="001F63F8">
      <w:pPr>
        <w:rPr>
          <w:rFonts w:ascii="Arial" w:hAnsi="Arial" w:cs="Arial"/>
          <w:sz w:val="22"/>
          <w:szCs w:val="22"/>
        </w:rPr>
      </w:pPr>
    </w:p>
    <w:p w14:paraId="7741C103" w14:textId="77777777" w:rsidR="002D74FF" w:rsidRPr="001F63F8" w:rsidRDefault="002D74FF">
      <w:pPr>
        <w:rPr>
          <w:rFonts w:ascii="Arial" w:hAnsi="Arial" w:cs="Arial"/>
          <w:sz w:val="22"/>
          <w:szCs w:val="22"/>
        </w:rPr>
      </w:pPr>
    </w:p>
    <w:p w14:paraId="141463FA" w14:textId="77777777" w:rsidR="001C6234" w:rsidRPr="001F63F8" w:rsidRDefault="001C6234">
      <w:pPr>
        <w:rPr>
          <w:rFonts w:ascii="Arial" w:hAnsi="Arial" w:cs="Arial"/>
          <w:sz w:val="22"/>
          <w:szCs w:val="22"/>
        </w:rPr>
      </w:pPr>
    </w:p>
    <w:p w14:paraId="3C8B32DA" w14:textId="27018708" w:rsidR="00CD090E" w:rsidRPr="001F63F8" w:rsidRDefault="00CD090E" w:rsidP="00CD090E">
      <w:pPr>
        <w:rPr>
          <w:rFonts w:ascii="Arial" w:hAnsi="Arial" w:cs="Arial"/>
          <w:sz w:val="22"/>
          <w:szCs w:val="22"/>
        </w:rPr>
      </w:pPr>
    </w:p>
    <w:sectPr w:rsidR="00CD090E" w:rsidRPr="001F6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0E"/>
    <w:rsid w:val="00053E09"/>
    <w:rsid w:val="00095244"/>
    <w:rsid w:val="001C6234"/>
    <w:rsid w:val="001F63F8"/>
    <w:rsid w:val="00203C1A"/>
    <w:rsid w:val="002C41D1"/>
    <w:rsid w:val="002D74FF"/>
    <w:rsid w:val="002D7C29"/>
    <w:rsid w:val="002F1F23"/>
    <w:rsid w:val="004F71E2"/>
    <w:rsid w:val="00506830"/>
    <w:rsid w:val="00552005"/>
    <w:rsid w:val="0067225C"/>
    <w:rsid w:val="008E279B"/>
    <w:rsid w:val="00955667"/>
    <w:rsid w:val="009C5331"/>
    <w:rsid w:val="00AB5461"/>
    <w:rsid w:val="00CD090E"/>
    <w:rsid w:val="00E35972"/>
    <w:rsid w:val="00E67FD9"/>
    <w:rsid w:val="00E827C2"/>
    <w:rsid w:val="00FA1B72"/>
    <w:rsid w:val="00FD6706"/>
    <w:rsid w:val="00FE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09AD76"/>
  <w15:chartTrackingRefBased/>
  <w15:docId w15:val="{63DBEC4B-0ABC-7643-8726-7309B424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6830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830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9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9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9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9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9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9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0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9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0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09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9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09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09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9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09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63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3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63F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ffen.com/" TargetMode="External"/><Relationship Id="rId5" Type="http://schemas.openxmlformats.org/officeDocument/2006/relationships/hyperlink" Target="http://tiffen.com/pages/fusion-filters" TargetMode="External"/><Relationship Id="rId4" Type="http://schemas.openxmlformats.org/officeDocument/2006/relationships/hyperlink" Target="http://www.tiffe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Ferentchak</dc:creator>
  <cp:keywords/>
  <dc:description/>
  <cp:lastModifiedBy>Kathryn Ferentchak</cp:lastModifiedBy>
  <cp:revision>7</cp:revision>
  <dcterms:created xsi:type="dcterms:W3CDTF">2024-12-19T01:25:00Z</dcterms:created>
  <dcterms:modified xsi:type="dcterms:W3CDTF">2025-01-16T23:12:00Z</dcterms:modified>
</cp:coreProperties>
</file>