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9D317" w14:textId="77FF4EC3" w:rsidR="00A321E3" w:rsidRPr="00A321E3" w:rsidRDefault="00A321E3">
      <w:pPr>
        <w:rPr>
          <w:b/>
          <w:bCs/>
          <w:sz w:val="32"/>
          <w:szCs w:val="32"/>
        </w:rPr>
      </w:pPr>
      <w:r w:rsidRPr="00A321E3">
        <w:rPr>
          <w:b/>
          <w:bCs/>
          <w:sz w:val="32"/>
          <w:szCs w:val="32"/>
        </w:rPr>
        <w:t>Ober</w:t>
      </w:r>
      <w:r w:rsidR="00897F3F" w:rsidRPr="00897F3F">
        <w:rPr>
          <w:b/>
          <w:bCs/>
          <w:sz w:val="32"/>
          <w:szCs w:val="32"/>
        </w:rPr>
        <w:t xml:space="preserve">č </w:t>
      </w:r>
      <w:r w:rsidRPr="00522C8F">
        <w:rPr>
          <w:b/>
          <w:bCs/>
          <w:sz w:val="32"/>
          <w:szCs w:val="32"/>
        </w:rPr>
        <w:t>Lights Michelin</w:t>
      </w:r>
      <w:r w:rsidR="00B664DE" w:rsidRPr="00522C8F">
        <w:rPr>
          <w:b/>
          <w:bCs/>
          <w:sz w:val="32"/>
          <w:szCs w:val="32"/>
        </w:rPr>
        <w:t>-</w:t>
      </w:r>
      <w:r w:rsidR="00212CE8" w:rsidRPr="00522C8F">
        <w:rPr>
          <w:b/>
          <w:bCs/>
          <w:sz w:val="32"/>
          <w:szCs w:val="32"/>
        </w:rPr>
        <w:t>Star</w:t>
      </w:r>
      <w:r w:rsidR="00212CE8">
        <w:rPr>
          <w:b/>
          <w:bCs/>
          <w:sz w:val="32"/>
          <w:szCs w:val="32"/>
        </w:rPr>
        <w:t xml:space="preserve"> </w:t>
      </w:r>
      <w:r w:rsidRPr="00A321E3">
        <w:rPr>
          <w:b/>
          <w:bCs/>
          <w:sz w:val="32"/>
          <w:szCs w:val="32"/>
        </w:rPr>
        <w:t>Hotel Guide Promo with DoPchoice</w:t>
      </w:r>
    </w:p>
    <w:p w14:paraId="2B989DF7" w14:textId="77777777" w:rsidR="00A321E3" w:rsidRDefault="00A321E3"/>
    <w:p w14:paraId="0F04F3A3" w14:textId="7EED547C" w:rsidR="00864EFE" w:rsidRPr="00066203" w:rsidRDefault="00864EFE">
      <w:pPr>
        <w:rPr>
          <w:sz w:val="22"/>
          <w:szCs w:val="22"/>
        </w:rPr>
      </w:pPr>
      <w:r w:rsidRPr="00066203">
        <w:rPr>
          <w:sz w:val="22"/>
          <w:szCs w:val="22"/>
        </w:rPr>
        <w:t xml:space="preserve">When Michelin Enterprises set out to promote its prestigious Hotel Guide in </w:t>
      </w:r>
      <w:r w:rsidR="00456048">
        <w:rPr>
          <w:sz w:val="22"/>
          <w:szCs w:val="22"/>
        </w:rPr>
        <w:t xml:space="preserve">the </w:t>
      </w:r>
      <w:r w:rsidRPr="00066203">
        <w:rPr>
          <w:sz w:val="22"/>
          <w:szCs w:val="22"/>
        </w:rPr>
        <w:t xml:space="preserve">new </w:t>
      </w:r>
      <w:r w:rsidR="00522C8F">
        <w:rPr>
          <w:sz w:val="22"/>
          <w:szCs w:val="22"/>
        </w:rPr>
        <w:t>“</w:t>
      </w:r>
      <w:r w:rsidRPr="00522C8F">
        <w:rPr>
          <w:sz w:val="22"/>
          <w:szCs w:val="22"/>
        </w:rPr>
        <w:t>Sleepless in the Kitchen</w:t>
      </w:r>
      <w:r w:rsidR="00522C8F" w:rsidRPr="00522C8F">
        <w:rPr>
          <w:sz w:val="22"/>
          <w:szCs w:val="22"/>
        </w:rPr>
        <w:t>”</w:t>
      </w:r>
      <w:r w:rsidRPr="00522C8F">
        <w:rPr>
          <w:sz w:val="22"/>
          <w:szCs w:val="22"/>
        </w:rPr>
        <w:t>,</w:t>
      </w:r>
      <w:r w:rsidRPr="00066203">
        <w:rPr>
          <w:sz w:val="22"/>
          <w:szCs w:val="22"/>
        </w:rPr>
        <w:t xml:space="preserve"> </w:t>
      </w:r>
      <w:r w:rsidR="00456048">
        <w:rPr>
          <w:sz w:val="22"/>
          <w:szCs w:val="22"/>
        </w:rPr>
        <w:t xml:space="preserve">campaign, </w:t>
      </w:r>
      <w:r w:rsidR="002E5650" w:rsidRPr="00066203">
        <w:rPr>
          <w:sz w:val="22"/>
          <w:szCs w:val="22"/>
        </w:rPr>
        <w:t xml:space="preserve">veteran </w:t>
      </w:r>
      <w:r w:rsidRPr="00E4439E">
        <w:rPr>
          <w:sz w:val="22"/>
          <w:szCs w:val="22"/>
        </w:rPr>
        <w:t>German/</w:t>
      </w:r>
      <w:r w:rsidRPr="00066203">
        <w:rPr>
          <w:sz w:val="22"/>
          <w:szCs w:val="22"/>
        </w:rPr>
        <w:t>Slovenian</w:t>
      </w:r>
      <w:r w:rsidR="00590595">
        <w:rPr>
          <w:sz w:val="22"/>
          <w:szCs w:val="22"/>
        </w:rPr>
        <w:t xml:space="preserve"> gaffer</w:t>
      </w:r>
      <w:r w:rsidR="00702E5E">
        <w:rPr>
          <w:sz w:val="22"/>
          <w:szCs w:val="22"/>
        </w:rPr>
        <w:t xml:space="preserve"> Robert Ober</w:t>
      </w:r>
      <w:r w:rsidR="00702E5E" w:rsidRPr="00897F3F">
        <w:rPr>
          <w:sz w:val="22"/>
          <w:szCs w:val="22"/>
        </w:rPr>
        <w:t>č</w:t>
      </w:r>
      <w:r w:rsidRPr="00066203">
        <w:rPr>
          <w:sz w:val="22"/>
          <w:szCs w:val="22"/>
        </w:rPr>
        <w:t xml:space="preserve"> was </w:t>
      </w:r>
      <w:r w:rsidR="009A48ED" w:rsidRPr="00066203">
        <w:rPr>
          <w:sz w:val="22"/>
          <w:szCs w:val="22"/>
        </w:rPr>
        <w:t>brought on</w:t>
      </w:r>
      <w:r w:rsidRPr="00066203">
        <w:rPr>
          <w:sz w:val="22"/>
          <w:szCs w:val="22"/>
        </w:rPr>
        <w:t xml:space="preserve"> </w:t>
      </w:r>
      <w:r w:rsidR="00643E21" w:rsidRPr="00066203">
        <w:rPr>
          <w:sz w:val="22"/>
          <w:szCs w:val="22"/>
        </w:rPr>
        <w:t>to help light the spot. A large kitchen set was erected on stage, giving Ober</w:t>
      </w:r>
      <w:r w:rsidR="00897F3F" w:rsidRPr="00897F3F">
        <w:rPr>
          <w:sz w:val="22"/>
          <w:szCs w:val="22"/>
        </w:rPr>
        <w:t>č</w:t>
      </w:r>
      <w:r w:rsidR="00643E21" w:rsidRPr="00066203">
        <w:rPr>
          <w:sz w:val="22"/>
          <w:szCs w:val="22"/>
        </w:rPr>
        <w:t xml:space="preserve"> </w:t>
      </w:r>
      <w:r w:rsidR="00294EBA" w:rsidRPr="00066203">
        <w:rPr>
          <w:sz w:val="22"/>
          <w:szCs w:val="22"/>
        </w:rPr>
        <w:t>and</w:t>
      </w:r>
      <w:r w:rsidR="009A48ED" w:rsidRPr="00066203">
        <w:rPr>
          <w:sz w:val="22"/>
          <w:szCs w:val="22"/>
        </w:rPr>
        <w:t xml:space="preserve"> </w:t>
      </w:r>
      <w:r w:rsidR="00294EBA" w:rsidRPr="00066203">
        <w:rPr>
          <w:sz w:val="22"/>
          <w:szCs w:val="22"/>
        </w:rPr>
        <w:t xml:space="preserve">cinematographer Aril Wretblad </w:t>
      </w:r>
      <w:r w:rsidR="009A48ED" w:rsidRPr="00066203">
        <w:rPr>
          <w:sz w:val="22"/>
          <w:szCs w:val="22"/>
        </w:rPr>
        <w:t xml:space="preserve">FSF </w:t>
      </w:r>
      <w:r w:rsidR="00294EBA" w:rsidRPr="00066203">
        <w:rPr>
          <w:sz w:val="22"/>
          <w:szCs w:val="22"/>
        </w:rPr>
        <w:t>plenty of</w:t>
      </w:r>
      <w:r w:rsidR="00643E21" w:rsidRPr="00066203">
        <w:rPr>
          <w:sz w:val="22"/>
          <w:szCs w:val="22"/>
        </w:rPr>
        <w:t xml:space="preserve"> flexibility </w:t>
      </w:r>
      <w:r w:rsidR="00294EBA" w:rsidRPr="00066203">
        <w:rPr>
          <w:sz w:val="22"/>
          <w:szCs w:val="22"/>
        </w:rPr>
        <w:t>to</w:t>
      </w:r>
      <w:r w:rsidR="00643E21" w:rsidRPr="00066203">
        <w:rPr>
          <w:sz w:val="22"/>
          <w:szCs w:val="22"/>
        </w:rPr>
        <w:t xml:space="preserve"> completely design the lighting environment. A long time-user of DoPchoice, Ober</w:t>
      </w:r>
      <w:r w:rsidR="00897F3F" w:rsidRPr="00897F3F">
        <w:rPr>
          <w:sz w:val="22"/>
          <w:szCs w:val="22"/>
        </w:rPr>
        <w:t>č</w:t>
      </w:r>
      <w:r w:rsidR="00643E21" w:rsidRPr="00066203">
        <w:rPr>
          <w:sz w:val="22"/>
          <w:szCs w:val="22"/>
        </w:rPr>
        <w:t xml:space="preserve"> </w:t>
      </w:r>
      <w:r w:rsidR="00294EBA" w:rsidRPr="00066203">
        <w:rPr>
          <w:sz w:val="22"/>
          <w:szCs w:val="22"/>
        </w:rPr>
        <w:t>relied</w:t>
      </w:r>
      <w:r w:rsidR="00643E21" w:rsidRPr="00066203">
        <w:rPr>
          <w:sz w:val="22"/>
          <w:szCs w:val="22"/>
        </w:rPr>
        <w:t xml:space="preserve"> </w:t>
      </w:r>
      <w:r w:rsidR="00294EBA" w:rsidRPr="00066203">
        <w:rPr>
          <w:sz w:val="22"/>
          <w:szCs w:val="22"/>
        </w:rPr>
        <w:t>on</w:t>
      </w:r>
      <w:r w:rsidR="00643E21" w:rsidRPr="00066203">
        <w:rPr>
          <w:sz w:val="22"/>
          <w:szCs w:val="22"/>
        </w:rPr>
        <w:t xml:space="preserve"> </w:t>
      </w:r>
      <w:r w:rsidR="00294EBA" w:rsidRPr="00066203">
        <w:rPr>
          <w:sz w:val="22"/>
          <w:szCs w:val="22"/>
        </w:rPr>
        <w:t>S</w:t>
      </w:r>
      <w:r w:rsidR="006A3E47">
        <w:rPr>
          <w:sz w:val="22"/>
          <w:szCs w:val="22"/>
        </w:rPr>
        <w:t>napbags</w:t>
      </w:r>
      <w:r w:rsidR="00D76290" w:rsidRPr="00066203">
        <w:rPr>
          <w:sz w:val="22"/>
          <w:szCs w:val="22"/>
        </w:rPr>
        <w:t>®</w:t>
      </w:r>
      <w:r w:rsidR="00294EBA" w:rsidRPr="00066203">
        <w:rPr>
          <w:sz w:val="22"/>
          <w:szCs w:val="22"/>
        </w:rPr>
        <w:t xml:space="preserve"> and S</w:t>
      </w:r>
      <w:r w:rsidR="006A3E47">
        <w:rPr>
          <w:sz w:val="22"/>
          <w:szCs w:val="22"/>
        </w:rPr>
        <w:t>napgrids</w:t>
      </w:r>
      <w:r w:rsidR="00D76290" w:rsidRPr="00066203">
        <w:rPr>
          <w:sz w:val="22"/>
          <w:szCs w:val="22"/>
        </w:rPr>
        <w:t>®</w:t>
      </w:r>
      <w:r w:rsidR="00294EBA" w:rsidRPr="00066203">
        <w:rPr>
          <w:sz w:val="22"/>
          <w:szCs w:val="22"/>
        </w:rPr>
        <w:t xml:space="preserve"> to control</w:t>
      </w:r>
      <w:r w:rsidR="00522C8F">
        <w:rPr>
          <w:sz w:val="22"/>
          <w:szCs w:val="22"/>
        </w:rPr>
        <w:t xml:space="preserve"> the</w:t>
      </w:r>
      <w:r w:rsidR="00294EBA" w:rsidRPr="00066203">
        <w:rPr>
          <w:sz w:val="22"/>
          <w:szCs w:val="22"/>
        </w:rPr>
        <w:t xml:space="preserve"> spill and directionality of </w:t>
      </w:r>
      <w:r w:rsidR="009A48ED" w:rsidRPr="00066203">
        <w:rPr>
          <w:sz w:val="22"/>
          <w:szCs w:val="22"/>
        </w:rPr>
        <w:t>dozens of</w:t>
      </w:r>
      <w:r w:rsidR="00294EBA" w:rsidRPr="00066203">
        <w:rPr>
          <w:sz w:val="22"/>
          <w:szCs w:val="22"/>
        </w:rPr>
        <w:t xml:space="preserve"> fixtures </w:t>
      </w:r>
      <w:r w:rsidR="009A48ED" w:rsidRPr="00066203">
        <w:rPr>
          <w:sz w:val="22"/>
          <w:szCs w:val="22"/>
        </w:rPr>
        <w:t>deployed</w:t>
      </w:r>
      <w:r w:rsidR="00294EBA" w:rsidRPr="00066203">
        <w:rPr>
          <w:sz w:val="22"/>
          <w:szCs w:val="22"/>
        </w:rPr>
        <w:t xml:space="preserve"> to create the bustling </w:t>
      </w:r>
      <w:r w:rsidR="00522C8F">
        <w:rPr>
          <w:sz w:val="22"/>
          <w:szCs w:val="22"/>
        </w:rPr>
        <w:t>vibrance</w:t>
      </w:r>
      <w:r w:rsidR="00294EBA" w:rsidRPr="00066203">
        <w:rPr>
          <w:sz w:val="22"/>
          <w:szCs w:val="22"/>
        </w:rPr>
        <w:t xml:space="preserve"> of a busy kitchen in full swing.</w:t>
      </w:r>
    </w:p>
    <w:p w14:paraId="62FE123B" w14:textId="77777777" w:rsidR="009A48ED" w:rsidRPr="00066203" w:rsidRDefault="009A48ED">
      <w:pPr>
        <w:rPr>
          <w:sz w:val="22"/>
          <w:szCs w:val="22"/>
        </w:rPr>
      </w:pPr>
    </w:p>
    <w:p w14:paraId="7C432B44" w14:textId="526A72D9" w:rsidR="00294EBA" w:rsidRPr="00255E04" w:rsidRDefault="009A48ED">
      <w:pPr>
        <w:rPr>
          <w:sz w:val="22"/>
          <w:szCs w:val="22"/>
        </w:rPr>
      </w:pPr>
      <w:r w:rsidRPr="00066203">
        <w:rPr>
          <w:sz w:val="22"/>
          <w:szCs w:val="22"/>
        </w:rPr>
        <w:t xml:space="preserve">In </w:t>
      </w:r>
      <w:r w:rsidRPr="00255E04">
        <w:rPr>
          <w:sz w:val="22"/>
          <w:szCs w:val="22"/>
        </w:rPr>
        <w:t xml:space="preserve">addition to being </w:t>
      </w:r>
      <w:r w:rsidR="00D76290" w:rsidRPr="00255E04">
        <w:rPr>
          <w:sz w:val="22"/>
          <w:szCs w:val="22"/>
        </w:rPr>
        <w:t>a global leader in tire manufacturing</w:t>
      </w:r>
      <w:r w:rsidRPr="00255E04">
        <w:rPr>
          <w:sz w:val="22"/>
          <w:szCs w:val="22"/>
        </w:rPr>
        <w:t>, France-based Michelin is also</w:t>
      </w:r>
      <w:r w:rsidR="00D76290" w:rsidRPr="00255E04">
        <w:rPr>
          <w:sz w:val="22"/>
          <w:szCs w:val="22"/>
        </w:rPr>
        <w:t xml:space="preserve"> </w:t>
      </w:r>
      <w:r w:rsidRPr="00255E04">
        <w:rPr>
          <w:sz w:val="22"/>
          <w:szCs w:val="22"/>
        </w:rPr>
        <w:t xml:space="preserve">behind </w:t>
      </w:r>
      <w:r w:rsidR="00D76290" w:rsidRPr="00255E04">
        <w:rPr>
          <w:sz w:val="22"/>
          <w:szCs w:val="22"/>
        </w:rPr>
        <w:t xml:space="preserve">not </w:t>
      </w:r>
      <w:r w:rsidRPr="00255E04">
        <w:rPr>
          <w:sz w:val="22"/>
          <w:szCs w:val="22"/>
        </w:rPr>
        <w:t>ju</w:t>
      </w:r>
      <w:r w:rsidR="00212CE8" w:rsidRPr="00255E04">
        <w:rPr>
          <w:sz w:val="22"/>
          <w:szCs w:val="22"/>
        </w:rPr>
        <w:t>st</w:t>
      </w:r>
      <w:r w:rsidR="00D76290" w:rsidRPr="00255E04">
        <w:rPr>
          <w:sz w:val="22"/>
          <w:szCs w:val="22"/>
        </w:rPr>
        <w:t xml:space="preserve"> </w:t>
      </w:r>
      <w:r w:rsidR="00D76290" w:rsidRPr="00255E04">
        <w:rPr>
          <w:i/>
          <w:iCs/>
          <w:sz w:val="22"/>
          <w:szCs w:val="22"/>
        </w:rPr>
        <w:t>how</w:t>
      </w:r>
      <w:r w:rsidR="00D76290" w:rsidRPr="00255E04">
        <w:rPr>
          <w:sz w:val="22"/>
          <w:szCs w:val="22"/>
        </w:rPr>
        <w:t xml:space="preserve"> we travel but </w:t>
      </w:r>
      <w:r w:rsidR="00D76290" w:rsidRPr="00255E04">
        <w:rPr>
          <w:i/>
          <w:iCs/>
          <w:sz w:val="22"/>
          <w:szCs w:val="22"/>
        </w:rPr>
        <w:t>why</w:t>
      </w:r>
      <w:r w:rsidR="00D76290" w:rsidRPr="00255E04">
        <w:rPr>
          <w:sz w:val="22"/>
          <w:szCs w:val="22"/>
        </w:rPr>
        <w:t xml:space="preserve">. The iconic </w:t>
      </w:r>
      <w:r w:rsidR="00D76290" w:rsidRPr="00255E04">
        <w:rPr>
          <w:i/>
          <w:iCs/>
          <w:sz w:val="22"/>
          <w:szCs w:val="22"/>
        </w:rPr>
        <w:t>Michelin Guide</w:t>
      </w:r>
      <w:r w:rsidR="00D76290" w:rsidRPr="00255E04">
        <w:rPr>
          <w:sz w:val="22"/>
          <w:szCs w:val="22"/>
        </w:rPr>
        <w:t xml:space="preserve">, </w:t>
      </w:r>
      <w:r w:rsidR="00522C8F" w:rsidRPr="00255E04">
        <w:rPr>
          <w:sz w:val="22"/>
          <w:szCs w:val="22"/>
        </w:rPr>
        <w:t xml:space="preserve">first </w:t>
      </w:r>
      <w:r w:rsidR="00D76290" w:rsidRPr="00255E04">
        <w:rPr>
          <w:sz w:val="22"/>
          <w:szCs w:val="22"/>
        </w:rPr>
        <w:t xml:space="preserve">introduced in 1900 to promote tourism, </w:t>
      </w:r>
      <w:r w:rsidR="00522C8F" w:rsidRPr="00255E04">
        <w:rPr>
          <w:sz w:val="22"/>
          <w:szCs w:val="22"/>
        </w:rPr>
        <w:t xml:space="preserve">has </w:t>
      </w:r>
      <w:r w:rsidR="00D76290" w:rsidRPr="00255E04">
        <w:rPr>
          <w:sz w:val="22"/>
          <w:szCs w:val="22"/>
        </w:rPr>
        <w:t xml:space="preserve">evolved into a prestigious </w:t>
      </w:r>
      <w:r w:rsidRPr="00255E04">
        <w:rPr>
          <w:sz w:val="22"/>
          <w:szCs w:val="22"/>
        </w:rPr>
        <w:t>catalogue of</w:t>
      </w:r>
      <w:r w:rsidR="00D76290" w:rsidRPr="00255E04">
        <w:rPr>
          <w:sz w:val="22"/>
          <w:szCs w:val="22"/>
        </w:rPr>
        <w:t xml:space="preserve"> restaurants and hotels worldwide. </w:t>
      </w:r>
      <w:r w:rsidR="00DC10CF">
        <w:rPr>
          <w:sz w:val="22"/>
          <w:szCs w:val="22"/>
        </w:rPr>
        <w:t>A</w:t>
      </w:r>
      <w:r w:rsidR="00212CE8" w:rsidRPr="00255E04">
        <w:rPr>
          <w:sz w:val="22"/>
          <w:szCs w:val="22"/>
        </w:rPr>
        <w:t xml:space="preserve"> </w:t>
      </w:r>
      <w:r w:rsidR="00D76290" w:rsidRPr="00255E04">
        <w:rPr>
          <w:sz w:val="22"/>
          <w:szCs w:val="22"/>
        </w:rPr>
        <w:t xml:space="preserve">new campaign </w:t>
      </w:r>
      <w:r w:rsidRPr="00255E04">
        <w:rPr>
          <w:sz w:val="22"/>
          <w:szCs w:val="22"/>
        </w:rPr>
        <w:t xml:space="preserve">from BETC France </w:t>
      </w:r>
      <w:r w:rsidR="00D76290" w:rsidRPr="00255E04">
        <w:rPr>
          <w:sz w:val="22"/>
          <w:szCs w:val="22"/>
        </w:rPr>
        <w:t xml:space="preserve">highlights Michelin’s role in rating global accommodations </w:t>
      </w:r>
      <w:r w:rsidRPr="00255E04">
        <w:rPr>
          <w:sz w:val="22"/>
          <w:szCs w:val="22"/>
        </w:rPr>
        <w:t>as well as</w:t>
      </w:r>
      <w:r w:rsidR="00D76290" w:rsidRPr="00255E04">
        <w:rPr>
          <w:sz w:val="22"/>
          <w:szCs w:val="22"/>
        </w:rPr>
        <w:t xml:space="preserve"> dining excellence</w:t>
      </w:r>
      <w:r w:rsidRPr="00255E04">
        <w:rPr>
          <w:sz w:val="22"/>
          <w:szCs w:val="22"/>
        </w:rPr>
        <w:t xml:space="preserve">. </w:t>
      </w:r>
      <w:r w:rsidR="00294EBA" w:rsidRPr="00255E04">
        <w:rPr>
          <w:sz w:val="22"/>
          <w:szCs w:val="22"/>
        </w:rPr>
        <w:t>“Sleepless in the Kitchen” featur</w:t>
      </w:r>
      <w:r w:rsidRPr="00255E04">
        <w:rPr>
          <w:sz w:val="22"/>
          <w:szCs w:val="22"/>
        </w:rPr>
        <w:t>es</w:t>
      </w:r>
      <w:r w:rsidR="00D76290" w:rsidRPr="00255E04">
        <w:rPr>
          <w:sz w:val="22"/>
          <w:szCs w:val="22"/>
        </w:rPr>
        <w:t xml:space="preserve"> </w:t>
      </w:r>
      <w:r w:rsidR="00294EBA" w:rsidRPr="00255E04">
        <w:rPr>
          <w:sz w:val="22"/>
          <w:szCs w:val="22"/>
        </w:rPr>
        <w:t xml:space="preserve">a </w:t>
      </w:r>
      <w:r w:rsidRPr="00255E04">
        <w:rPr>
          <w:sz w:val="22"/>
          <w:szCs w:val="22"/>
        </w:rPr>
        <w:t>tourist</w:t>
      </w:r>
      <w:r w:rsidR="00294EBA" w:rsidRPr="00255E04">
        <w:rPr>
          <w:sz w:val="22"/>
          <w:szCs w:val="22"/>
        </w:rPr>
        <w:t xml:space="preserve"> bizarrely trying to </w:t>
      </w:r>
      <w:r w:rsidR="00D76290" w:rsidRPr="00255E04">
        <w:rPr>
          <w:sz w:val="22"/>
          <w:szCs w:val="22"/>
        </w:rPr>
        <w:t>rest</w:t>
      </w:r>
      <w:r w:rsidR="00294EBA" w:rsidRPr="00255E04">
        <w:rPr>
          <w:sz w:val="22"/>
          <w:szCs w:val="22"/>
        </w:rPr>
        <w:t xml:space="preserve"> </w:t>
      </w:r>
      <w:r w:rsidR="00212CE8" w:rsidRPr="00255E04">
        <w:rPr>
          <w:sz w:val="22"/>
          <w:szCs w:val="22"/>
        </w:rPr>
        <w:t>amid</w:t>
      </w:r>
      <w:r w:rsidRPr="00255E04">
        <w:rPr>
          <w:sz w:val="22"/>
          <w:szCs w:val="22"/>
        </w:rPr>
        <w:t xml:space="preserve"> the </w:t>
      </w:r>
      <w:r w:rsidR="00212CE8" w:rsidRPr="00255E04">
        <w:rPr>
          <w:sz w:val="22"/>
          <w:szCs w:val="22"/>
        </w:rPr>
        <w:t xml:space="preserve">throng </w:t>
      </w:r>
      <w:r w:rsidRPr="00255E04">
        <w:rPr>
          <w:sz w:val="22"/>
          <w:szCs w:val="22"/>
        </w:rPr>
        <w:t>of</w:t>
      </w:r>
      <w:r w:rsidR="00294EBA" w:rsidRPr="00255E04">
        <w:rPr>
          <w:sz w:val="22"/>
          <w:szCs w:val="22"/>
        </w:rPr>
        <w:t xml:space="preserve"> </w:t>
      </w:r>
      <w:r w:rsidRPr="00255E04">
        <w:rPr>
          <w:sz w:val="22"/>
          <w:szCs w:val="22"/>
        </w:rPr>
        <w:t>a</w:t>
      </w:r>
      <w:r w:rsidR="00294EBA" w:rsidRPr="00255E04">
        <w:rPr>
          <w:sz w:val="22"/>
          <w:szCs w:val="22"/>
        </w:rPr>
        <w:t xml:space="preserve"> clanging, bustling, hurried</w:t>
      </w:r>
      <w:r w:rsidR="001E23A9" w:rsidRPr="00255E04">
        <w:rPr>
          <w:sz w:val="22"/>
          <w:szCs w:val="22"/>
        </w:rPr>
        <w:t xml:space="preserve"> </w:t>
      </w:r>
      <w:r w:rsidR="00294EBA" w:rsidRPr="00255E04">
        <w:rPr>
          <w:sz w:val="22"/>
          <w:szCs w:val="22"/>
        </w:rPr>
        <w:t>kitchen. The man</w:t>
      </w:r>
      <w:r w:rsidRPr="00255E04">
        <w:rPr>
          <w:sz w:val="22"/>
          <w:szCs w:val="22"/>
        </w:rPr>
        <w:t xml:space="preserve"> and his oddly</w:t>
      </w:r>
      <w:r w:rsidR="00294EBA" w:rsidRPr="00255E04">
        <w:rPr>
          <w:sz w:val="22"/>
          <w:szCs w:val="22"/>
        </w:rPr>
        <w:t xml:space="preserve"> placed bed </w:t>
      </w:r>
      <w:r w:rsidRPr="00255E04">
        <w:rPr>
          <w:sz w:val="22"/>
          <w:szCs w:val="22"/>
        </w:rPr>
        <w:t>are</w:t>
      </w:r>
      <w:r w:rsidR="00294EBA" w:rsidRPr="00255E04">
        <w:rPr>
          <w:sz w:val="22"/>
          <w:szCs w:val="22"/>
        </w:rPr>
        <w:t xml:space="preserve"> subjected to loud noises, frozen fish, </w:t>
      </w:r>
      <w:r w:rsidRPr="00255E04">
        <w:rPr>
          <w:sz w:val="22"/>
          <w:szCs w:val="22"/>
        </w:rPr>
        <w:t>mislaid potatoes</w:t>
      </w:r>
      <w:r w:rsidR="001E23A9" w:rsidRPr="00255E04">
        <w:rPr>
          <w:sz w:val="22"/>
          <w:szCs w:val="22"/>
        </w:rPr>
        <w:t>,</w:t>
      </w:r>
      <w:r w:rsidRPr="00255E04">
        <w:rPr>
          <w:sz w:val="22"/>
          <w:szCs w:val="22"/>
        </w:rPr>
        <w:t xml:space="preserve"> </w:t>
      </w:r>
      <w:r w:rsidR="00294EBA" w:rsidRPr="00255E04">
        <w:rPr>
          <w:sz w:val="22"/>
          <w:szCs w:val="22"/>
        </w:rPr>
        <w:t xml:space="preserve">and </w:t>
      </w:r>
      <w:r w:rsidR="00D76290" w:rsidRPr="00255E04">
        <w:rPr>
          <w:sz w:val="22"/>
          <w:szCs w:val="22"/>
        </w:rPr>
        <w:t>flaming stovetops</w:t>
      </w:r>
      <w:r w:rsidR="00294EBA" w:rsidRPr="00255E04">
        <w:rPr>
          <w:sz w:val="22"/>
          <w:szCs w:val="22"/>
        </w:rPr>
        <w:t xml:space="preserve">. </w:t>
      </w:r>
      <w:r w:rsidR="00D76290" w:rsidRPr="00255E04">
        <w:rPr>
          <w:sz w:val="22"/>
          <w:szCs w:val="22"/>
        </w:rPr>
        <w:t>In the words of the</w:t>
      </w:r>
      <w:r w:rsidR="00294EBA" w:rsidRPr="00255E04">
        <w:rPr>
          <w:sz w:val="22"/>
          <w:szCs w:val="22"/>
        </w:rPr>
        <w:t xml:space="preserve"> </w:t>
      </w:r>
      <w:r w:rsidR="001E23A9" w:rsidRPr="00255E04">
        <w:rPr>
          <w:sz w:val="22"/>
          <w:szCs w:val="22"/>
        </w:rPr>
        <w:t>smartly dressed</w:t>
      </w:r>
      <w:r w:rsidR="00294EBA" w:rsidRPr="00255E04">
        <w:rPr>
          <w:sz w:val="22"/>
          <w:szCs w:val="22"/>
        </w:rPr>
        <w:t xml:space="preserve"> narrator: “If you’re looking for a good place to sleep, we strongly advise </w:t>
      </w:r>
      <w:r w:rsidR="00294EBA" w:rsidRPr="00255E04">
        <w:rPr>
          <w:i/>
          <w:iCs/>
          <w:sz w:val="22"/>
          <w:szCs w:val="22"/>
        </w:rPr>
        <w:t>against</w:t>
      </w:r>
      <w:r w:rsidR="00294EBA" w:rsidRPr="00255E04">
        <w:rPr>
          <w:sz w:val="22"/>
          <w:szCs w:val="22"/>
        </w:rPr>
        <w:t xml:space="preserve"> a Michelin</w:t>
      </w:r>
      <w:r w:rsidR="002345E9" w:rsidRPr="00255E04">
        <w:rPr>
          <w:sz w:val="22"/>
          <w:szCs w:val="22"/>
        </w:rPr>
        <w:t>-</w:t>
      </w:r>
      <w:r w:rsidR="00212CE8" w:rsidRPr="00255E04">
        <w:rPr>
          <w:sz w:val="22"/>
          <w:szCs w:val="22"/>
        </w:rPr>
        <w:t>S</w:t>
      </w:r>
      <w:r w:rsidR="00294EBA" w:rsidRPr="00255E04">
        <w:rPr>
          <w:sz w:val="22"/>
          <w:szCs w:val="22"/>
        </w:rPr>
        <w:t xml:space="preserve">tar kitchen.” </w:t>
      </w:r>
    </w:p>
    <w:p w14:paraId="007E9186" w14:textId="77777777" w:rsidR="00294EBA" w:rsidRPr="00255E04" w:rsidRDefault="00294EBA">
      <w:pPr>
        <w:rPr>
          <w:sz w:val="22"/>
          <w:szCs w:val="22"/>
        </w:rPr>
      </w:pPr>
    </w:p>
    <w:p w14:paraId="0E040556" w14:textId="4ED51057" w:rsidR="00D76290" w:rsidRPr="00255E04" w:rsidRDefault="00294EBA" w:rsidP="00294EBA">
      <w:pPr>
        <w:rPr>
          <w:sz w:val="22"/>
          <w:szCs w:val="22"/>
        </w:rPr>
      </w:pPr>
      <w:r w:rsidRPr="00255E04">
        <w:rPr>
          <w:sz w:val="22"/>
          <w:szCs w:val="22"/>
        </w:rPr>
        <w:t xml:space="preserve">The </w:t>
      </w:r>
      <w:r w:rsidR="00D76290" w:rsidRPr="00255E04">
        <w:rPr>
          <w:sz w:val="22"/>
          <w:szCs w:val="22"/>
        </w:rPr>
        <w:t xml:space="preserve">open-floor </w:t>
      </w:r>
      <w:r w:rsidRPr="00255E04">
        <w:rPr>
          <w:sz w:val="22"/>
          <w:szCs w:val="22"/>
        </w:rPr>
        <w:t xml:space="preserve">large kitchen set </w:t>
      </w:r>
      <w:r w:rsidR="009A48ED" w:rsidRPr="00255E04">
        <w:rPr>
          <w:sz w:val="22"/>
          <w:szCs w:val="22"/>
        </w:rPr>
        <w:t xml:space="preserve">was designed to accommodate a </w:t>
      </w:r>
      <w:r w:rsidR="00212CE8" w:rsidRPr="00255E04">
        <w:rPr>
          <w:sz w:val="22"/>
          <w:szCs w:val="22"/>
        </w:rPr>
        <w:t>T</w:t>
      </w:r>
      <w:r w:rsidR="009A48ED" w:rsidRPr="00255E04">
        <w:rPr>
          <w:sz w:val="22"/>
          <w:szCs w:val="22"/>
        </w:rPr>
        <w:t xml:space="preserve">echnocrane and 360º camera movements. </w:t>
      </w:r>
      <w:r w:rsidR="00982BE2" w:rsidRPr="00255E04">
        <w:rPr>
          <w:sz w:val="22"/>
          <w:szCs w:val="22"/>
        </w:rPr>
        <w:t>“A key challenge was how to avoid placing stands in the set,” t</w:t>
      </w:r>
      <w:r w:rsidR="009A48ED" w:rsidRPr="00255E04">
        <w:rPr>
          <w:sz w:val="22"/>
          <w:szCs w:val="22"/>
        </w:rPr>
        <w:t>he gaffer</w:t>
      </w:r>
      <w:r w:rsidR="00D76290" w:rsidRPr="00255E04">
        <w:rPr>
          <w:sz w:val="22"/>
          <w:szCs w:val="22"/>
        </w:rPr>
        <w:t xml:space="preserve"> explains</w:t>
      </w:r>
      <w:r w:rsidR="00982BE2" w:rsidRPr="00255E04">
        <w:rPr>
          <w:sz w:val="22"/>
          <w:szCs w:val="22"/>
        </w:rPr>
        <w:t>.</w:t>
      </w:r>
      <w:r w:rsidR="009A48ED" w:rsidRPr="00255E04">
        <w:rPr>
          <w:sz w:val="22"/>
          <w:szCs w:val="22"/>
        </w:rPr>
        <w:t xml:space="preserve"> </w:t>
      </w:r>
      <w:r w:rsidRPr="00255E04">
        <w:rPr>
          <w:sz w:val="22"/>
          <w:szCs w:val="22"/>
        </w:rPr>
        <w:t xml:space="preserve">“Aril Wretblad </w:t>
      </w:r>
      <w:r w:rsidR="009A48ED" w:rsidRPr="00255E04">
        <w:rPr>
          <w:sz w:val="22"/>
          <w:szCs w:val="22"/>
        </w:rPr>
        <w:t>had</w:t>
      </w:r>
      <w:r w:rsidRPr="00255E04">
        <w:rPr>
          <w:sz w:val="22"/>
          <w:szCs w:val="22"/>
        </w:rPr>
        <w:t xml:space="preserve"> a clear vision for the lighting: a blend of soft light and focused hard downlight spots</w:t>
      </w:r>
      <w:r w:rsidR="00D76290" w:rsidRPr="00255E04">
        <w:rPr>
          <w:sz w:val="22"/>
          <w:szCs w:val="22"/>
        </w:rPr>
        <w:t xml:space="preserve">. </w:t>
      </w:r>
      <w:r w:rsidRPr="00255E04">
        <w:rPr>
          <w:sz w:val="22"/>
          <w:szCs w:val="22"/>
        </w:rPr>
        <w:t>All practical lights had to be dimmable with adjustable color temperatures to create optimal contrast in the final visuals.</w:t>
      </w:r>
      <w:r w:rsidR="00D76290" w:rsidRPr="00255E04">
        <w:rPr>
          <w:sz w:val="22"/>
          <w:szCs w:val="22"/>
        </w:rPr>
        <w:t>” Ober</w:t>
      </w:r>
      <w:r w:rsidR="00897F3F" w:rsidRPr="00897F3F">
        <w:rPr>
          <w:sz w:val="22"/>
          <w:szCs w:val="22"/>
        </w:rPr>
        <w:t>č</w:t>
      </w:r>
      <w:r w:rsidR="00D76290" w:rsidRPr="00255E04">
        <w:rPr>
          <w:sz w:val="22"/>
          <w:szCs w:val="22"/>
        </w:rPr>
        <w:t xml:space="preserve"> chose a kit heavy on Luna Bulbs, Titan Tubes, and Helios Tubes from Astera</w:t>
      </w:r>
      <w:r w:rsidR="00982BE2" w:rsidRPr="00255E04">
        <w:rPr>
          <w:sz w:val="22"/>
          <w:szCs w:val="22"/>
        </w:rPr>
        <w:t xml:space="preserve"> that could be easily </w:t>
      </w:r>
      <w:r w:rsidR="00923CF4" w:rsidRPr="00255E04">
        <w:rPr>
          <w:sz w:val="22"/>
          <w:szCs w:val="22"/>
        </w:rPr>
        <w:t>maneuvered</w:t>
      </w:r>
      <w:r w:rsidR="00982BE2" w:rsidRPr="00255E04">
        <w:rPr>
          <w:sz w:val="22"/>
          <w:szCs w:val="22"/>
        </w:rPr>
        <w:t xml:space="preserve"> or disgui</w:t>
      </w:r>
      <w:r w:rsidR="006A3E47" w:rsidRPr="00255E04">
        <w:rPr>
          <w:sz w:val="22"/>
          <w:szCs w:val="22"/>
        </w:rPr>
        <w:t>s</w:t>
      </w:r>
      <w:r w:rsidR="00982BE2" w:rsidRPr="00255E04">
        <w:rPr>
          <w:sz w:val="22"/>
          <w:szCs w:val="22"/>
        </w:rPr>
        <w:t>e</w:t>
      </w:r>
      <w:r w:rsidR="006A3E47" w:rsidRPr="00255E04">
        <w:rPr>
          <w:sz w:val="22"/>
          <w:szCs w:val="22"/>
        </w:rPr>
        <w:t>d</w:t>
      </w:r>
      <w:r w:rsidR="00982BE2" w:rsidRPr="00255E04">
        <w:rPr>
          <w:sz w:val="22"/>
          <w:szCs w:val="22"/>
        </w:rPr>
        <w:t xml:space="preserve"> as practicals. The lights were</w:t>
      </w:r>
      <w:r w:rsidR="00D76290" w:rsidRPr="00255E04">
        <w:rPr>
          <w:sz w:val="22"/>
          <w:szCs w:val="22"/>
        </w:rPr>
        <w:t xml:space="preserve"> controlled</w:t>
      </w:r>
      <w:r w:rsidR="00F8748B">
        <w:rPr>
          <w:sz w:val="22"/>
          <w:szCs w:val="22"/>
        </w:rPr>
        <w:t xml:space="preserve"> by Gaffers Control</w:t>
      </w:r>
      <w:r w:rsidR="00D76290" w:rsidRPr="00255E04">
        <w:rPr>
          <w:sz w:val="22"/>
          <w:szCs w:val="22"/>
        </w:rPr>
        <w:t xml:space="preserve"> via </w:t>
      </w:r>
      <w:r w:rsidR="006A3E47" w:rsidRPr="00255E04">
        <w:rPr>
          <w:sz w:val="22"/>
          <w:szCs w:val="22"/>
        </w:rPr>
        <w:t>w</w:t>
      </w:r>
      <w:r w:rsidR="00D76290" w:rsidRPr="00255E04">
        <w:rPr>
          <w:sz w:val="22"/>
          <w:szCs w:val="22"/>
        </w:rPr>
        <w:t xml:space="preserve">ireless DMX and </w:t>
      </w:r>
      <w:r w:rsidR="00982BE2" w:rsidRPr="00255E04">
        <w:rPr>
          <w:sz w:val="22"/>
          <w:szCs w:val="22"/>
        </w:rPr>
        <w:t>Obe</w:t>
      </w:r>
      <w:r w:rsidR="000D603E" w:rsidRPr="00255E04">
        <w:rPr>
          <w:sz w:val="22"/>
          <w:szCs w:val="22"/>
        </w:rPr>
        <w:t>r</w:t>
      </w:r>
      <w:r w:rsidR="00897F3F" w:rsidRPr="00897F3F">
        <w:rPr>
          <w:sz w:val="22"/>
          <w:szCs w:val="22"/>
        </w:rPr>
        <w:t>č</w:t>
      </w:r>
      <w:r w:rsidR="00982BE2" w:rsidRPr="00255E04">
        <w:rPr>
          <w:sz w:val="22"/>
          <w:szCs w:val="22"/>
        </w:rPr>
        <w:t xml:space="preserve"> </w:t>
      </w:r>
      <w:r w:rsidR="00D76290" w:rsidRPr="00255E04">
        <w:rPr>
          <w:sz w:val="22"/>
          <w:szCs w:val="22"/>
        </w:rPr>
        <w:t>paired</w:t>
      </w:r>
      <w:r w:rsidR="00982BE2" w:rsidRPr="00255E04">
        <w:rPr>
          <w:sz w:val="22"/>
          <w:szCs w:val="22"/>
        </w:rPr>
        <w:t xml:space="preserve"> the fixtures</w:t>
      </w:r>
      <w:r w:rsidR="00D76290" w:rsidRPr="00255E04">
        <w:rPr>
          <w:sz w:val="22"/>
          <w:szCs w:val="22"/>
        </w:rPr>
        <w:t xml:space="preserve"> with DoPchoice S</w:t>
      </w:r>
      <w:r w:rsidR="006A3E47" w:rsidRPr="00255E04">
        <w:rPr>
          <w:sz w:val="22"/>
          <w:szCs w:val="22"/>
        </w:rPr>
        <w:t>napb</w:t>
      </w:r>
      <w:r w:rsidR="00F8748B">
        <w:rPr>
          <w:sz w:val="22"/>
          <w:szCs w:val="22"/>
        </w:rPr>
        <w:t>ags</w:t>
      </w:r>
      <w:r w:rsidR="00D76290" w:rsidRPr="00255E04">
        <w:rPr>
          <w:sz w:val="22"/>
          <w:szCs w:val="22"/>
        </w:rPr>
        <w:t xml:space="preserve"> and S</w:t>
      </w:r>
      <w:r w:rsidR="006A3E47" w:rsidRPr="00255E04">
        <w:rPr>
          <w:sz w:val="22"/>
          <w:szCs w:val="22"/>
        </w:rPr>
        <w:t>napgrids</w:t>
      </w:r>
      <w:r w:rsidR="00D76290" w:rsidRPr="00255E04">
        <w:rPr>
          <w:sz w:val="22"/>
          <w:szCs w:val="22"/>
        </w:rPr>
        <w:t>.</w:t>
      </w:r>
    </w:p>
    <w:p w14:paraId="7545BBDB" w14:textId="77777777" w:rsidR="00D76290" w:rsidRPr="00255E04" w:rsidRDefault="00D76290" w:rsidP="00294EBA">
      <w:pPr>
        <w:rPr>
          <w:sz w:val="22"/>
          <w:szCs w:val="22"/>
        </w:rPr>
      </w:pPr>
    </w:p>
    <w:p w14:paraId="1299AE40" w14:textId="5EE0BA09" w:rsidR="007B25C1" w:rsidRPr="000F07A2" w:rsidRDefault="00066203" w:rsidP="002D0C7D">
      <w:pPr>
        <w:rPr>
          <w:sz w:val="22"/>
          <w:szCs w:val="22"/>
        </w:rPr>
      </w:pPr>
      <w:r w:rsidRPr="00F50D79">
        <w:rPr>
          <w:sz w:val="22"/>
          <w:szCs w:val="22"/>
        </w:rPr>
        <w:t>At the center of the dynamically chore</w:t>
      </w:r>
      <w:r w:rsidR="00F8748B" w:rsidRPr="00F50D79">
        <w:rPr>
          <w:sz w:val="22"/>
          <w:szCs w:val="22"/>
        </w:rPr>
        <w:t>o</w:t>
      </w:r>
      <w:r w:rsidRPr="00F50D79">
        <w:rPr>
          <w:sz w:val="22"/>
          <w:szCs w:val="22"/>
        </w:rPr>
        <w:t xml:space="preserve">graphed kitchen </w:t>
      </w:r>
      <w:r w:rsidR="000D603E" w:rsidRPr="00F50D79">
        <w:rPr>
          <w:sz w:val="22"/>
          <w:szCs w:val="22"/>
        </w:rPr>
        <w:t>sits</w:t>
      </w:r>
      <w:r w:rsidRPr="00F50D79">
        <w:rPr>
          <w:sz w:val="22"/>
          <w:szCs w:val="22"/>
        </w:rPr>
        <w:t xml:space="preserve"> </w:t>
      </w:r>
      <w:r w:rsidR="007B25C1" w:rsidRPr="00F50D79">
        <w:rPr>
          <w:sz w:val="22"/>
          <w:szCs w:val="22"/>
        </w:rPr>
        <w:t>the bed</w:t>
      </w:r>
      <w:r w:rsidRPr="00F50D79">
        <w:rPr>
          <w:sz w:val="22"/>
          <w:szCs w:val="22"/>
        </w:rPr>
        <w:t xml:space="preserve">, which needed to blend </w:t>
      </w:r>
      <w:r w:rsidR="00A51CBF" w:rsidRPr="00F50D79">
        <w:rPr>
          <w:sz w:val="22"/>
          <w:szCs w:val="22"/>
        </w:rPr>
        <w:t>into</w:t>
      </w:r>
      <w:r w:rsidRPr="00F50D79">
        <w:rPr>
          <w:sz w:val="22"/>
          <w:szCs w:val="22"/>
        </w:rPr>
        <w:t xml:space="preserve"> its environment no matter how absurd the premise</w:t>
      </w:r>
      <w:r w:rsidR="007B25C1" w:rsidRPr="00F50D79">
        <w:rPr>
          <w:sz w:val="22"/>
          <w:szCs w:val="22"/>
        </w:rPr>
        <w:t>. “For the toplight, I proposed Vortex8 lights with Snapbags, which created soft backlight for areas like the bed and kitchen transitions,” describes Ober</w:t>
      </w:r>
      <w:r w:rsidR="00897F3F" w:rsidRPr="00F50D79">
        <w:rPr>
          <w:sz w:val="22"/>
          <w:szCs w:val="22"/>
        </w:rPr>
        <w:t>č</w:t>
      </w:r>
      <w:r w:rsidR="007B25C1" w:rsidRPr="00F50D79">
        <w:rPr>
          <w:sz w:val="22"/>
          <w:szCs w:val="22"/>
        </w:rPr>
        <w:t>. “To get even background illumination, we installed Space X luminaires with Snapbag Octa 3</w:t>
      </w:r>
      <w:r w:rsidR="00341507" w:rsidRPr="00F50D79">
        <w:rPr>
          <w:sz w:val="22"/>
          <w:szCs w:val="22"/>
        </w:rPr>
        <w:t>s</w:t>
      </w:r>
      <w:r w:rsidR="007B25C1" w:rsidRPr="00F50D79">
        <w:rPr>
          <w:sz w:val="22"/>
          <w:szCs w:val="22"/>
        </w:rPr>
        <w:t xml:space="preserve"> at 45</w:t>
      </w:r>
      <w:r w:rsidR="000D603E" w:rsidRPr="00F50D79">
        <w:rPr>
          <w:sz w:val="22"/>
          <w:szCs w:val="22"/>
        </w:rPr>
        <w:t>º</w:t>
      </w:r>
      <w:r w:rsidR="007B25C1" w:rsidRPr="00F50D79">
        <w:rPr>
          <w:sz w:val="22"/>
          <w:szCs w:val="22"/>
        </w:rPr>
        <w:t xml:space="preserve"> angles above the kitchen walls.</w:t>
      </w:r>
      <w:r w:rsidR="002D0C7D" w:rsidRPr="00F50D79">
        <w:rPr>
          <w:sz w:val="22"/>
          <w:szCs w:val="22"/>
        </w:rPr>
        <w:t xml:space="preserve"> Then to brighten up the bed set and extend the light coming from the bedside lamp, we used a Do</w:t>
      </w:r>
      <w:r w:rsidR="00341507" w:rsidRPr="00F50D79">
        <w:rPr>
          <w:sz w:val="22"/>
          <w:szCs w:val="22"/>
        </w:rPr>
        <w:t>Pc</w:t>
      </w:r>
      <w:r w:rsidR="002D0C7D" w:rsidRPr="00F50D79">
        <w:rPr>
          <w:sz w:val="22"/>
          <w:szCs w:val="22"/>
        </w:rPr>
        <w:t xml:space="preserve">hoice Lantern L in combination with a toplight Vortex8 with Snapbag and Snapgrid mounted on a Menace Max Arm. For wide shots, a fill light setup included an 8’x8’ frame with a full grid, Snapgrid (50°), and two Vortex8 lights.” </w:t>
      </w:r>
      <w:r w:rsidR="0007009D" w:rsidRPr="00F50D79">
        <w:rPr>
          <w:sz w:val="22"/>
          <w:szCs w:val="22"/>
        </w:rPr>
        <w:t>The result</w:t>
      </w:r>
      <w:r w:rsidR="007B25C1" w:rsidRPr="00F50D79">
        <w:rPr>
          <w:sz w:val="22"/>
          <w:szCs w:val="22"/>
        </w:rPr>
        <w:t xml:space="preserve"> is a </w:t>
      </w:r>
      <w:r w:rsidR="007B25C1" w:rsidRPr="000F07A2">
        <w:rPr>
          <w:sz w:val="22"/>
          <w:szCs w:val="22"/>
        </w:rPr>
        <w:t>super realistic kitchen set</w:t>
      </w:r>
      <w:r w:rsidR="00A51CBF" w:rsidRPr="000F07A2">
        <w:rPr>
          <w:sz w:val="22"/>
          <w:szCs w:val="22"/>
        </w:rPr>
        <w:t>, bed and all</w:t>
      </w:r>
      <w:r w:rsidR="007B25C1" w:rsidRPr="000F07A2">
        <w:rPr>
          <w:sz w:val="22"/>
          <w:szCs w:val="22"/>
        </w:rPr>
        <w:t>.</w:t>
      </w:r>
      <w:r w:rsidR="002D0C7D" w:rsidRPr="000F07A2">
        <w:rPr>
          <w:sz w:val="22"/>
          <w:szCs w:val="22"/>
        </w:rPr>
        <w:t xml:space="preserve"> </w:t>
      </w:r>
    </w:p>
    <w:p w14:paraId="72133733" w14:textId="77777777" w:rsidR="00F8748B" w:rsidRPr="000F07A2" w:rsidRDefault="00F8748B" w:rsidP="002D0C7D">
      <w:pPr>
        <w:rPr>
          <w:sz w:val="22"/>
          <w:szCs w:val="22"/>
        </w:rPr>
      </w:pPr>
    </w:p>
    <w:p w14:paraId="48C35C82" w14:textId="3F94FC88" w:rsidR="00F8748B" w:rsidRPr="000F07A2" w:rsidRDefault="00F8748B" w:rsidP="002D0C7D">
      <w:pPr>
        <w:rPr>
          <w:strike/>
          <w:sz w:val="22"/>
          <w:szCs w:val="22"/>
        </w:rPr>
      </w:pPr>
      <w:r w:rsidRPr="000F07A2">
        <w:rPr>
          <w:sz w:val="22"/>
          <w:szCs w:val="22"/>
        </w:rPr>
        <w:t>“</w:t>
      </w:r>
      <w:r w:rsidR="00F50D79" w:rsidRPr="000F07A2">
        <w:rPr>
          <w:sz w:val="22"/>
          <w:szCs w:val="22"/>
        </w:rPr>
        <w:t xml:space="preserve">When lighting the talent </w:t>
      </w:r>
      <w:r w:rsidRPr="000F07A2">
        <w:rPr>
          <w:sz w:val="22"/>
          <w:szCs w:val="22"/>
        </w:rPr>
        <w:t>close-ups, Aril requested exceptionally soft but somewhat compact and moveable lighting.</w:t>
      </w:r>
      <w:r w:rsidR="00F50D79" w:rsidRPr="000F07A2">
        <w:rPr>
          <w:sz w:val="22"/>
          <w:szCs w:val="22"/>
        </w:rPr>
        <w:t xml:space="preserve"> </w:t>
      </w:r>
      <w:r w:rsidRPr="000F07A2">
        <w:rPr>
          <w:sz w:val="22"/>
          <w:szCs w:val="22"/>
        </w:rPr>
        <w:t>I recommended the Airglow 2x1 booklight combined with a Vortex8.</w:t>
      </w:r>
      <w:r w:rsidR="00F50D79" w:rsidRPr="000F07A2">
        <w:rPr>
          <w:sz w:val="22"/>
          <w:szCs w:val="22"/>
        </w:rPr>
        <w:t>”</w:t>
      </w:r>
      <w:r w:rsidRPr="000F07A2">
        <w:rPr>
          <w:sz w:val="22"/>
          <w:szCs w:val="22"/>
        </w:rPr>
        <w:t xml:space="preserve"> </w:t>
      </w:r>
      <w:r w:rsidR="009341BA" w:rsidRPr="000F07A2">
        <w:rPr>
          <w:sz w:val="22"/>
          <w:szCs w:val="22"/>
        </w:rPr>
        <w:t xml:space="preserve">Just the thing for a busy set, the inflatable Airglow creates booklight-style soft lighting by bouncing the Vortex' output off the softbox's backwall with a much smaller, more mobile footprint than traditional multi-stand setups. </w:t>
      </w:r>
      <w:r w:rsidR="00F50D79" w:rsidRPr="000F07A2">
        <w:rPr>
          <w:sz w:val="22"/>
          <w:szCs w:val="22"/>
        </w:rPr>
        <w:t>“</w:t>
      </w:r>
      <w:r w:rsidRPr="000F07A2">
        <w:rPr>
          <w:sz w:val="22"/>
          <w:szCs w:val="22"/>
        </w:rPr>
        <w:t>Testing during prelight, it proved to be exactly the right tool for the job.”</w:t>
      </w:r>
    </w:p>
    <w:p w14:paraId="2DEF0B2B" w14:textId="77777777" w:rsidR="007B25C1" w:rsidRPr="000F07A2" w:rsidRDefault="007B25C1" w:rsidP="007B25C1">
      <w:pPr>
        <w:rPr>
          <w:sz w:val="22"/>
          <w:szCs w:val="22"/>
        </w:rPr>
      </w:pPr>
    </w:p>
    <w:p w14:paraId="44A1FE59" w14:textId="7F58EF13" w:rsidR="002E5650" w:rsidRPr="00255E04" w:rsidRDefault="00F93424" w:rsidP="00F8748B">
      <w:pPr>
        <w:rPr>
          <w:sz w:val="22"/>
          <w:szCs w:val="22"/>
        </w:rPr>
      </w:pPr>
      <w:r w:rsidRPr="000F07A2">
        <w:rPr>
          <w:sz w:val="22"/>
          <w:szCs w:val="22"/>
        </w:rPr>
        <w:t>It's nearly impossible to</w:t>
      </w:r>
      <w:r w:rsidR="007B25C1" w:rsidRPr="000F07A2">
        <w:rPr>
          <w:sz w:val="22"/>
          <w:szCs w:val="22"/>
        </w:rPr>
        <w:t xml:space="preserve"> talk about sleeping in a Michelin kitchen without </w:t>
      </w:r>
      <w:r w:rsidRPr="000F07A2">
        <w:rPr>
          <w:sz w:val="22"/>
          <w:szCs w:val="22"/>
        </w:rPr>
        <w:t xml:space="preserve">also </w:t>
      </w:r>
      <w:r w:rsidR="007B25C1" w:rsidRPr="000F07A2">
        <w:rPr>
          <w:sz w:val="22"/>
          <w:szCs w:val="22"/>
        </w:rPr>
        <w:t>showcasing the food</w:t>
      </w:r>
      <w:r w:rsidRPr="000F07A2">
        <w:rPr>
          <w:sz w:val="22"/>
          <w:szCs w:val="22"/>
        </w:rPr>
        <w:t>.</w:t>
      </w:r>
      <w:r w:rsidR="007B25C1" w:rsidRPr="000F07A2">
        <w:rPr>
          <w:sz w:val="22"/>
          <w:szCs w:val="22"/>
        </w:rPr>
        <w:t xml:space="preserve"> </w:t>
      </w:r>
      <w:r w:rsidRPr="000F07A2">
        <w:rPr>
          <w:sz w:val="22"/>
          <w:szCs w:val="22"/>
        </w:rPr>
        <w:t>Two Michelin-starred chefs were flown in for the spot which</w:t>
      </w:r>
      <w:r w:rsidR="007B25C1" w:rsidRPr="000F07A2">
        <w:rPr>
          <w:sz w:val="22"/>
          <w:szCs w:val="22"/>
        </w:rPr>
        <w:t xml:space="preserve"> features close</w:t>
      </w:r>
      <w:r w:rsidR="00341507" w:rsidRPr="000F07A2">
        <w:rPr>
          <w:sz w:val="22"/>
          <w:szCs w:val="22"/>
        </w:rPr>
        <w:t>-</w:t>
      </w:r>
      <w:r w:rsidR="007B25C1" w:rsidRPr="000F07A2">
        <w:rPr>
          <w:sz w:val="22"/>
          <w:szCs w:val="22"/>
        </w:rPr>
        <w:t xml:space="preserve">ups of </w:t>
      </w:r>
      <w:r w:rsidRPr="000F07A2">
        <w:rPr>
          <w:sz w:val="22"/>
          <w:szCs w:val="22"/>
        </w:rPr>
        <w:t xml:space="preserve">their </w:t>
      </w:r>
      <w:r w:rsidR="007B25C1" w:rsidRPr="000F07A2">
        <w:rPr>
          <w:sz w:val="22"/>
          <w:szCs w:val="22"/>
        </w:rPr>
        <w:t xml:space="preserve">fresh ingredients and final mouthwatering delicacies. </w:t>
      </w:r>
      <w:r w:rsidR="00F8748B" w:rsidRPr="000F07A2">
        <w:rPr>
          <w:sz w:val="22"/>
          <w:szCs w:val="22"/>
        </w:rPr>
        <w:t>“Their expertise brought an added layer of depth and authenticity to the project, elevating the final result,” reminisces the gaffer.</w:t>
      </w:r>
    </w:p>
    <w:p w14:paraId="6A2D4092" w14:textId="77777777" w:rsidR="000A688E" w:rsidRPr="00255E04" w:rsidRDefault="000A688E">
      <w:pPr>
        <w:rPr>
          <w:sz w:val="22"/>
          <w:szCs w:val="22"/>
        </w:rPr>
      </w:pPr>
    </w:p>
    <w:p w14:paraId="592FADCE" w14:textId="55CA2A80" w:rsidR="0007009D" w:rsidRPr="00255E04" w:rsidRDefault="002E5650" w:rsidP="000D603E">
      <w:pPr>
        <w:rPr>
          <w:sz w:val="22"/>
          <w:szCs w:val="22"/>
        </w:rPr>
      </w:pPr>
      <w:r w:rsidRPr="00255E04">
        <w:rPr>
          <w:sz w:val="22"/>
          <w:szCs w:val="22"/>
        </w:rPr>
        <w:t>“Sleepless in the Kitchen”</w:t>
      </w:r>
      <w:r w:rsidR="00DC10CF">
        <w:rPr>
          <w:sz w:val="22"/>
          <w:szCs w:val="22"/>
        </w:rPr>
        <w:t>–</w:t>
      </w:r>
      <w:r w:rsidRPr="00255E04">
        <w:rPr>
          <w:sz w:val="22"/>
          <w:szCs w:val="22"/>
        </w:rPr>
        <w:t>f</w:t>
      </w:r>
      <w:r w:rsidR="000A688E" w:rsidRPr="00255E04">
        <w:rPr>
          <w:sz w:val="22"/>
          <w:szCs w:val="22"/>
        </w:rPr>
        <w:t>rom BETC Paris</w:t>
      </w:r>
      <w:r w:rsidRPr="00255E04">
        <w:rPr>
          <w:sz w:val="22"/>
          <w:szCs w:val="22"/>
        </w:rPr>
        <w:t xml:space="preserve"> and </w:t>
      </w:r>
      <w:r w:rsidR="00687F76" w:rsidRPr="00255E04">
        <w:rPr>
          <w:sz w:val="22"/>
          <w:szCs w:val="22"/>
        </w:rPr>
        <w:t>production company GeneralPop</w:t>
      </w:r>
      <w:r w:rsidR="00341507" w:rsidRPr="00255E04">
        <w:rPr>
          <w:sz w:val="22"/>
          <w:szCs w:val="22"/>
        </w:rPr>
        <w:t>,</w:t>
      </w:r>
      <w:r w:rsidRPr="00255E04">
        <w:rPr>
          <w:sz w:val="22"/>
          <w:szCs w:val="22"/>
        </w:rPr>
        <w:t xml:space="preserve"> </w:t>
      </w:r>
      <w:r w:rsidR="00687F76" w:rsidRPr="00255E04">
        <w:rPr>
          <w:sz w:val="22"/>
          <w:szCs w:val="22"/>
        </w:rPr>
        <w:t>direct</w:t>
      </w:r>
      <w:r w:rsidR="00341507" w:rsidRPr="00255E04">
        <w:rPr>
          <w:sz w:val="22"/>
          <w:szCs w:val="22"/>
        </w:rPr>
        <w:t xml:space="preserve">ed by </w:t>
      </w:r>
      <w:r w:rsidR="00687F76" w:rsidRPr="00255E04">
        <w:rPr>
          <w:sz w:val="22"/>
          <w:szCs w:val="22"/>
        </w:rPr>
        <w:t>Danny Sangra</w:t>
      </w:r>
      <w:r w:rsidR="000F07A2">
        <w:rPr>
          <w:sz w:val="22"/>
          <w:szCs w:val="22"/>
        </w:rPr>
        <w:t xml:space="preserve">, with production services from Slovenian-based </w:t>
      </w:r>
      <w:r w:rsidR="000F07A2" w:rsidRPr="000F07A2">
        <w:rPr>
          <w:sz w:val="22"/>
          <w:szCs w:val="22"/>
        </w:rPr>
        <w:t>Studio Arkadena</w:t>
      </w:r>
      <w:r w:rsidR="00DC10CF">
        <w:rPr>
          <w:sz w:val="22"/>
          <w:szCs w:val="22"/>
        </w:rPr>
        <w:t>–</w:t>
      </w:r>
      <w:r w:rsidR="0007009D" w:rsidRPr="00255E04">
        <w:rPr>
          <w:sz w:val="22"/>
          <w:szCs w:val="22"/>
        </w:rPr>
        <w:t>premiered this fall</w:t>
      </w:r>
      <w:r w:rsidR="007014BA" w:rsidRPr="00255E04">
        <w:rPr>
          <w:sz w:val="22"/>
          <w:szCs w:val="22"/>
        </w:rPr>
        <w:t xml:space="preserve">, </w:t>
      </w:r>
      <w:r w:rsidR="0007009D" w:rsidRPr="00255E04">
        <w:rPr>
          <w:sz w:val="22"/>
          <w:szCs w:val="22"/>
        </w:rPr>
        <w:t xml:space="preserve">the focal point of </w:t>
      </w:r>
      <w:r w:rsidR="00931EBE" w:rsidRPr="00255E04">
        <w:rPr>
          <w:sz w:val="22"/>
          <w:szCs w:val="22"/>
        </w:rPr>
        <w:t xml:space="preserve">the </w:t>
      </w:r>
      <w:r w:rsidR="0007009D" w:rsidRPr="00255E04">
        <w:rPr>
          <w:sz w:val="22"/>
          <w:szCs w:val="22"/>
        </w:rPr>
        <w:t>Michel</w:t>
      </w:r>
      <w:r w:rsidR="000D603E" w:rsidRPr="00255E04">
        <w:rPr>
          <w:sz w:val="22"/>
          <w:szCs w:val="22"/>
        </w:rPr>
        <w:t>in</w:t>
      </w:r>
      <w:r w:rsidR="0007009D" w:rsidRPr="00255E04">
        <w:rPr>
          <w:sz w:val="22"/>
          <w:szCs w:val="22"/>
        </w:rPr>
        <w:t xml:space="preserve"> </w:t>
      </w:r>
      <w:r w:rsidR="007014BA" w:rsidRPr="00255E04">
        <w:rPr>
          <w:sz w:val="22"/>
          <w:szCs w:val="22"/>
        </w:rPr>
        <w:t xml:space="preserve">Hotel </w:t>
      </w:r>
      <w:r w:rsidR="0007009D" w:rsidRPr="00255E04">
        <w:rPr>
          <w:sz w:val="22"/>
          <w:szCs w:val="22"/>
        </w:rPr>
        <w:t xml:space="preserve">Guide campaign. </w:t>
      </w:r>
      <w:r w:rsidR="007014BA" w:rsidRPr="00255E04">
        <w:rPr>
          <w:sz w:val="22"/>
          <w:szCs w:val="22"/>
        </w:rPr>
        <w:t xml:space="preserve">With the perfect lighting, “Sleepless” delivers a charmingly wry humor </w:t>
      </w:r>
      <w:r w:rsidR="00341507" w:rsidRPr="00255E04">
        <w:rPr>
          <w:sz w:val="22"/>
          <w:szCs w:val="22"/>
        </w:rPr>
        <w:t xml:space="preserve">ready </w:t>
      </w:r>
      <w:r w:rsidR="007014BA" w:rsidRPr="00255E04">
        <w:rPr>
          <w:sz w:val="22"/>
          <w:szCs w:val="22"/>
        </w:rPr>
        <w:t>to p</w:t>
      </w:r>
      <w:r w:rsidR="000D603E" w:rsidRPr="00255E04">
        <w:rPr>
          <w:sz w:val="22"/>
          <w:szCs w:val="22"/>
        </w:rPr>
        <w:t>ique</w:t>
      </w:r>
      <w:r w:rsidR="007014BA" w:rsidRPr="00255E04">
        <w:rPr>
          <w:sz w:val="22"/>
          <w:szCs w:val="22"/>
        </w:rPr>
        <w:t xml:space="preserve"> anyone’s interest in the Michelin Guide offerings. </w:t>
      </w:r>
    </w:p>
    <w:p w14:paraId="7873AEB6" w14:textId="77777777" w:rsidR="0007009D" w:rsidRPr="00255E04" w:rsidRDefault="0007009D" w:rsidP="00687F76">
      <w:pPr>
        <w:rPr>
          <w:sz w:val="22"/>
          <w:szCs w:val="22"/>
        </w:rPr>
      </w:pPr>
    </w:p>
    <w:p w14:paraId="78B3D2B8" w14:textId="778CAA20" w:rsidR="002702D3" w:rsidRPr="00255E04" w:rsidRDefault="0007009D">
      <w:pPr>
        <w:rPr>
          <w:sz w:val="22"/>
          <w:szCs w:val="22"/>
        </w:rPr>
      </w:pPr>
      <w:r w:rsidRPr="00255E04">
        <w:rPr>
          <w:sz w:val="22"/>
          <w:szCs w:val="22"/>
        </w:rPr>
        <w:t xml:space="preserve">“Sleepless in the Kitchen” </w:t>
      </w:r>
      <w:r w:rsidR="002E5650" w:rsidRPr="00255E04">
        <w:rPr>
          <w:sz w:val="22"/>
          <w:szCs w:val="22"/>
        </w:rPr>
        <w:t xml:space="preserve">is available to watch online at: </w:t>
      </w:r>
      <w:hyperlink r:id="rId4" w:history="1">
        <w:r w:rsidR="002E5650" w:rsidRPr="00255E04">
          <w:rPr>
            <w:rStyle w:val="Hyperlink"/>
            <w:sz w:val="22"/>
            <w:szCs w:val="22"/>
          </w:rPr>
          <w:t>https://youtu.be/miW2ISYIfJ8</w:t>
        </w:r>
      </w:hyperlink>
      <w:r w:rsidR="002E5650" w:rsidRPr="00255E04">
        <w:rPr>
          <w:sz w:val="22"/>
          <w:szCs w:val="22"/>
        </w:rPr>
        <w:t xml:space="preserve"> </w:t>
      </w:r>
    </w:p>
    <w:p w14:paraId="4C541897" w14:textId="604C972F" w:rsidR="000A688E" w:rsidRPr="00066203" w:rsidRDefault="00F93424">
      <w:pPr>
        <w:rPr>
          <w:sz w:val="22"/>
          <w:szCs w:val="22"/>
        </w:rPr>
      </w:pPr>
      <w:r w:rsidRPr="00255E04">
        <w:rPr>
          <w:sz w:val="22"/>
          <w:szCs w:val="22"/>
        </w:rPr>
        <w:t>More about the</w:t>
      </w:r>
      <w:r w:rsidR="000A688E" w:rsidRPr="00255E04">
        <w:rPr>
          <w:sz w:val="22"/>
          <w:szCs w:val="22"/>
        </w:rPr>
        <w:t xml:space="preserve"> </w:t>
      </w:r>
      <w:r w:rsidR="000A688E" w:rsidRPr="00255E04">
        <w:rPr>
          <w:i/>
          <w:iCs/>
          <w:sz w:val="22"/>
          <w:szCs w:val="22"/>
        </w:rPr>
        <w:t xml:space="preserve">Michelin </w:t>
      </w:r>
      <w:r w:rsidRPr="00255E04">
        <w:rPr>
          <w:i/>
          <w:iCs/>
          <w:sz w:val="22"/>
          <w:szCs w:val="22"/>
        </w:rPr>
        <w:t>Hotel Guide</w:t>
      </w:r>
      <w:r w:rsidR="000A688E" w:rsidRPr="00255E04">
        <w:rPr>
          <w:sz w:val="22"/>
          <w:szCs w:val="22"/>
        </w:rPr>
        <w:t xml:space="preserve">: </w:t>
      </w:r>
      <w:hyperlink r:id="rId5" w:history="1">
        <w:r w:rsidR="000A688E" w:rsidRPr="00255E04">
          <w:rPr>
            <w:rStyle w:val="Hyperlink"/>
            <w:sz w:val="22"/>
            <w:szCs w:val="22"/>
          </w:rPr>
          <w:t>https://guide.michelin.com/gb/en/about-hotels</w:t>
        </w:r>
      </w:hyperlink>
      <w:r w:rsidR="000A688E" w:rsidRPr="00066203">
        <w:rPr>
          <w:sz w:val="22"/>
          <w:szCs w:val="22"/>
        </w:rPr>
        <w:t xml:space="preserve"> </w:t>
      </w:r>
    </w:p>
    <w:sectPr w:rsidR="000A688E" w:rsidRPr="00066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D3"/>
    <w:rsid w:val="00040926"/>
    <w:rsid w:val="00066203"/>
    <w:rsid w:val="0007009D"/>
    <w:rsid w:val="00095244"/>
    <w:rsid w:val="000A688E"/>
    <w:rsid w:val="000D603E"/>
    <w:rsid w:val="000F07A2"/>
    <w:rsid w:val="00123AA4"/>
    <w:rsid w:val="001A475D"/>
    <w:rsid w:val="001E23A9"/>
    <w:rsid w:val="0020076B"/>
    <w:rsid w:val="00212CE8"/>
    <w:rsid w:val="002345E9"/>
    <w:rsid w:val="00255E04"/>
    <w:rsid w:val="002702D3"/>
    <w:rsid w:val="00294EBA"/>
    <w:rsid w:val="002C41D1"/>
    <w:rsid w:val="002D040F"/>
    <w:rsid w:val="002D0C7D"/>
    <w:rsid w:val="002E5650"/>
    <w:rsid w:val="002F1F23"/>
    <w:rsid w:val="00311AD5"/>
    <w:rsid w:val="00341507"/>
    <w:rsid w:val="00394ECD"/>
    <w:rsid w:val="00456048"/>
    <w:rsid w:val="004F71E2"/>
    <w:rsid w:val="00506830"/>
    <w:rsid w:val="00522C8F"/>
    <w:rsid w:val="00590595"/>
    <w:rsid w:val="00643E21"/>
    <w:rsid w:val="00657332"/>
    <w:rsid w:val="00687F76"/>
    <w:rsid w:val="006A3E47"/>
    <w:rsid w:val="006F3B5C"/>
    <w:rsid w:val="007014BA"/>
    <w:rsid w:val="00702E5E"/>
    <w:rsid w:val="007B25C1"/>
    <w:rsid w:val="008606E8"/>
    <w:rsid w:val="00864EFE"/>
    <w:rsid w:val="00897F3F"/>
    <w:rsid w:val="00923CF4"/>
    <w:rsid w:val="00931EBE"/>
    <w:rsid w:val="009341BA"/>
    <w:rsid w:val="0097245E"/>
    <w:rsid w:val="009800C9"/>
    <w:rsid w:val="00982BE2"/>
    <w:rsid w:val="00990118"/>
    <w:rsid w:val="009A48ED"/>
    <w:rsid w:val="009C5331"/>
    <w:rsid w:val="00A321E3"/>
    <w:rsid w:val="00A51CBF"/>
    <w:rsid w:val="00A831DC"/>
    <w:rsid w:val="00A85074"/>
    <w:rsid w:val="00AF1DD4"/>
    <w:rsid w:val="00B633BD"/>
    <w:rsid w:val="00B664DE"/>
    <w:rsid w:val="00B822A0"/>
    <w:rsid w:val="00D76290"/>
    <w:rsid w:val="00DC10CF"/>
    <w:rsid w:val="00E4439E"/>
    <w:rsid w:val="00E67FD9"/>
    <w:rsid w:val="00E827C2"/>
    <w:rsid w:val="00EF693D"/>
    <w:rsid w:val="00F50D79"/>
    <w:rsid w:val="00F8748B"/>
    <w:rsid w:val="00F93424"/>
    <w:rsid w:val="00FA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B6D83E"/>
  <w15:chartTrackingRefBased/>
  <w15:docId w15:val="{FF03AED3-383B-6043-BCFC-675088F0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1B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06830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2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2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2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2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02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02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2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830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2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2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2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02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2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02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02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2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02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0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02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02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02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02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02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02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2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02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02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68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uide.michelin.com/gb/en/about-hotels" TargetMode="External"/><Relationship Id="rId4" Type="http://schemas.openxmlformats.org/officeDocument/2006/relationships/hyperlink" Target="https://youtu.be/miW2ISYIfJ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Ferentchak</dc:creator>
  <cp:keywords/>
  <dc:description/>
  <cp:lastModifiedBy>Kathryn Ferentchak</cp:lastModifiedBy>
  <cp:revision>7</cp:revision>
  <dcterms:created xsi:type="dcterms:W3CDTF">2025-01-02T20:40:00Z</dcterms:created>
  <dcterms:modified xsi:type="dcterms:W3CDTF">2025-01-29T23:23:00Z</dcterms:modified>
</cp:coreProperties>
</file>