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0B0D4" w14:textId="77777777" w:rsidR="00443873" w:rsidRPr="00EF27C4" w:rsidRDefault="00443873" w:rsidP="00443873">
      <w:pPr>
        <w:spacing w:line="240" w:lineRule="auto"/>
        <w:rPr>
          <w:b/>
          <w:bCs/>
          <w:color w:val="000000" w:themeColor="text1"/>
        </w:rPr>
      </w:pPr>
      <w:r w:rsidRPr="00EF27C4">
        <w:rPr>
          <w:b/>
          <w:bCs/>
          <w:color w:val="000000" w:themeColor="text1"/>
        </w:rPr>
        <w:t>Wooden Camera</w:t>
      </w:r>
    </w:p>
    <w:p w14:paraId="24DC82A5" w14:textId="77777777" w:rsidR="00443873" w:rsidRPr="00D80AD3" w:rsidRDefault="00443873" w:rsidP="00443873">
      <w:pPr>
        <w:tabs>
          <w:tab w:val="left" w:pos="4410"/>
        </w:tabs>
        <w:spacing w:line="240" w:lineRule="auto"/>
        <w:rPr>
          <w:color w:val="000000" w:themeColor="text1"/>
        </w:rPr>
      </w:pPr>
      <w:hyperlink r:id="rId7" w:history="1">
        <w:r w:rsidRPr="00D80AD3">
          <w:rPr>
            <w:rStyle w:val="Hyperlink"/>
            <w:color w:val="000000" w:themeColor="text1"/>
          </w:rPr>
          <w:t>woodencamera.com</w:t>
        </w:r>
      </w:hyperlink>
      <w:r>
        <w:rPr>
          <w:rStyle w:val="Hyperlink"/>
          <w:color w:val="000000" w:themeColor="text1"/>
        </w:rPr>
        <w:t xml:space="preserve"> </w:t>
      </w:r>
    </w:p>
    <w:p w14:paraId="3A8CAE50" w14:textId="46BC635B" w:rsidR="00443873" w:rsidRPr="00D80AD3" w:rsidRDefault="00443873" w:rsidP="00443873">
      <w:pPr>
        <w:tabs>
          <w:tab w:val="left" w:pos="4410"/>
        </w:tabs>
        <w:spacing w:line="240" w:lineRule="auto"/>
        <w:rPr>
          <w:color w:val="000000" w:themeColor="text1"/>
        </w:rPr>
      </w:pPr>
      <w:r w:rsidRPr="00D80AD3">
        <w:rPr>
          <w:color w:val="000000" w:themeColor="text1"/>
        </w:rPr>
        <w:t xml:space="preserve">Effective: </w:t>
      </w:r>
      <w:r>
        <w:rPr>
          <w:color w:val="000000" w:themeColor="text1"/>
        </w:rPr>
        <w:t>March 5</w:t>
      </w:r>
      <w:r>
        <w:rPr>
          <w:color w:val="000000" w:themeColor="text1"/>
        </w:rPr>
        <w:t>, 202</w:t>
      </w:r>
      <w:r w:rsidR="009602AF">
        <w:rPr>
          <w:color w:val="000000" w:themeColor="text1"/>
        </w:rPr>
        <w:t>5</w:t>
      </w:r>
    </w:p>
    <w:p w14:paraId="77CFD95B" w14:textId="77777777" w:rsidR="00443873" w:rsidRDefault="00443873">
      <w:pPr>
        <w:rPr>
          <w:b/>
        </w:rPr>
      </w:pPr>
    </w:p>
    <w:p w14:paraId="00000001" w14:textId="7A5D0DA5" w:rsidR="00C23E8B" w:rsidRDefault="00000000">
      <w:pPr>
        <w:rPr>
          <w:b/>
          <w:color w:val="9900FF"/>
        </w:rPr>
      </w:pPr>
      <w:r>
        <w:rPr>
          <w:b/>
        </w:rPr>
        <w:t>Wooden Camera Announces Release of Gold Mount Plus D-Box™ and ARRI® LPL Mount for Sony Cameras</w:t>
      </w:r>
    </w:p>
    <w:p w14:paraId="00000002" w14:textId="77777777" w:rsidR="00C23E8B" w:rsidRDefault="00C23E8B">
      <w:pPr>
        <w:rPr>
          <w:b/>
          <w:color w:val="9900FF"/>
        </w:rPr>
      </w:pPr>
    </w:p>
    <w:p w14:paraId="00000003" w14:textId="3DACD1BB" w:rsidR="00C23E8B" w:rsidRDefault="00000000">
      <w:r>
        <w:t xml:space="preserve">Irvine, CA - March </w:t>
      </w:r>
      <w:r w:rsidR="002F2FF0">
        <w:t>4</w:t>
      </w:r>
      <w:r>
        <w:t xml:space="preserve">, 2025 — </w:t>
      </w:r>
      <w:r>
        <w:rPr>
          <w:highlight w:val="white"/>
        </w:rPr>
        <w:t xml:space="preserve">Wooden Camera announced two new additions to the accessories for </w:t>
      </w:r>
      <w:r>
        <w:t xml:space="preserve">Sony Cameras. The new Gold Mount Plus D-Box is compatible with </w:t>
      </w:r>
      <w:hyperlink r:id="rId8">
        <w:r>
          <w:rPr>
            <w:color w:val="1155CC"/>
            <w:u w:val="single"/>
          </w:rPr>
          <w:t>Son</w:t>
        </w:r>
        <w:r>
          <w:rPr>
            <w:color w:val="1155CC"/>
            <w:u w:val="single"/>
          </w:rPr>
          <w:t>y</w:t>
        </w:r>
        <w:r>
          <w:rPr>
            <w:color w:val="1155CC"/>
            <w:u w:val="single"/>
          </w:rPr>
          <w:t xml:space="preserve"> VENICE and VENICE 2</w:t>
        </w:r>
      </w:hyperlink>
      <w:r>
        <w:t xml:space="preserve">, while the new ARRI® LPL Mount is compatible with Sony VENICE, VENICE 2, as well as BURANO. </w:t>
      </w:r>
    </w:p>
    <w:p w14:paraId="00000004" w14:textId="77777777" w:rsidR="00C23E8B" w:rsidRDefault="00C23E8B"/>
    <w:p w14:paraId="00000005" w14:textId="77777777" w:rsidR="00C23E8B" w:rsidRDefault="00000000">
      <w:pPr>
        <w:shd w:val="clear" w:color="auto" w:fill="FFFFFF"/>
        <w:spacing w:after="240"/>
      </w:pPr>
      <w:r>
        <w:t>“It has always been part of the plan to add to our accessories for Sony Cameras,” says Dominick Aiello, Divisional Senior Director of Accessories at Creative Solutions. “We’ve been designing more accessories that work with newer battery styles like Gold Mount Plus and B-Mount and with the popularity of our D-Box, we knew we had to make a new iteration of it.”</w:t>
      </w:r>
    </w:p>
    <w:p w14:paraId="00000006" w14:textId="77777777" w:rsidR="00C23E8B" w:rsidRDefault="00000000">
      <w:pPr>
        <w:spacing w:before="240" w:after="240"/>
      </w:pPr>
      <w:r>
        <w:t>The onboard hot-swap capability with DC-In power ensures this D-Box has seamless transitions between power sources. For expanded accessory power distribution, the 5-pin EXT port enables connection to the VENICE Power Strip, allowing users to efficiently power multiple accessories. This upgrade is ideal for those who already own a VENICE Gold or V-Mount D-Box and want improved power efficiency without replacing their entire system.</w:t>
      </w:r>
    </w:p>
    <w:p w14:paraId="00000007" w14:textId="77777777" w:rsidR="00C23E8B" w:rsidRDefault="00000000">
      <w:pPr>
        <w:spacing w:before="240" w:after="240"/>
      </w:pPr>
      <w:r>
        <w:t xml:space="preserve">The Gold Mount Plus D-Box™ also includes 2x D-Tap connectors at 15V regulated, with a maximum 5.8A current rating shared between connectors, providing additional power flexibility for external accessories. Additional connectors include a 4-Pin XLR Cable that powers the camera body and an 8-Pin 2B connector for DC-In. </w:t>
      </w:r>
    </w:p>
    <w:p w14:paraId="00000008" w14:textId="77777777" w:rsidR="00C23E8B" w:rsidRDefault="00000000">
      <w:pPr>
        <w:spacing w:before="240" w:after="240"/>
      </w:pPr>
      <w:r>
        <w:t>This D-Box also includes LED indicators for real-time updates:</w:t>
      </w:r>
    </w:p>
    <w:p w14:paraId="00000009" w14:textId="77777777" w:rsidR="00C23E8B" w:rsidRDefault="00000000">
      <w:pPr>
        <w:numPr>
          <w:ilvl w:val="0"/>
          <w:numId w:val="2"/>
        </w:numPr>
        <w:spacing w:before="240"/>
      </w:pPr>
      <w:r>
        <w:t>DC IN - Green when powered through the 8-pin connector</w:t>
      </w:r>
    </w:p>
    <w:p w14:paraId="0000000A" w14:textId="77777777" w:rsidR="00C23E8B" w:rsidRDefault="00000000">
      <w:pPr>
        <w:numPr>
          <w:ilvl w:val="0"/>
          <w:numId w:val="2"/>
        </w:numPr>
      </w:pPr>
      <w:r>
        <w:t>BATTERY - Blue when the battery alone is powering the camera</w:t>
      </w:r>
    </w:p>
    <w:p w14:paraId="0000000B" w14:textId="77777777" w:rsidR="00C23E8B" w:rsidRDefault="00000000">
      <w:pPr>
        <w:numPr>
          <w:ilvl w:val="0"/>
          <w:numId w:val="2"/>
        </w:numPr>
      </w:pPr>
      <w:r>
        <w:t>3.8A - Red if an overload occurs</w:t>
      </w:r>
    </w:p>
    <w:p w14:paraId="0000000C" w14:textId="77777777" w:rsidR="00C23E8B" w:rsidRDefault="00000000">
      <w:pPr>
        <w:numPr>
          <w:ilvl w:val="0"/>
          <w:numId w:val="2"/>
        </w:numPr>
        <w:spacing w:after="240"/>
      </w:pPr>
      <w:r>
        <w:t>5.8A - Red if an overload occurs</w:t>
      </w:r>
    </w:p>
    <w:p w14:paraId="0000000D" w14:textId="77777777" w:rsidR="00C23E8B" w:rsidRDefault="00000000">
      <w:pPr>
        <w:spacing w:before="240" w:after="240"/>
      </w:pPr>
      <w:r>
        <w:t xml:space="preserve">The Gold Mount Plus D-Box can be purchased as a standalone accessory or as a system that includes a cable and Power Strip. </w:t>
      </w:r>
    </w:p>
    <w:p w14:paraId="0000000E" w14:textId="4ABA96DD" w:rsidR="00C23E8B" w:rsidRDefault="00000000">
      <w:pPr>
        <w:shd w:val="clear" w:color="auto" w:fill="FFFFFF"/>
        <w:spacing w:after="240"/>
      </w:pPr>
      <w:r>
        <w:t>“Since the beginning, we’ve wanted to update our LPL mount to our Sony collection</w:t>
      </w:r>
      <w:r w:rsidR="002F2FF0">
        <w:t>– because</w:t>
      </w:r>
      <w:r>
        <w:t xml:space="preserve"> we know how important it is to lens data, we knew we had to do many rounds of testing to ensure that this functionality was perfected before we released this mount,” says Aiello. </w:t>
      </w:r>
    </w:p>
    <w:p w14:paraId="0000000F" w14:textId="77777777" w:rsidR="00C23E8B" w:rsidRDefault="00000000">
      <w:r>
        <w:t>The ARRI LPL Mount for Sony VENICE, VENICE 2, and BURANO allows seamless integration of ARRI Signature Lenses with Sony’s high-end cinema cameras, enabling direct lens pogo connections for full metadata pass-through. This mount transmits internal /</w:t>
      </w:r>
      <w:proofErr w:type="spellStart"/>
      <w:r>
        <w:t>i</w:t>
      </w:r>
      <w:proofErr w:type="spellEnd"/>
      <w:r>
        <w:t xml:space="preserve"> lens data from smart lenses or translated external lens data from remote focus motor drivers directly to the camera.</w:t>
      </w:r>
    </w:p>
    <w:p w14:paraId="00000010" w14:textId="5F6ED211" w:rsidR="00C23E8B" w:rsidRDefault="00000000">
      <w:pPr>
        <w:spacing w:before="240" w:after="240"/>
      </w:pPr>
      <w:r>
        <w:lastRenderedPageBreak/>
        <w:t xml:space="preserve">For external data transmission, </w:t>
      </w:r>
      <w:r w:rsidR="002F2FF0">
        <w:t xml:space="preserve">users </w:t>
      </w:r>
      <w:r>
        <w:t>simply connect the LDT-R2 or LDT-V2 from DCS to record real-time lens values directly into the metadata headers of the camera footage, making any lens a smart lens.</w:t>
      </w:r>
    </w:p>
    <w:p w14:paraId="00000011" w14:textId="77777777" w:rsidR="00C23E8B" w:rsidRDefault="00000000">
      <w:pPr>
        <w:spacing w:before="240" w:after="240"/>
      </w:pPr>
      <w:r>
        <w:t xml:space="preserve">The mount features high-precision manufacturing and accurate </w:t>
      </w:r>
      <w:proofErr w:type="spellStart"/>
      <w:r>
        <w:t>flareage</w:t>
      </w:r>
      <w:proofErr w:type="spellEnd"/>
      <w:r>
        <w:t xml:space="preserve">, with flocked aluminum construction to minimize unwanted reflections and flare artifacts. It is factory-calibrated to industry standards and includes a </w:t>
      </w:r>
      <w:proofErr w:type="spellStart"/>
      <w:r>
        <w:t>shimmable</w:t>
      </w:r>
      <w:proofErr w:type="spellEnd"/>
      <w:r>
        <w:t xml:space="preserve"> design for fine-tuning flange depth.</w:t>
      </w:r>
    </w:p>
    <w:p w14:paraId="00000012" w14:textId="77777777" w:rsidR="00C23E8B" w:rsidRDefault="00000000">
      <w:pPr>
        <w:spacing w:before="240" w:after="240"/>
      </w:pPr>
      <w:r>
        <w:t>For added versatility, the ARRI LPL to PL Adapter is fully compatible, allowing users to quickly switch from standard PL lenses to LPL lenses while maintaining full data pass-through.</w:t>
      </w:r>
    </w:p>
    <w:p w14:paraId="00000013" w14:textId="77777777" w:rsidR="00C23E8B" w:rsidRDefault="00000000">
      <w:r>
        <w:t xml:space="preserve">This mount works with: </w:t>
      </w:r>
    </w:p>
    <w:p w14:paraId="00000014" w14:textId="77777777" w:rsidR="00C23E8B" w:rsidRDefault="00000000">
      <w:pPr>
        <w:numPr>
          <w:ilvl w:val="0"/>
          <w:numId w:val="1"/>
        </w:numPr>
      </w:pPr>
      <w:r>
        <w:t>ARRI LPL Signature Lenses with Impression Filters</w:t>
      </w:r>
    </w:p>
    <w:p w14:paraId="00000015" w14:textId="77777777" w:rsidR="00C23E8B" w:rsidRDefault="00000000">
      <w:pPr>
        <w:numPr>
          <w:ilvl w:val="0"/>
          <w:numId w:val="1"/>
        </w:numPr>
      </w:pPr>
      <w:r>
        <w:t>ARRI LPL to PL Adaptor</w:t>
      </w:r>
    </w:p>
    <w:p w14:paraId="00000016" w14:textId="77777777" w:rsidR="00C23E8B" w:rsidRDefault="00000000">
      <w:pPr>
        <w:numPr>
          <w:ilvl w:val="0"/>
          <w:numId w:val="1"/>
        </w:numPr>
      </w:pPr>
      <w:r>
        <w:t>Leitz Hugo Lenses</w:t>
      </w:r>
    </w:p>
    <w:p w14:paraId="00000017" w14:textId="77777777" w:rsidR="00C23E8B" w:rsidRDefault="00000000">
      <w:pPr>
        <w:numPr>
          <w:ilvl w:val="0"/>
          <w:numId w:val="1"/>
        </w:numPr>
      </w:pPr>
      <w:r>
        <w:t>LDT systems from DCS</w:t>
      </w:r>
    </w:p>
    <w:p w14:paraId="00000018" w14:textId="77777777" w:rsidR="00C23E8B" w:rsidRDefault="00C23E8B">
      <w:pPr>
        <w:widowControl w:val="0"/>
        <w:shd w:val="clear" w:color="auto" w:fill="FFFFFF"/>
      </w:pPr>
    </w:p>
    <w:p w14:paraId="00000019" w14:textId="77777777" w:rsidR="00C23E8B" w:rsidRDefault="00000000">
      <w:pPr>
        <w:widowControl w:val="0"/>
        <w:shd w:val="clear" w:color="auto" w:fill="FFFFFF"/>
      </w:pPr>
      <w:r>
        <w:t xml:space="preserve">Learn more at </w:t>
      </w:r>
      <w:hyperlink r:id="rId9">
        <w:r>
          <w:rPr>
            <w:color w:val="1155CC"/>
            <w:u w:val="single"/>
          </w:rPr>
          <w:t>Wooden Camera</w:t>
        </w:r>
      </w:hyperlink>
      <w:r>
        <w:t>.</w:t>
      </w:r>
    </w:p>
    <w:p w14:paraId="0000001A" w14:textId="77777777" w:rsidR="00C23E8B" w:rsidRDefault="00C23E8B">
      <w:pPr>
        <w:widowControl w:val="0"/>
        <w:shd w:val="clear" w:color="auto" w:fill="FFFFFF"/>
      </w:pPr>
    </w:p>
    <w:p w14:paraId="0000001B" w14:textId="77777777" w:rsidR="00C23E8B" w:rsidRDefault="00000000">
      <w:pPr>
        <w:shd w:val="clear" w:color="auto" w:fill="FFFFFF"/>
        <w:spacing w:after="240"/>
        <w:rPr>
          <w:b/>
        </w:rPr>
      </w:pPr>
      <w:r>
        <w:rPr>
          <w:b/>
        </w:rPr>
        <w:t>About Wooden Camera:</w:t>
      </w:r>
    </w:p>
    <w:p w14:paraId="0000001C" w14:textId="77777777" w:rsidR="00C23E8B" w:rsidRDefault="00000000">
      <w:r>
        <w:t>Wooden Camera designs and builds professional camera accessories for film and video production. With solutions for virtually every digital motion-picture camera, professional cinematographers, camera operators, and creatives worldwide rely on Wooden Camera. Products are available online or in-person at Creative Solutions Los Angeles (“CSLA”).</w:t>
      </w:r>
    </w:p>
    <w:p w14:paraId="0000001D" w14:textId="77777777" w:rsidR="00C23E8B" w:rsidRDefault="00C23E8B"/>
    <w:p w14:paraId="0000001E" w14:textId="77777777" w:rsidR="00C23E8B" w:rsidRDefault="00000000">
      <w:pPr>
        <w:rPr>
          <w:color w:val="0000FF"/>
          <w:highlight w:val="white"/>
          <w:u w:val="single"/>
        </w:rPr>
      </w:pPr>
      <w:hyperlink r:id="rId10">
        <w:r>
          <w:rPr>
            <w:color w:val="0000FF"/>
            <w:highlight w:val="white"/>
            <w:u w:val="single"/>
          </w:rPr>
          <w:t>www.woodencamera.com</w:t>
        </w:r>
      </w:hyperlink>
      <w:r>
        <w:rPr>
          <w:color w:val="0000FF"/>
        </w:rPr>
        <w:t xml:space="preserve"> </w:t>
      </w:r>
      <w:r>
        <w:fldChar w:fldCharType="begin"/>
      </w:r>
      <w:r>
        <w:instrText xml:space="preserve"> HYPERLINK "http://www.twitter.com/woodencamera" </w:instrText>
      </w:r>
      <w:r>
        <w:fldChar w:fldCharType="separate"/>
      </w:r>
    </w:p>
    <w:p w14:paraId="0000001F" w14:textId="77777777" w:rsidR="00C23E8B" w:rsidRDefault="00000000">
      <w:pPr>
        <w:rPr>
          <w:color w:val="0000FF"/>
        </w:rPr>
      </w:pPr>
      <w:r>
        <w:fldChar w:fldCharType="end"/>
      </w:r>
      <w:hyperlink r:id="rId11">
        <w:r>
          <w:rPr>
            <w:color w:val="0000FF"/>
            <w:highlight w:val="white"/>
            <w:u w:val="single"/>
          </w:rPr>
          <w:t>www.instagram.com/woodencamera</w:t>
        </w:r>
      </w:hyperlink>
    </w:p>
    <w:p w14:paraId="00000020" w14:textId="77777777" w:rsidR="00C23E8B" w:rsidRDefault="00000000">
      <w:pPr>
        <w:rPr>
          <w:color w:val="0000FF"/>
          <w:highlight w:val="white"/>
          <w:u w:val="single"/>
        </w:rPr>
      </w:pPr>
      <w:hyperlink r:id="rId12">
        <w:r>
          <w:rPr>
            <w:color w:val="0000FF"/>
            <w:highlight w:val="white"/>
            <w:u w:val="single"/>
          </w:rPr>
          <w:t>www.twitter.com/woodencamera</w:t>
        </w:r>
      </w:hyperlink>
      <w:r>
        <w:fldChar w:fldCharType="begin"/>
      </w:r>
      <w:r>
        <w:instrText xml:space="preserve"> HYPERLINK "http://www.instagram.com/woodencamera" </w:instrText>
      </w:r>
      <w:r>
        <w:fldChar w:fldCharType="separate"/>
      </w:r>
    </w:p>
    <w:p w14:paraId="00000021" w14:textId="77777777" w:rsidR="00C23E8B" w:rsidRDefault="00000000">
      <w:pPr>
        <w:rPr>
          <w:color w:val="0000FF"/>
        </w:rPr>
      </w:pPr>
      <w:r>
        <w:fldChar w:fldCharType="end"/>
      </w:r>
      <w:hyperlink r:id="rId13">
        <w:r>
          <w:rPr>
            <w:color w:val="0000FF"/>
            <w:highlight w:val="white"/>
            <w:u w:val="single"/>
          </w:rPr>
          <w:t>www.facebook.com/woodencameraaccessories</w:t>
        </w:r>
      </w:hyperlink>
    </w:p>
    <w:p w14:paraId="00000022" w14:textId="77777777" w:rsidR="00C23E8B" w:rsidRDefault="00000000">
      <w:pPr>
        <w:rPr>
          <w:color w:val="0000FF"/>
        </w:rPr>
      </w:pPr>
      <w:hyperlink r:id="rId14">
        <w:r>
          <w:rPr>
            <w:color w:val="0000FF"/>
            <w:u w:val="single"/>
          </w:rPr>
          <w:t>www.youtube.com/c/WoodenCameraAccessories</w:t>
        </w:r>
      </w:hyperlink>
    </w:p>
    <w:p w14:paraId="00000023" w14:textId="77777777" w:rsidR="00C23E8B" w:rsidRDefault="00C23E8B"/>
    <w:p w14:paraId="00000024" w14:textId="77777777" w:rsidR="00C23E8B" w:rsidRDefault="00000000">
      <w:pPr>
        <w:spacing w:before="240" w:after="240"/>
      </w:pPr>
      <w:r>
        <w:rPr>
          <w:b/>
        </w:rPr>
        <w:t>About Creative Solutions</w:t>
      </w:r>
      <w:r>
        <w:rPr>
          <w:b/>
        </w:rPr>
        <w:br/>
      </w:r>
      <w:r>
        <w:t xml:space="preserve">Headquartered in Southern California, USA, Creative Solutions Division, Inc. (CS) designs and manufactures premium cine and broadcasting technologies used by production professionals in film, television, news, sports, live events, online streaming, and other media enterprises. A Division of </w:t>
      </w:r>
      <w:proofErr w:type="spellStart"/>
      <w:r>
        <w:t>Videndum</w:t>
      </w:r>
      <w:proofErr w:type="spellEnd"/>
      <w:r>
        <w:t xml:space="preserve"> plc, CS comprises Teradek, </w:t>
      </w:r>
      <w:proofErr w:type="spellStart"/>
      <w:r>
        <w:t>SmallHD</w:t>
      </w:r>
      <w:proofErr w:type="spellEnd"/>
      <w:r>
        <w:t xml:space="preserve">, Wooden Camera and </w:t>
      </w:r>
      <w:proofErr w:type="spellStart"/>
      <w:r>
        <w:t>Lightstream</w:t>
      </w:r>
      <w:proofErr w:type="spellEnd"/>
      <w:r>
        <w:t xml:space="preserve"> whose products are available via brand websites and retail partners around the globe. More information can be found at </w:t>
      </w:r>
      <w:hyperlink r:id="rId15">
        <w:r>
          <w:rPr>
            <w:color w:val="1155CC"/>
            <w:u w:val="single"/>
          </w:rPr>
          <w:t>www.cs.inc</w:t>
        </w:r>
      </w:hyperlink>
      <w:r>
        <w:t xml:space="preserve">  </w:t>
      </w:r>
    </w:p>
    <w:p w14:paraId="00000027" w14:textId="667D40AF" w:rsidR="00C23E8B" w:rsidRDefault="00000000">
      <w:pPr>
        <w:spacing w:before="240" w:after="240" w:line="360" w:lineRule="auto"/>
        <w:rPr>
          <w:i/>
        </w:rPr>
      </w:pPr>
      <w:r>
        <w:rPr>
          <w:i/>
        </w:rPr>
        <w:t xml:space="preserve">For additional inquiries, please reach out to </w:t>
      </w:r>
      <w:r>
        <w:rPr>
          <w:rFonts w:ascii="Roboto" w:eastAsia="Roboto" w:hAnsi="Roboto" w:cs="Roboto"/>
          <w:i/>
          <w:color w:val="1A73E8"/>
          <w:sz w:val="21"/>
          <w:szCs w:val="21"/>
          <w:highlight w:val="white"/>
        </w:rPr>
        <w:t>pr@cs.inc</w:t>
      </w:r>
      <w:r>
        <w:rPr>
          <w:i/>
        </w:rPr>
        <w:t>.</w:t>
      </w:r>
    </w:p>
    <w:sectPr w:rsidR="00C23E8B">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EFF9B" w14:textId="77777777" w:rsidR="003F093F" w:rsidRDefault="003F093F">
      <w:pPr>
        <w:spacing w:line="240" w:lineRule="auto"/>
      </w:pPr>
      <w:r>
        <w:separator/>
      </w:r>
    </w:p>
  </w:endnote>
  <w:endnote w:type="continuationSeparator" w:id="0">
    <w:p w14:paraId="0F483B94" w14:textId="77777777" w:rsidR="003F093F" w:rsidRDefault="003F09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E3EEAC7-B62A-544D-9E55-4FF829D2202F}"/>
  </w:font>
  <w:font w:name="Arial">
    <w:panose1 w:val="020B0604020202020204"/>
    <w:charset w:val="00"/>
    <w:family w:val="swiss"/>
    <w:pitch w:val="variable"/>
    <w:sig w:usb0="E0002EFF" w:usb1="C000785B" w:usb2="00000009" w:usb3="00000000" w:csb0="000001FF" w:csb1="00000000"/>
    <w:embedRegular r:id="rId2" w:fontKey="{BAE78040-3F7A-814D-AF3B-E93783034325}"/>
    <w:embedBold r:id="rId3" w:fontKey="{F1A9776C-A415-B04D-B53C-69515610437A}"/>
    <w:embedItalic r:id="rId4" w:fontKey="{2708643F-7A59-684A-B113-BCB350F0D0A8}"/>
  </w:font>
  <w:font w:name="Roboto">
    <w:panose1 w:val="02000000000000000000"/>
    <w:charset w:val="00"/>
    <w:family w:val="auto"/>
    <w:pitch w:val="default"/>
    <w:embedRegular r:id="rId5" w:fontKey="{8D21F6C0-6BA3-5D48-85E3-5EA98596AE72}"/>
    <w:embedItalic r:id="rId6" w:fontKey="{E5347847-EFD2-074B-98EC-F23B62F2BFF4}"/>
  </w:font>
  <w:font w:name="Calibri">
    <w:panose1 w:val="020F0502020204030204"/>
    <w:charset w:val="00"/>
    <w:family w:val="swiss"/>
    <w:pitch w:val="variable"/>
    <w:sig w:usb0="E4002EFF" w:usb1="C200247B" w:usb2="00000009" w:usb3="00000000" w:csb0="000001FF" w:csb1="00000000"/>
    <w:embedRegular r:id="rId7" w:fontKey="{770EDE02-5948-604D-B335-76C0CAFFF2FB}"/>
  </w:font>
  <w:font w:name="Cambria">
    <w:panose1 w:val="02040503050406030204"/>
    <w:charset w:val="00"/>
    <w:family w:val="roman"/>
    <w:pitch w:val="variable"/>
    <w:sig w:usb0="E00006FF" w:usb1="420024FF" w:usb2="02000000" w:usb3="00000000" w:csb0="0000019F" w:csb1="00000000"/>
    <w:embedRegular r:id="rId8" w:fontKey="{4D64DF29-7337-A34B-91A5-711191CAA7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9020F" w14:textId="77777777" w:rsidR="003F093F" w:rsidRDefault="003F093F">
      <w:pPr>
        <w:spacing w:line="240" w:lineRule="auto"/>
      </w:pPr>
      <w:r>
        <w:separator/>
      </w:r>
    </w:p>
  </w:footnote>
  <w:footnote w:type="continuationSeparator" w:id="0">
    <w:p w14:paraId="4EC9F00E" w14:textId="77777777" w:rsidR="003F093F" w:rsidRDefault="003F09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C23E8B" w:rsidRDefault="00C23E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C1715B"/>
    <w:multiLevelType w:val="multilevel"/>
    <w:tmpl w:val="24ECF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5D02D71"/>
    <w:multiLevelType w:val="multilevel"/>
    <w:tmpl w:val="13727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5365916">
    <w:abstractNumId w:val="0"/>
  </w:num>
  <w:num w:numId="2" w16cid:durableId="1877237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E8B"/>
    <w:rsid w:val="002F2FF0"/>
    <w:rsid w:val="003F093F"/>
    <w:rsid w:val="00443873"/>
    <w:rsid w:val="00597C6E"/>
    <w:rsid w:val="009602AF"/>
    <w:rsid w:val="00C23E8B"/>
    <w:rsid w:val="00CB0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622077"/>
  <w15:docId w15:val="{7CFBE5D6-010E-ED42-9C6D-C73FD41F3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438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oodencamera.com/pages/sony-venice2-accessory-system?utm_source=lewiscommunications&amp;utm_medium=referral&amp;utm_campaign=gmplusdbox-lpl" TargetMode="External"/><Relationship Id="rId13" Type="http://schemas.openxmlformats.org/officeDocument/2006/relationships/hyperlink" Target="http://www.facebook.com/woodencameraaccessorie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oodencamera.com/" TargetMode="External"/><Relationship Id="rId12" Type="http://schemas.openxmlformats.org/officeDocument/2006/relationships/hyperlink" Target="http://www.twitter.com/woodencamer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stagram.com/woodencamera" TargetMode="External"/><Relationship Id="rId5" Type="http://schemas.openxmlformats.org/officeDocument/2006/relationships/footnotes" Target="footnotes.xml"/><Relationship Id="rId15" Type="http://schemas.openxmlformats.org/officeDocument/2006/relationships/hyperlink" Target="http://www.cs.inc" TargetMode="External"/><Relationship Id="rId10" Type="http://schemas.openxmlformats.org/officeDocument/2006/relationships/hyperlink" Target="http://www.woodencamera.com" TargetMode="External"/><Relationship Id="rId4" Type="http://schemas.openxmlformats.org/officeDocument/2006/relationships/webSettings" Target="webSettings.xml"/><Relationship Id="rId9" Type="http://schemas.openxmlformats.org/officeDocument/2006/relationships/hyperlink" Target="https://woodencamera.com/pages/sony-venice2-accessory-system?utm_source=lewiscommunications&amp;utm_medium=referral&amp;utm_campaign=gmplusdbox-lpl" TargetMode="External"/><Relationship Id="rId14" Type="http://schemas.openxmlformats.org/officeDocument/2006/relationships/hyperlink" Target="http://www.youtube.com/c/WoodenCameraAccessor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788</Words>
  <Characters>4493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Kathryn Ferentchak</cp:lastModifiedBy>
  <cp:revision>4</cp:revision>
  <cp:lastPrinted>2025-03-05T20:09:00Z</cp:lastPrinted>
  <dcterms:created xsi:type="dcterms:W3CDTF">2025-03-05T20:08:00Z</dcterms:created>
  <dcterms:modified xsi:type="dcterms:W3CDTF">2025-03-05T20:20:00Z</dcterms:modified>
</cp:coreProperties>
</file>