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Arial" w:cs="Arial" w:eastAsia="Arial" w:hAnsi="Arial"/>
          <w:b w:val="1"/>
          <w:sz w:val="21"/>
          <w:szCs w:val="21"/>
        </w:rPr>
      </w:pPr>
      <w:r w:rsidDel="00000000" w:rsidR="00000000" w:rsidRPr="00000000">
        <w:rPr>
          <w:rFonts w:ascii="Arial" w:cs="Arial" w:eastAsia="Arial" w:hAnsi="Arial"/>
          <w:b w:val="1"/>
          <w:sz w:val="21"/>
          <w:szCs w:val="21"/>
          <w:rtl w:val="0"/>
        </w:rPr>
        <w:t xml:space="preserve">Astera Launches QuikPunch: A 5” Lens Wireless LED Fresnel that can Wash and Uplight</w:t>
      </w:r>
    </w:p>
    <w:p w:rsidR="00000000" w:rsidDel="00000000" w:rsidP="00000000" w:rsidRDefault="00000000" w:rsidRPr="00000000" w14:paraId="00000002">
      <w:pPr>
        <w:jc w:val="center"/>
        <w:rPr>
          <w:rFonts w:ascii="Arial" w:cs="Arial" w:eastAsia="Arial" w:hAnsi="Arial"/>
          <w:b w:val="1"/>
          <w:sz w:val="21"/>
          <w:szCs w:val="21"/>
        </w:rPr>
      </w:pPr>
      <w:r w:rsidDel="00000000" w:rsidR="00000000" w:rsidRPr="00000000">
        <w:rPr>
          <w:rtl w:val="0"/>
        </w:rPr>
      </w:r>
    </w:p>
    <w:p w:rsidR="00000000" w:rsidDel="00000000" w:rsidP="00000000" w:rsidRDefault="00000000" w:rsidRPr="00000000" w14:paraId="00000003">
      <w:pPr>
        <w:jc w:val="center"/>
        <w:rPr>
          <w:rFonts w:ascii="Arial" w:cs="Arial" w:eastAsia="Arial" w:hAnsi="Arial"/>
          <w:b w:val="1"/>
          <w:i w:val="1"/>
          <w:sz w:val="21"/>
          <w:szCs w:val="21"/>
        </w:rPr>
      </w:pPr>
      <w:r w:rsidDel="00000000" w:rsidR="00000000" w:rsidRPr="00000000">
        <w:rPr>
          <w:rFonts w:ascii="Arial" w:cs="Arial" w:eastAsia="Arial" w:hAnsi="Arial"/>
          <w:b w:val="1"/>
          <w:i w:val="1"/>
          <w:sz w:val="21"/>
          <w:szCs w:val="21"/>
          <w:rtl w:val="0"/>
        </w:rPr>
        <w:t xml:space="preserve">First Showing at Cine Gear Expo LA #S3063</w:t>
      </w:r>
    </w:p>
    <w:p w:rsidR="00000000" w:rsidDel="00000000" w:rsidP="00000000" w:rsidRDefault="00000000" w:rsidRPr="00000000" w14:paraId="00000004">
      <w:pPr>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05">
      <w:pPr>
        <w:rPr>
          <w:rFonts w:ascii="Arial" w:cs="Arial" w:eastAsia="Arial" w:hAnsi="Arial"/>
          <w:sz w:val="20"/>
          <w:szCs w:val="20"/>
        </w:rPr>
      </w:pPr>
      <w:r w:rsidDel="00000000" w:rsidR="00000000" w:rsidRPr="00000000">
        <w:rPr>
          <w:rFonts w:ascii="Arial" w:cs="Arial" w:eastAsia="Arial" w:hAnsi="Arial"/>
          <w:b w:val="1"/>
          <w:sz w:val="20"/>
          <w:szCs w:val="20"/>
          <w:rtl w:val="0"/>
        </w:rPr>
        <w:t xml:space="preserve">May 27, 2025, Munich, Germany – </w:t>
      </w:r>
      <w:r w:rsidDel="00000000" w:rsidR="00000000" w:rsidRPr="00000000">
        <w:rPr>
          <w:rFonts w:ascii="Arial" w:cs="Arial" w:eastAsia="Arial" w:hAnsi="Arial"/>
          <w:color w:val="000000"/>
          <w:sz w:val="20"/>
          <w:szCs w:val="20"/>
          <w:rtl w:val="0"/>
        </w:rPr>
        <w:t xml:space="preserve">Astera unveils QuikPunch, a battery-powered LED PAR spot with a Fresnel lens—engineered for lighting professionals who need a fast, bright, and versatile light. Taking cues from the popular 3” lens QuikSpot but scaling up in size, lux output, and beam control, the QuikPunch with its 5” Fresnel lens, is the first spotlight that takes advantage of the versatile features of an LED PAR combined with the optical quality of a Fresnel in the same wireless fixture.</w:t>
      </w:r>
      <w:r w:rsidDel="00000000" w:rsidR="00000000" w:rsidRPr="00000000">
        <w:rPr>
          <w:rtl w:val="0"/>
        </w:rPr>
      </w:r>
    </w:p>
    <w:p w:rsidR="00000000" w:rsidDel="00000000" w:rsidP="00000000" w:rsidRDefault="00000000" w:rsidRPr="00000000" w14:paraId="00000006">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7">
      <w:pPr>
        <w:tabs>
          <w:tab w:val="left" w:leader="none" w:pos="3128"/>
        </w:tabs>
        <w:rPr>
          <w:rFonts w:ascii="Arial" w:cs="Arial" w:eastAsia="Arial" w:hAnsi="Arial"/>
          <w:sz w:val="20"/>
          <w:szCs w:val="20"/>
        </w:rPr>
      </w:pPr>
      <w:r w:rsidDel="00000000" w:rsidR="00000000" w:rsidRPr="00000000">
        <w:rPr>
          <w:rFonts w:ascii="Arial" w:cs="Arial" w:eastAsia="Arial" w:hAnsi="Arial"/>
          <w:sz w:val="20"/>
          <w:szCs w:val="20"/>
          <w:rtl w:val="0"/>
        </w:rPr>
        <w:t xml:space="preserve">Engineered to deliver a sharp, high-intensity beam for spotlight applications or a wide, soft wash to light large surfaces, QuikPunch maintains clean, single-shadow optical performance without color shift or light spill. Astera’s most energy-efficient spot, it offers a peak output of 8,000 lux at 3 meters using only 75 Watts, delivering the same punch as a traditional 650 W tungsten Fresnel. The built-in battery provides up to 4.5 hours of runtime at full output, and longer operation in reduced-output modes.</w:t>
      </w:r>
    </w:p>
    <w:p w:rsidR="00000000" w:rsidDel="00000000" w:rsidP="00000000" w:rsidRDefault="00000000" w:rsidRPr="00000000" w14:paraId="00000008">
      <w:pPr>
        <w:tabs>
          <w:tab w:val="left" w:leader="none" w:pos="3128"/>
        </w:tabs>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9">
      <w:pPr>
        <w:tabs>
          <w:tab w:val="left" w:leader="none" w:pos="3128"/>
        </w:tabs>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Equipped with the well-known Astera Titan LED Engine, RGBMA color science and OutputGain, new QuikPunch provides a 13º-60º zoom range and outputs an ultra-sharp, easy-to-control footprint. Its accurate, zero-spill beam is reminiscent of a theatrical PC projector, but can also emulate the traditional, retro look of Tungsten Fresnels when the optional EdgeSoftener filter is added. This accessory is especially useful when a frost effect is required for better in-camera wrap, or to slightly soften a cut-off background.</w:t>
      </w:r>
    </w:p>
    <w:p w:rsidR="00000000" w:rsidDel="00000000" w:rsidP="00000000" w:rsidRDefault="00000000" w:rsidRPr="00000000" w14:paraId="0000000A">
      <w:pPr>
        <w:tabs>
          <w:tab w:val="left" w:leader="none" w:pos="3128"/>
        </w:tabs>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B">
      <w:pPr>
        <w:tabs>
          <w:tab w:val="left" w:leader="none" w:pos="3128"/>
        </w:tabs>
        <w:rPr>
          <w:rFonts w:ascii="Arial" w:cs="Arial" w:eastAsia="Arial" w:hAnsi="Arial"/>
          <w:sz w:val="20"/>
          <w:szCs w:val="20"/>
        </w:rPr>
      </w:pPr>
      <w:r w:rsidDel="00000000" w:rsidR="00000000" w:rsidRPr="00000000">
        <w:rPr>
          <w:rFonts w:ascii="Arial" w:cs="Arial" w:eastAsia="Arial" w:hAnsi="Arial"/>
          <w:sz w:val="20"/>
          <w:szCs w:val="20"/>
          <w:rtl w:val="0"/>
        </w:rPr>
        <w:t xml:space="preserve">The combination of QuikPunch's bright output and 60º beam angle makes it an effective choice to evenly illuminate large surfaces for a wash light effect, replacing multi-diode 200 W LED washers. More adaptable than a traditional Fresnel, QuikPunch's barndoors add further light-cutting control. Even at 45º QuikPunch produces a sharp and controlled beam—without flooding.</w:t>
      </w:r>
    </w:p>
    <w:p w:rsidR="00000000" w:rsidDel="00000000" w:rsidP="00000000" w:rsidRDefault="00000000" w:rsidRPr="00000000" w14:paraId="0000000C">
      <w:pPr>
        <w:tabs>
          <w:tab w:val="left" w:leader="none" w:pos="3128"/>
        </w:tabs>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D">
      <w:pPr>
        <w:tabs>
          <w:tab w:val="left" w:leader="none" w:pos="3128"/>
        </w:tabs>
        <w:rPr>
          <w:rFonts w:ascii="Arial" w:cs="Arial" w:eastAsia="Arial" w:hAnsi="Arial"/>
          <w:sz w:val="20"/>
          <w:szCs w:val="20"/>
        </w:rPr>
      </w:pPr>
      <w:r w:rsidDel="00000000" w:rsidR="00000000" w:rsidRPr="00000000">
        <w:rPr>
          <w:rFonts w:ascii="Arial" w:cs="Arial" w:eastAsia="Arial" w:hAnsi="Arial"/>
          <w:sz w:val="20"/>
          <w:szCs w:val="20"/>
          <w:rtl w:val="0"/>
        </w:rPr>
        <w:t xml:space="preserve">Featuring a 13º-60º zoom, QuikPunch integrates the QuikTurn function to quickly achieve wider beam angles. The intuitive barrel-driven system is a more efficient alternative to conventional filter-based zooms, allowing users to adjust beam spread instantly with a simple twist. A mechanical stop at 30º provides a tactile midpoint reference for fast, repeatable adjustments even in low-light conditions. </w:t>
      </w:r>
    </w:p>
    <w:p w:rsidR="00000000" w:rsidDel="00000000" w:rsidP="00000000" w:rsidRDefault="00000000" w:rsidRPr="00000000" w14:paraId="0000000E">
      <w:pPr>
        <w:rPr>
          <w:rFonts w:ascii="Arial" w:cs="Arial" w:eastAsia="Arial" w:hAnsi="Arial"/>
          <w:i w:val="1"/>
          <w:sz w:val="20"/>
          <w:szCs w:val="20"/>
        </w:rPr>
      </w:pPr>
      <w:r w:rsidDel="00000000" w:rsidR="00000000" w:rsidRPr="00000000">
        <w:rPr>
          <w:rtl w:val="0"/>
        </w:rPr>
      </w:r>
    </w:p>
    <w:p w:rsidR="00000000" w:rsidDel="00000000" w:rsidP="00000000" w:rsidRDefault="00000000" w:rsidRPr="00000000" w14:paraId="0000000F">
      <w:pPr>
        <w:rPr>
          <w:rFonts w:ascii="Arial" w:cs="Arial" w:eastAsia="Arial" w:hAnsi="Arial"/>
          <w:sz w:val="20"/>
          <w:szCs w:val="20"/>
        </w:rPr>
      </w:pPr>
      <w:r w:rsidDel="00000000" w:rsidR="00000000" w:rsidRPr="00000000">
        <w:rPr>
          <w:rFonts w:ascii="Arial" w:cs="Arial" w:eastAsia="Arial" w:hAnsi="Arial"/>
          <w:sz w:val="20"/>
          <w:szCs w:val="20"/>
          <w:rtl w:val="0"/>
        </w:rPr>
        <w:t xml:space="preserve">Whether rigged in a truss, mounted on a tripod as a backlight, or deployed as a stand-alone uplight, QuikPunch adapts to nearly any rigging scenario. Its removable Yoke includes foldable feet and an airline track, making it equally at home on floors or lighting grids. Its built-in KickStand allows for fast uplighting without a yoke, and a 3/8" rear thread supports mounting via baby pins or low-profile Superclamps. </w:t>
      </w:r>
    </w:p>
    <w:p w:rsidR="00000000" w:rsidDel="00000000" w:rsidP="00000000" w:rsidRDefault="00000000" w:rsidRPr="00000000" w14:paraId="00000010">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1">
      <w:pPr>
        <w:rPr>
          <w:rFonts w:ascii="Arial" w:cs="Arial" w:eastAsia="Arial" w:hAnsi="Arial"/>
          <w:b w:val="1"/>
          <w:sz w:val="20"/>
          <w:szCs w:val="20"/>
        </w:rPr>
      </w:pPr>
      <w:r w:rsidDel="00000000" w:rsidR="00000000" w:rsidRPr="00000000">
        <w:rPr>
          <w:rFonts w:ascii="Arial" w:cs="Arial" w:eastAsia="Arial" w:hAnsi="Arial"/>
          <w:sz w:val="20"/>
          <w:szCs w:val="20"/>
          <w:rtl w:val="0"/>
        </w:rPr>
        <w:t xml:space="preserve">To make QuikPunch even more useful, Astera has a range of hardware and wireless tools. For quick and easy mounting and remounting from floor or truss to a tripod, there's the new AirlineTrack-compatible TrackSpigot 28/16. It lets users attach both a 28mm pin and a 16mm receiver to QuikPunch's infinitely useful removeable yoke. The TrackPin Compact accessory enables ultra-low rigging height and smooth pan control. As with the AX5 and QuikSpot, FlexCovers are available to help QuikPunch easily blend in with surroundings. </w:t>
      </w:r>
      <w:r w:rsidDel="00000000" w:rsidR="00000000" w:rsidRPr="00000000">
        <w:rPr>
          <w:rtl w:val="0"/>
        </w:rPr>
      </w:r>
    </w:p>
    <w:p w:rsidR="00000000" w:rsidDel="00000000" w:rsidP="00000000" w:rsidRDefault="00000000" w:rsidRPr="00000000" w14:paraId="00000012">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3">
      <w:pPr>
        <w:rPr>
          <w:rFonts w:ascii="Arial" w:cs="Arial" w:eastAsia="Arial" w:hAnsi="Arial"/>
          <w:sz w:val="20"/>
          <w:szCs w:val="20"/>
        </w:rPr>
      </w:pPr>
      <w:r w:rsidDel="00000000" w:rsidR="00000000" w:rsidRPr="00000000">
        <w:rPr>
          <w:rFonts w:ascii="Arial" w:cs="Arial" w:eastAsia="Arial" w:hAnsi="Arial"/>
          <w:sz w:val="20"/>
          <w:szCs w:val="20"/>
          <w:rtl w:val="0"/>
        </w:rPr>
        <w:t xml:space="preserve">Designed to assist with accurate fixture positioning and also available for QuikSpot via firmware update, the TiltMeter is a software-based tool displayed on the fixture's OLED screen. When the Astera button is pressed (not connected to the ChargingPlate), the screen switches to display only the tilt angle, thanks to the built-in accelerometer. Pressing the button again returns the display to standard mode after focusing is complete.</w:t>
      </w:r>
    </w:p>
    <w:p w:rsidR="00000000" w:rsidDel="00000000" w:rsidP="00000000" w:rsidRDefault="00000000" w:rsidRPr="00000000" w14:paraId="00000014">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5">
      <w:pPr>
        <w:rPr>
          <w:rFonts w:ascii="Arial" w:cs="Arial" w:eastAsia="Arial" w:hAnsi="Arial"/>
          <w:sz w:val="20"/>
          <w:szCs w:val="20"/>
        </w:rPr>
      </w:pPr>
      <w:r w:rsidDel="00000000" w:rsidR="00000000" w:rsidRPr="00000000">
        <w:rPr>
          <w:rFonts w:ascii="Arial" w:cs="Arial" w:eastAsia="Arial" w:hAnsi="Arial"/>
          <w:sz w:val="20"/>
          <w:szCs w:val="20"/>
          <w:rtl w:val="0"/>
        </w:rPr>
        <w:t xml:space="preserve">QuikPunch is fully compatible with Astera’s wireless ecosystem, including the AsteraApp, built-in LumenRadio CRMX, UHF, Bluetooth and infrared remote control. It also supports wired 5-pin XLR in/out for wired DMX/RDM. Prepping is streamlined with the ChargingPlate and PrepBox, allowing users to assign DMX addresses, adjust settings, and pair wirelessly in seconds. Up to eight fixtures can be charged, configured, and prepped simultaneously inside a dedicated ChargingCase, minimizing downtime and maximizing efficiency.</w:t>
      </w:r>
    </w:p>
    <w:p w:rsidR="00000000" w:rsidDel="00000000" w:rsidP="00000000" w:rsidRDefault="00000000" w:rsidRPr="00000000" w14:paraId="00000016">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7">
      <w:pPr>
        <w:rPr>
          <w:rFonts w:ascii="Arial" w:cs="Arial" w:eastAsia="Arial" w:hAnsi="Arial"/>
          <w:sz w:val="20"/>
          <w:szCs w:val="20"/>
        </w:rPr>
      </w:pPr>
      <w:r w:rsidDel="00000000" w:rsidR="00000000" w:rsidRPr="00000000">
        <w:rPr>
          <w:rFonts w:ascii="Arial" w:cs="Arial" w:eastAsia="Arial" w:hAnsi="Arial"/>
          <w:sz w:val="20"/>
          <w:szCs w:val="20"/>
          <w:rtl w:val="0"/>
        </w:rPr>
        <w:t xml:space="preserve">For more information about Astera products, visit </w:t>
      </w:r>
      <w:hyperlink r:id="rId7">
        <w:r w:rsidDel="00000000" w:rsidR="00000000" w:rsidRPr="00000000">
          <w:rPr>
            <w:rFonts w:ascii="Arial" w:cs="Arial" w:eastAsia="Arial" w:hAnsi="Arial"/>
            <w:color w:val="467886"/>
            <w:sz w:val="20"/>
            <w:szCs w:val="20"/>
            <w:u w:val="single"/>
            <w:rtl w:val="0"/>
          </w:rPr>
          <w:t xml:space="preserve">www.astera-led.com</w:t>
        </w:r>
      </w:hyperlink>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018">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9">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About Astera GmbH:</w:t>
      </w:r>
    </w:p>
    <w:p w:rsidR="00000000" w:rsidDel="00000000" w:rsidP="00000000" w:rsidRDefault="00000000" w:rsidRPr="00000000" w14:paraId="0000001A">
      <w:pPr>
        <w:rPr>
          <w:rFonts w:ascii="Arial" w:cs="Arial" w:eastAsia="Arial" w:hAnsi="Arial"/>
          <w:sz w:val="20"/>
          <w:szCs w:val="20"/>
        </w:rPr>
      </w:pPr>
      <w:r w:rsidDel="00000000" w:rsidR="00000000" w:rsidRPr="00000000">
        <w:rPr>
          <w:rFonts w:ascii="Arial" w:cs="Arial" w:eastAsia="Arial" w:hAnsi="Arial"/>
          <w:sz w:val="20"/>
          <w:szCs w:val="20"/>
          <w:rtl w:val="0"/>
        </w:rPr>
        <w:t xml:space="preserve">Astera - a German-based hardware and software manufacturer - develops ground-breaking wireless LED-based technologies for lighting professionals working in any environment or space. A key player in the film and event lighting industries, Astera maintains an industry-leading reputation for its forward-thinking approach to both creative lighting design and intuitive user workflows, built to meet the needs of a wide range of professionals across film, television, events and video. Driven by a mindset of excellence, innovation and quality, Astera’s attention to detail, aesthetics, and practicality have made them a trailblazer and an industry standard in the field of remote-controlled LED lighting.</w:t>
      </w:r>
    </w:p>
    <w:p w:rsidR="00000000" w:rsidDel="00000000" w:rsidP="00000000" w:rsidRDefault="00000000" w:rsidRPr="00000000" w14:paraId="0000001B">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1C">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Astera Contact:</w:t>
      </w:r>
    </w:p>
    <w:p w:rsidR="00000000" w:rsidDel="00000000" w:rsidP="00000000" w:rsidRDefault="00000000" w:rsidRPr="00000000" w14:paraId="0000001D">
      <w:pPr>
        <w:rPr>
          <w:rFonts w:ascii="Arial" w:cs="Arial" w:eastAsia="Arial" w:hAnsi="Arial"/>
          <w:sz w:val="20"/>
          <w:szCs w:val="20"/>
        </w:rPr>
      </w:pPr>
      <w:r w:rsidDel="00000000" w:rsidR="00000000" w:rsidRPr="00000000">
        <w:rPr>
          <w:rFonts w:ascii="Arial" w:cs="Arial" w:eastAsia="Arial" w:hAnsi="Arial"/>
          <w:sz w:val="20"/>
          <w:szCs w:val="20"/>
          <w:rtl w:val="0"/>
        </w:rPr>
        <w:t xml:space="preserve">Bengi Güven</w:t>
      </w:r>
    </w:p>
    <w:p w:rsidR="00000000" w:rsidDel="00000000" w:rsidP="00000000" w:rsidRDefault="00000000" w:rsidRPr="00000000" w14:paraId="0000001E">
      <w:pPr>
        <w:rPr>
          <w:rFonts w:ascii="Arial" w:cs="Arial" w:eastAsia="Arial" w:hAnsi="Arial"/>
          <w:sz w:val="20"/>
          <w:szCs w:val="20"/>
        </w:rPr>
      </w:pPr>
      <w:r w:rsidDel="00000000" w:rsidR="00000000" w:rsidRPr="00000000">
        <w:rPr>
          <w:rFonts w:ascii="Arial" w:cs="Arial" w:eastAsia="Arial" w:hAnsi="Arial"/>
          <w:sz w:val="20"/>
          <w:szCs w:val="20"/>
          <w:rtl w:val="0"/>
        </w:rPr>
        <w:t xml:space="preserve">Head of Marketing </w:t>
      </w:r>
    </w:p>
    <w:p w:rsidR="00000000" w:rsidDel="00000000" w:rsidP="00000000" w:rsidRDefault="00000000" w:rsidRPr="00000000" w14:paraId="0000001F">
      <w:pPr>
        <w:rPr>
          <w:rFonts w:ascii="Arial" w:cs="Arial" w:eastAsia="Arial" w:hAnsi="Arial"/>
          <w:sz w:val="20"/>
          <w:szCs w:val="20"/>
        </w:rPr>
      </w:pPr>
      <w:r w:rsidDel="00000000" w:rsidR="00000000" w:rsidRPr="00000000">
        <w:rPr>
          <w:rFonts w:ascii="Arial" w:cs="Arial" w:eastAsia="Arial" w:hAnsi="Arial"/>
          <w:sz w:val="20"/>
          <w:szCs w:val="20"/>
          <w:rtl w:val="0"/>
        </w:rPr>
        <w:t xml:space="preserve">Email: </w:t>
      </w:r>
      <w:hyperlink r:id="rId8">
        <w:r w:rsidDel="00000000" w:rsidR="00000000" w:rsidRPr="00000000">
          <w:rPr>
            <w:rFonts w:ascii="Arial" w:cs="Arial" w:eastAsia="Arial" w:hAnsi="Arial"/>
            <w:color w:val="467886"/>
            <w:sz w:val="20"/>
            <w:szCs w:val="20"/>
            <w:u w:val="single"/>
            <w:rtl w:val="0"/>
          </w:rPr>
          <w:t xml:space="preserve">bengi.guven@astera-led.com</w:t>
        </w:r>
      </w:hyperlink>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020">
      <w:pPr>
        <w:rPr>
          <w:rFonts w:ascii="Arial" w:cs="Arial" w:eastAsia="Arial" w:hAnsi="Arial"/>
          <w:sz w:val="20"/>
          <w:szCs w:val="20"/>
        </w:rPr>
      </w:pPr>
      <w:r w:rsidDel="00000000" w:rsidR="00000000" w:rsidRPr="00000000">
        <w:rPr>
          <w:rFonts w:ascii="Arial" w:cs="Arial" w:eastAsia="Arial" w:hAnsi="Arial"/>
          <w:sz w:val="20"/>
          <w:szCs w:val="20"/>
          <w:rtl w:val="0"/>
        </w:rPr>
        <w:t xml:space="preserve">Tel. +49 89 2155225377</w:t>
      </w:r>
    </w:p>
    <w:p w:rsidR="00000000" w:rsidDel="00000000" w:rsidP="00000000" w:rsidRDefault="00000000" w:rsidRPr="00000000" w14:paraId="00000021">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2">
      <w:pPr>
        <w:rPr>
          <w:rFonts w:ascii="Arial" w:cs="Arial" w:eastAsia="Arial" w:hAnsi="Arial"/>
          <w:sz w:val="20"/>
          <w:szCs w:val="20"/>
        </w:rPr>
      </w:pPr>
      <w:r w:rsidDel="00000000" w:rsidR="00000000" w:rsidRPr="00000000">
        <w:rPr>
          <w:rFonts w:ascii="Arial" w:cs="Arial" w:eastAsia="Arial" w:hAnsi="Arial"/>
          <w:sz w:val="20"/>
          <w:szCs w:val="20"/>
          <w:rtl w:val="0"/>
        </w:rPr>
        <w:t xml:space="preserve">For additional photos and other news, please go to </w:t>
      </w:r>
      <w:hyperlink r:id="rId9">
        <w:r w:rsidDel="00000000" w:rsidR="00000000" w:rsidRPr="00000000">
          <w:rPr>
            <w:rFonts w:ascii="Arial" w:cs="Arial" w:eastAsia="Arial" w:hAnsi="Arial"/>
            <w:color w:val="467886"/>
            <w:sz w:val="20"/>
            <w:szCs w:val="20"/>
            <w:u w:val="single"/>
            <w:rtl w:val="0"/>
          </w:rPr>
          <w:t xml:space="preserve">www.aboutthegear.com</w:t>
        </w:r>
      </w:hyperlink>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023">
      <w:pPr>
        <w:rPr>
          <w:rFonts w:ascii="Arial" w:cs="Arial" w:eastAsia="Arial" w:hAnsi="Arial"/>
          <w:sz w:val="20"/>
          <w:szCs w:val="20"/>
        </w:rPr>
      </w:pPr>
      <w:r w:rsidDel="00000000" w:rsidR="00000000" w:rsidRPr="00000000">
        <w:rPr>
          <w:rFonts w:ascii="Arial" w:cs="Arial" w:eastAsia="Arial" w:hAnsi="Arial"/>
          <w:sz w:val="20"/>
          <w:szCs w:val="20"/>
          <w:rtl w:val="0"/>
        </w:rPr>
        <w:t xml:space="preserve">Information Prepared by Lewis Communications.</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Aptos"/>
  <w:font w:name="Play">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b w:val="1"/>
      <w:color w:val="000000"/>
      <w:sz w:val="32"/>
      <w:szCs w:val="32"/>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before="40" w:lineRule="auto"/>
    </w:pPr>
    <w:rPr>
      <w:i w:val="1"/>
      <w:color w:val="595959"/>
    </w:rPr>
  </w:style>
  <w:style w:type="paragraph" w:styleId="Title">
    <w:name w:val="Title"/>
    <w:basedOn w:val="Normal"/>
    <w:next w:val="Normal"/>
    <w:pPr>
      <w:spacing w:after="80" w:lineRule="auto"/>
    </w:pPr>
    <w:rPr>
      <w:rFonts w:ascii="Play" w:cs="Play" w:eastAsia="Play" w:hAnsi="Play"/>
      <w:sz w:val="56"/>
      <w:szCs w:val="56"/>
    </w:rPr>
  </w:style>
  <w:style w:type="paragraph" w:styleId="Normal" w:default="1">
    <w:name w:val="Normal"/>
    <w:qFormat w:val="1"/>
  </w:style>
  <w:style w:type="paragraph" w:styleId="Heading1">
    <w:name w:val="heading 1"/>
    <w:basedOn w:val="Normal"/>
    <w:next w:val="Normal"/>
    <w:link w:val="Heading1Char"/>
    <w:autoRedefine w:val="1"/>
    <w:uiPriority w:val="9"/>
    <w:qFormat w:val="1"/>
    <w:rsid w:val="00506830"/>
    <w:pPr>
      <w:keepNext w:val="1"/>
      <w:keepLines w:val="1"/>
      <w:spacing w:before="240"/>
      <w:outlineLvl w:val="0"/>
    </w:pPr>
    <w:rPr>
      <w:rFonts w:cstheme="majorBidi" w:eastAsiaTheme="majorEastAsia"/>
      <w:b w:val="1"/>
      <w:color w:val="000000" w:themeColor="text1"/>
      <w:sz w:val="32"/>
      <w:szCs w:val="32"/>
    </w:rPr>
  </w:style>
  <w:style w:type="paragraph" w:styleId="Heading2">
    <w:name w:val="heading 2"/>
    <w:basedOn w:val="Normal"/>
    <w:next w:val="Normal"/>
    <w:link w:val="Heading2Char"/>
    <w:uiPriority w:val="9"/>
    <w:semiHidden w:val="1"/>
    <w:unhideWhenUsed w:val="1"/>
    <w:qFormat w:val="1"/>
    <w:rsid w:val="00935CD5"/>
    <w:pPr>
      <w:keepNext w:val="1"/>
      <w:keepLines w:val="1"/>
      <w:spacing w:after="80" w:before="160"/>
      <w:outlineLvl w:val="1"/>
    </w:pPr>
    <w:rPr>
      <w:rFonts w:asciiTheme="majorHAnsi" w:cstheme="majorBidi" w:eastAsiaTheme="majorEastAsia" w:hAnsiTheme="majorHAnsi"/>
      <w:color w:val="0f4761" w:themeColor="accent1" w:themeShade="0000BF"/>
      <w:sz w:val="32"/>
      <w:szCs w:val="32"/>
    </w:rPr>
  </w:style>
  <w:style w:type="paragraph" w:styleId="Heading3">
    <w:name w:val="heading 3"/>
    <w:basedOn w:val="Normal"/>
    <w:next w:val="Normal"/>
    <w:link w:val="Heading3Char"/>
    <w:uiPriority w:val="9"/>
    <w:semiHidden w:val="1"/>
    <w:unhideWhenUsed w:val="1"/>
    <w:qFormat w:val="1"/>
    <w:rsid w:val="00935CD5"/>
    <w:pPr>
      <w:keepNext w:val="1"/>
      <w:keepLines w:val="1"/>
      <w:spacing w:after="80" w:before="160"/>
      <w:outlineLvl w:val="2"/>
    </w:pPr>
    <w:rPr>
      <w:rFonts w:cstheme="majorBidi" w:eastAsiaTheme="majorEastAsia"/>
      <w:color w:val="0f4761" w:themeColor="accent1" w:themeShade="0000BF"/>
      <w:sz w:val="28"/>
      <w:szCs w:val="28"/>
    </w:rPr>
  </w:style>
  <w:style w:type="paragraph" w:styleId="Heading4">
    <w:name w:val="heading 4"/>
    <w:basedOn w:val="Normal"/>
    <w:next w:val="Normal"/>
    <w:link w:val="Heading4Char"/>
    <w:uiPriority w:val="9"/>
    <w:semiHidden w:val="1"/>
    <w:unhideWhenUsed w:val="1"/>
    <w:qFormat w:val="1"/>
    <w:rsid w:val="00935CD5"/>
    <w:pPr>
      <w:keepNext w:val="1"/>
      <w:keepLines w:val="1"/>
      <w:spacing w:after="40" w:before="80"/>
      <w:outlineLvl w:val="3"/>
    </w:pPr>
    <w:rPr>
      <w:rFonts w:cstheme="majorBidi" w:eastAsiaTheme="majorEastAsia"/>
      <w:i w:val="1"/>
      <w:iCs w:val="1"/>
      <w:color w:val="0f4761" w:themeColor="accent1" w:themeShade="0000BF"/>
    </w:rPr>
  </w:style>
  <w:style w:type="paragraph" w:styleId="Heading5">
    <w:name w:val="heading 5"/>
    <w:basedOn w:val="Normal"/>
    <w:next w:val="Normal"/>
    <w:link w:val="Heading5Char"/>
    <w:uiPriority w:val="9"/>
    <w:semiHidden w:val="1"/>
    <w:unhideWhenUsed w:val="1"/>
    <w:qFormat w:val="1"/>
    <w:rsid w:val="00935CD5"/>
    <w:pPr>
      <w:keepNext w:val="1"/>
      <w:keepLines w:val="1"/>
      <w:spacing w:after="40" w:before="80"/>
      <w:outlineLvl w:val="4"/>
    </w:pPr>
    <w:rPr>
      <w:rFonts w:cstheme="majorBidi" w:eastAsiaTheme="majorEastAsia"/>
      <w:color w:val="0f4761" w:themeColor="accent1" w:themeShade="0000BF"/>
    </w:rPr>
  </w:style>
  <w:style w:type="paragraph" w:styleId="Heading6">
    <w:name w:val="heading 6"/>
    <w:basedOn w:val="Normal"/>
    <w:next w:val="Normal"/>
    <w:link w:val="Heading6Char"/>
    <w:uiPriority w:val="9"/>
    <w:semiHidden w:val="1"/>
    <w:unhideWhenUsed w:val="1"/>
    <w:qFormat w:val="1"/>
    <w:rsid w:val="00935CD5"/>
    <w:pPr>
      <w:keepNext w:val="1"/>
      <w:keepLines w:val="1"/>
      <w:spacing w:before="40"/>
      <w:outlineLvl w:val="5"/>
    </w:pPr>
    <w:rPr>
      <w:rFonts w:cstheme="majorBidi" w:eastAsiaTheme="majorEastAsia"/>
      <w:i w:val="1"/>
      <w:iCs w:val="1"/>
      <w:color w:val="595959" w:themeColor="text1" w:themeTint="0000A6"/>
    </w:rPr>
  </w:style>
  <w:style w:type="paragraph" w:styleId="Heading7">
    <w:name w:val="heading 7"/>
    <w:basedOn w:val="Normal"/>
    <w:next w:val="Normal"/>
    <w:link w:val="Heading7Char"/>
    <w:uiPriority w:val="9"/>
    <w:semiHidden w:val="1"/>
    <w:unhideWhenUsed w:val="1"/>
    <w:qFormat w:val="1"/>
    <w:rsid w:val="00935CD5"/>
    <w:pPr>
      <w:keepNext w:val="1"/>
      <w:keepLines w:val="1"/>
      <w:spacing w:before="40"/>
      <w:outlineLvl w:val="6"/>
    </w:pPr>
    <w:rPr>
      <w:rFonts w:cstheme="majorBidi" w:eastAsiaTheme="majorEastAsia"/>
      <w:color w:val="595959" w:themeColor="text1" w:themeTint="0000A6"/>
    </w:rPr>
  </w:style>
  <w:style w:type="paragraph" w:styleId="Heading8">
    <w:name w:val="heading 8"/>
    <w:basedOn w:val="Normal"/>
    <w:next w:val="Normal"/>
    <w:link w:val="Heading8Char"/>
    <w:uiPriority w:val="9"/>
    <w:semiHidden w:val="1"/>
    <w:unhideWhenUsed w:val="1"/>
    <w:qFormat w:val="1"/>
    <w:rsid w:val="00935CD5"/>
    <w:pPr>
      <w:keepNext w:val="1"/>
      <w:keepLines w:val="1"/>
      <w:outlineLvl w:val="7"/>
    </w:pPr>
    <w:rPr>
      <w:rFonts w:cstheme="majorBidi" w:eastAsiaTheme="majorEastAsia"/>
      <w:i w:val="1"/>
      <w:iCs w:val="1"/>
      <w:color w:val="272727" w:themeColor="text1" w:themeTint="0000D8"/>
    </w:rPr>
  </w:style>
  <w:style w:type="paragraph" w:styleId="Heading9">
    <w:name w:val="heading 9"/>
    <w:basedOn w:val="Normal"/>
    <w:next w:val="Normal"/>
    <w:link w:val="Heading9Char"/>
    <w:uiPriority w:val="9"/>
    <w:semiHidden w:val="1"/>
    <w:unhideWhenUsed w:val="1"/>
    <w:qFormat w:val="1"/>
    <w:rsid w:val="00935CD5"/>
    <w:pPr>
      <w:keepNext w:val="1"/>
      <w:keepLines w:val="1"/>
      <w:outlineLvl w:val="8"/>
    </w:pPr>
    <w:rPr>
      <w:rFonts w:cstheme="majorBidi" w:eastAsiaTheme="majorEastAsia"/>
      <w:color w:val="272727" w:themeColor="text1" w:themeTint="0000D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506830"/>
    <w:rPr>
      <w:rFonts w:cstheme="majorBidi" w:eastAsiaTheme="majorEastAsia"/>
      <w:b w:val="1"/>
      <w:color w:val="000000" w:themeColor="text1"/>
      <w:sz w:val="32"/>
      <w:szCs w:val="32"/>
    </w:rPr>
  </w:style>
  <w:style w:type="character" w:styleId="Heading2Char" w:customStyle="1">
    <w:name w:val="Heading 2 Char"/>
    <w:basedOn w:val="DefaultParagraphFont"/>
    <w:link w:val="Heading2"/>
    <w:uiPriority w:val="9"/>
    <w:semiHidden w:val="1"/>
    <w:rsid w:val="00935CD5"/>
    <w:rPr>
      <w:rFonts w:asciiTheme="majorHAnsi" w:cstheme="majorBidi" w:eastAsiaTheme="majorEastAsia" w:hAnsiTheme="majorHAnsi"/>
      <w:color w:val="0f4761" w:themeColor="accent1" w:themeShade="0000BF"/>
      <w:sz w:val="32"/>
      <w:szCs w:val="32"/>
    </w:rPr>
  </w:style>
  <w:style w:type="character" w:styleId="Heading3Char" w:customStyle="1">
    <w:name w:val="Heading 3 Char"/>
    <w:basedOn w:val="DefaultParagraphFont"/>
    <w:link w:val="Heading3"/>
    <w:uiPriority w:val="9"/>
    <w:semiHidden w:val="1"/>
    <w:rsid w:val="00935CD5"/>
    <w:rPr>
      <w:rFonts w:cstheme="majorBidi" w:eastAsiaTheme="majorEastAsia"/>
      <w:color w:val="0f4761" w:themeColor="accent1" w:themeShade="0000BF"/>
      <w:sz w:val="28"/>
      <w:szCs w:val="28"/>
    </w:rPr>
  </w:style>
  <w:style w:type="character" w:styleId="Heading4Char" w:customStyle="1">
    <w:name w:val="Heading 4 Char"/>
    <w:basedOn w:val="DefaultParagraphFont"/>
    <w:link w:val="Heading4"/>
    <w:uiPriority w:val="9"/>
    <w:semiHidden w:val="1"/>
    <w:rsid w:val="00935CD5"/>
    <w:rPr>
      <w:rFonts w:cstheme="majorBidi" w:eastAsiaTheme="majorEastAsia"/>
      <w:i w:val="1"/>
      <w:iCs w:val="1"/>
      <w:color w:val="0f4761" w:themeColor="accent1" w:themeShade="0000BF"/>
    </w:rPr>
  </w:style>
  <w:style w:type="character" w:styleId="Heading5Char" w:customStyle="1">
    <w:name w:val="Heading 5 Char"/>
    <w:basedOn w:val="DefaultParagraphFont"/>
    <w:link w:val="Heading5"/>
    <w:uiPriority w:val="9"/>
    <w:semiHidden w:val="1"/>
    <w:rsid w:val="00935CD5"/>
    <w:rPr>
      <w:rFonts w:cstheme="majorBidi" w:eastAsiaTheme="majorEastAsia"/>
      <w:color w:val="0f4761" w:themeColor="accent1" w:themeShade="0000BF"/>
    </w:rPr>
  </w:style>
  <w:style w:type="character" w:styleId="Heading6Char" w:customStyle="1">
    <w:name w:val="Heading 6 Char"/>
    <w:basedOn w:val="DefaultParagraphFont"/>
    <w:link w:val="Heading6"/>
    <w:uiPriority w:val="9"/>
    <w:semiHidden w:val="1"/>
    <w:rsid w:val="00935CD5"/>
    <w:rPr>
      <w:rFonts w:cstheme="majorBidi" w:eastAsiaTheme="majorEastAsia"/>
      <w:i w:val="1"/>
      <w:iCs w:val="1"/>
      <w:color w:val="595959" w:themeColor="text1" w:themeTint="0000A6"/>
    </w:rPr>
  </w:style>
  <w:style w:type="character" w:styleId="Heading7Char" w:customStyle="1">
    <w:name w:val="Heading 7 Char"/>
    <w:basedOn w:val="DefaultParagraphFont"/>
    <w:link w:val="Heading7"/>
    <w:uiPriority w:val="9"/>
    <w:semiHidden w:val="1"/>
    <w:rsid w:val="00935CD5"/>
    <w:rPr>
      <w:rFonts w:cstheme="majorBidi" w:eastAsiaTheme="majorEastAsia"/>
      <w:color w:val="595959" w:themeColor="text1" w:themeTint="0000A6"/>
    </w:rPr>
  </w:style>
  <w:style w:type="character" w:styleId="Heading8Char" w:customStyle="1">
    <w:name w:val="Heading 8 Char"/>
    <w:basedOn w:val="DefaultParagraphFont"/>
    <w:link w:val="Heading8"/>
    <w:uiPriority w:val="9"/>
    <w:semiHidden w:val="1"/>
    <w:rsid w:val="00935CD5"/>
    <w:rPr>
      <w:rFonts w:cstheme="majorBidi" w:eastAsiaTheme="majorEastAsia"/>
      <w:i w:val="1"/>
      <w:iCs w:val="1"/>
      <w:color w:val="272727" w:themeColor="text1" w:themeTint="0000D8"/>
    </w:rPr>
  </w:style>
  <w:style w:type="character" w:styleId="Heading9Char" w:customStyle="1">
    <w:name w:val="Heading 9 Char"/>
    <w:basedOn w:val="DefaultParagraphFont"/>
    <w:link w:val="Heading9"/>
    <w:uiPriority w:val="9"/>
    <w:semiHidden w:val="1"/>
    <w:rsid w:val="00935CD5"/>
    <w:rPr>
      <w:rFonts w:cstheme="majorBidi" w:eastAsiaTheme="majorEastAsia"/>
      <w:color w:val="272727" w:themeColor="text1" w:themeTint="0000D8"/>
    </w:rPr>
  </w:style>
  <w:style w:type="paragraph" w:styleId="Title">
    <w:name w:val="Title"/>
    <w:basedOn w:val="Normal"/>
    <w:next w:val="Normal"/>
    <w:link w:val="TitleChar"/>
    <w:uiPriority w:val="10"/>
    <w:qFormat w:val="1"/>
    <w:rsid w:val="00935CD5"/>
    <w:pPr>
      <w:spacing w:after="80"/>
      <w:contextualSpacing w:val="1"/>
    </w:pPr>
    <w:rPr>
      <w:rFonts w:asciiTheme="majorHAnsi" w:cstheme="majorBidi" w:eastAsiaTheme="majorEastAsia" w:hAnsiTheme="majorHAnsi"/>
      <w:spacing w:val="-10"/>
      <w:kern w:val="28"/>
      <w:sz w:val="56"/>
      <w:szCs w:val="56"/>
    </w:rPr>
  </w:style>
  <w:style w:type="character" w:styleId="TitleChar" w:customStyle="1">
    <w:name w:val="Title Char"/>
    <w:basedOn w:val="DefaultParagraphFont"/>
    <w:link w:val="Title"/>
    <w:uiPriority w:val="10"/>
    <w:rsid w:val="00935CD5"/>
    <w:rPr>
      <w:rFonts w:asciiTheme="majorHAnsi" w:cstheme="majorBidi" w:eastAsiaTheme="majorEastAsia" w:hAnsiTheme="majorHAnsi"/>
      <w:spacing w:val="-10"/>
      <w:kern w:val="28"/>
      <w:sz w:val="56"/>
      <w:szCs w:val="56"/>
    </w:rPr>
  </w:style>
  <w:style w:type="paragraph" w:styleId="Subtitle">
    <w:name w:val="Subtitle"/>
    <w:basedOn w:val="Normal"/>
    <w:next w:val="Normal"/>
    <w:link w:val="SubtitleChar"/>
    <w:uiPriority w:val="11"/>
    <w:qFormat w:val="1"/>
    <w:rsid w:val="00935CD5"/>
    <w:pPr>
      <w:numPr>
        <w:ilvl w:val="1"/>
      </w:numPr>
      <w:spacing w:after="160"/>
    </w:pPr>
    <w:rPr>
      <w:rFonts w:cstheme="majorBidi" w:eastAsiaTheme="majorEastAsia"/>
      <w:color w:val="595959" w:themeColor="text1" w:themeTint="0000A6"/>
      <w:spacing w:val="15"/>
      <w:sz w:val="28"/>
      <w:szCs w:val="28"/>
    </w:rPr>
  </w:style>
  <w:style w:type="character" w:styleId="SubtitleChar" w:customStyle="1">
    <w:name w:val="Subtitle Char"/>
    <w:basedOn w:val="DefaultParagraphFont"/>
    <w:link w:val="Subtitle"/>
    <w:uiPriority w:val="11"/>
    <w:rsid w:val="00935CD5"/>
    <w:rPr>
      <w:rFonts w:cstheme="majorBidi" w:eastAsiaTheme="majorEastAsia"/>
      <w:color w:val="595959" w:themeColor="text1" w:themeTint="0000A6"/>
      <w:spacing w:val="15"/>
      <w:sz w:val="28"/>
      <w:szCs w:val="28"/>
    </w:rPr>
  </w:style>
  <w:style w:type="paragraph" w:styleId="Quote">
    <w:name w:val="Quote"/>
    <w:basedOn w:val="Normal"/>
    <w:next w:val="Normal"/>
    <w:link w:val="QuoteChar"/>
    <w:uiPriority w:val="29"/>
    <w:qFormat w:val="1"/>
    <w:rsid w:val="00935CD5"/>
    <w:pPr>
      <w:spacing w:after="160" w:before="160"/>
      <w:jc w:val="center"/>
    </w:pPr>
    <w:rPr>
      <w:i w:val="1"/>
      <w:iCs w:val="1"/>
      <w:color w:val="404040" w:themeColor="text1" w:themeTint="0000BF"/>
    </w:rPr>
  </w:style>
  <w:style w:type="character" w:styleId="QuoteChar" w:customStyle="1">
    <w:name w:val="Quote Char"/>
    <w:basedOn w:val="DefaultParagraphFont"/>
    <w:link w:val="Quote"/>
    <w:uiPriority w:val="29"/>
    <w:rsid w:val="00935CD5"/>
    <w:rPr>
      <w:i w:val="1"/>
      <w:iCs w:val="1"/>
      <w:color w:val="404040" w:themeColor="text1" w:themeTint="0000BF"/>
    </w:rPr>
  </w:style>
  <w:style w:type="paragraph" w:styleId="ListParagraph">
    <w:name w:val="List Paragraph"/>
    <w:basedOn w:val="Normal"/>
    <w:uiPriority w:val="34"/>
    <w:qFormat w:val="1"/>
    <w:rsid w:val="00935CD5"/>
    <w:pPr>
      <w:ind w:left="720"/>
      <w:contextualSpacing w:val="1"/>
    </w:pPr>
  </w:style>
  <w:style w:type="character" w:styleId="IntenseEmphasis">
    <w:name w:val="Intense Emphasis"/>
    <w:basedOn w:val="DefaultParagraphFont"/>
    <w:uiPriority w:val="21"/>
    <w:qFormat w:val="1"/>
    <w:rsid w:val="00935CD5"/>
    <w:rPr>
      <w:i w:val="1"/>
      <w:iCs w:val="1"/>
      <w:color w:val="0f4761" w:themeColor="accent1" w:themeShade="0000BF"/>
    </w:rPr>
  </w:style>
  <w:style w:type="paragraph" w:styleId="IntenseQuote">
    <w:name w:val="Intense Quote"/>
    <w:basedOn w:val="Normal"/>
    <w:next w:val="Normal"/>
    <w:link w:val="IntenseQuoteChar"/>
    <w:uiPriority w:val="30"/>
    <w:qFormat w:val="1"/>
    <w:rsid w:val="00935CD5"/>
    <w:pPr>
      <w:pBdr>
        <w:top w:color="0f4761" w:space="10" w:sz="4" w:themeColor="accent1" w:themeShade="0000BF" w:val="single"/>
        <w:bottom w:color="0f4761" w:space="10" w:sz="4" w:themeColor="accent1" w:themeShade="0000BF" w:val="single"/>
      </w:pBdr>
      <w:spacing w:after="360" w:before="360"/>
      <w:ind w:left="864" w:right="864"/>
      <w:jc w:val="center"/>
    </w:pPr>
    <w:rPr>
      <w:i w:val="1"/>
      <w:iCs w:val="1"/>
      <w:color w:val="0f4761" w:themeColor="accent1" w:themeShade="0000BF"/>
    </w:rPr>
  </w:style>
  <w:style w:type="character" w:styleId="IntenseQuoteChar" w:customStyle="1">
    <w:name w:val="Intense Quote Char"/>
    <w:basedOn w:val="DefaultParagraphFont"/>
    <w:link w:val="IntenseQuote"/>
    <w:uiPriority w:val="30"/>
    <w:rsid w:val="00935CD5"/>
    <w:rPr>
      <w:i w:val="1"/>
      <w:iCs w:val="1"/>
      <w:color w:val="0f4761" w:themeColor="accent1" w:themeShade="0000BF"/>
    </w:rPr>
  </w:style>
  <w:style w:type="character" w:styleId="IntenseReference">
    <w:name w:val="Intense Reference"/>
    <w:basedOn w:val="DefaultParagraphFont"/>
    <w:uiPriority w:val="32"/>
    <w:qFormat w:val="1"/>
    <w:rsid w:val="00935CD5"/>
    <w:rPr>
      <w:b w:val="1"/>
      <w:bCs w:val="1"/>
      <w:smallCaps w:val="1"/>
      <w:color w:val="0f4761" w:themeColor="accent1" w:themeShade="0000BF"/>
      <w:spacing w:val="5"/>
    </w:rPr>
  </w:style>
  <w:style w:type="character" w:styleId="Hyperlink">
    <w:name w:val="Hyperlink"/>
    <w:basedOn w:val="DefaultParagraphFont"/>
    <w:uiPriority w:val="99"/>
    <w:unhideWhenUsed w:val="1"/>
    <w:rsid w:val="00935CD5"/>
    <w:rPr>
      <w:color w:val="467886" w:themeColor="hyperlink"/>
      <w:u w:val="single"/>
    </w:rPr>
  </w:style>
  <w:style w:type="character" w:styleId="UnresolvedMention">
    <w:name w:val="Unresolved Mention"/>
    <w:basedOn w:val="DefaultParagraphFont"/>
    <w:uiPriority w:val="99"/>
    <w:semiHidden w:val="1"/>
    <w:unhideWhenUsed w:val="1"/>
    <w:rsid w:val="00935CD5"/>
    <w:rPr>
      <w:color w:val="605e5c"/>
      <w:shd w:color="auto" w:fill="e1dfdd" w:val="clear"/>
    </w:rPr>
  </w:style>
  <w:style w:type="character" w:styleId="Strong">
    <w:name w:val="Strong"/>
    <w:basedOn w:val="DefaultParagraphFont"/>
    <w:uiPriority w:val="22"/>
    <w:qFormat w:val="1"/>
    <w:rsid w:val="00881CD6"/>
    <w:rPr>
      <w:b w:val="1"/>
      <w:bCs w:val="1"/>
    </w:rPr>
  </w:style>
  <w:style w:type="paragraph" w:styleId="Revision">
    <w:name w:val="Revision"/>
    <w:hidden w:val="1"/>
    <w:uiPriority w:val="99"/>
    <w:semiHidden w:val="1"/>
    <w:rsid w:val="00095571"/>
  </w:style>
  <w:style w:type="character" w:styleId="CommentReference">
    <w:name w:val="annotation reference"/>
    <w:basedOn w:val="DefaultParagraphFont"/>
    <w:uiPriority w:val="99"/>
    <w:semiHidden w:val="1"/>
    <w:unhideWhenUsed w:val="1"/>
    <w:rsid w:val="00D0584D"/>
    <w:rPr>
      <w:sz w:val="16"/>
      <w:szCs w:val="16"/>
    </w:rPr>
  </w:style>
  <w:style w:type="paragraph" w:styleId="CommentText">
    <w:name w:val="annotation text"/>
    <w:basedOn w:val="Normal"/>
    <w:link w:val="CommentTextChar"/>
    <w:uiPriority w:val="99"/>
    <w:semiHidden w:val="1"/>
    <w:unhideWhenUsed w:val="1"/>
    <w:rsid w:val="00D0584D"/>
    <w:rPr>
      <w:sz w:val="20"/>
      <w:szCs w:val="20"/>
    </w:rPr>
  </w:style>
  <w:style w:type="character" w:styleId="CommentTextChar" w:customStyle="1">
    <w:name w:val="Comment Text Char"/>
    <w:basedOn w:val="DefaultParagraphFont"/>
    <w:link w:val="CommentText"/>
    <w:uiPriority w:val="99"/>
    <w:semiHidden w:val="1"/>
    <w:rsid w:val="00D0584D"/>
    <w:rPr>
      <w:sz w:val="20"/>
      <w:szCs w:val="20"/>
    </w:rPr>
  </w:style>
  <w:style w:type="paragraph" w:styleId="CommentSubject">
    <w:name w:val="annotation subject"/>
    <w:basedOn w:val="CommentText"/>
    <w:next w:val="CommentText"/>
    <w:link w:val="CommentSubjectChar"/>
    <w:uiPriority w:val="99"/>
    <w:semiHidden w:val="1"/>
    <w:unhideWhenUsed w:val="1"/>
    <w:rsid w:val="00D0584D"/>
    <w:rPr>
      <w:b w:val="1"/>
      <w:bCs w:val="1"/>
    </w:rPr>
  </w:style>
  <w:style w:type="character" w:styleId="CommentSubjectChar" w:customStyle="1">
    <w:name w:val="Comment Subject Char"/>
    <w:basedOn w:val="CommentTextChar"/>
    <w:link w:val="CommentSubject"/>
    <w:uiPriority w:val="99"/>
    <w:semiHidden w:val="1"/>
    <w:rsid w:val="00D0584D"/>
    <w:rPr>
      <w:b w:val="1"/>
      <w:bCs w:val="1"/>
      <w:sz w:val="20"/>
      <w:szCs w:val="20"/>
    </w:rPr>
  </w:style>
  <w:style w:type="character" w:styleId="apple-converted-space" w:customStyle="1">
    <w:name w:val="apple-converted-space"/>
    <w:basedOn w:val="DefaultParagraphFont"/>
    <w:rsid w:val="00061C5F"/>
  </w:style>
  <w:style w:type="paragraph" w:styleId="Subtitle">
    <w:name w:val="Subtitle"/>
    <w:basedOn w:val="Normal"/>
    <w:next w:val="Normal"/>
    <w:pPr>
      <w:spacing w:after="160" w:lineRule="auto"/>
    </w:pPr>
    <w:rPr>
      <w:color w:val="595959"/>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aboutthegear.com"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astera-led.com" TargetMode="External"/><Relationship Id="rId8" Type="http://schemas.openxmlformats.org/officeDocument/2006/relationships/hyperlink" Target="mailto:bengi.guven@astera-led.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ZGo55LOxTeYISf8lGWHEoA20/A==">CgMxLjA4AHIhMU1fZERTZThzNDU0X3dnd3JRTnZrOEw0c3lhMzE2QjR4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2025-05-27T14:44:00Z</dcterms:created>
  <dc:creator>Kathryn Ferentchak</dc:creator>
</cp:coreProperties>
</file>