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A26D6" w14:textId="653A961F" w:rsidR="001C6072" w:rsidRDefault="00C92D38" w:rsidP="001C6072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</w:rPr>
      </w:pPr>
      <w:r w:rsidRPr="0062610C">
        <w:rPr>
          <w:rStyle w:val="Strong"/>
          <w:rFonts w:ascii="Arial" w:eastAsiaTheme="majorEastAsia" w:hAnsi="Arial"/>
          <w:sz w:val="20"/>
          <w:szCs w:val="20"/>
        </w:rPr>
        <w:t>NEWS RELEASE</w:t>
      </w:r>
      <w:r w:rsidRPr="0062610C">
        <w:rPr>
          <w:rFonts w:ascii="Arial" w:hAnsi="Arial"/>
          <w:sz w:val="20"/>
          <w:szCs w:val="20"/>
        </w:rPr>
        <w:br/>
      </w:r>
      <w:r w:rsidRPr="0062610C">
        <w:rPr>
          <w:rStyle w:val="Strong"/>
          <w:rFonts w:ascii="Arial" w:eastAsiaTheme="majorEastAsia" w:hAnsi="Arial"/>
          <w:sz w:val="20"/>
          <w:szCs w:val="20"/>
        </w:rPr>
        <w:t>Contact:</w:t>
      </w:r>
      <w:r w:rsidRPr="0062610C">
        <w:rPr>
          <w:rFonts w:ascii="Arial" w:hAnsi="Arial"/>
          <w:sz w:val="20"/>
          <w:szCs w:val="20"/>
        </w:rPr>
        <w:t xml:space="preserve"> Cine Gear Expo</w:t>
      </w:r>
      <w:r w:rsidRPr="0062610C">
        <w:rPr>
          <w:rFonts w:ascii="Arial" w:hAnsi="Arial"/>
          <w:sz w:val="20"/>
          <w:szCs w:val="20"/>
        </w:rPr>
        <w:br/>
      </w:r>
      <w:r w:rsidRPr="0062610C">
        <w:rPr>
          <w:rStyle w:val="Strong"/>
          <w:rFonts w:ascii="Arial" w:eastAsiaTheme="majorEastAsia" w:hAnsi="Arial"/>
          <w:sz w:val="20"/>
          <w:szCs w:val="20"/>
        </w:rPr>
        <w:t>Website:</w:t>
      </w:r>
      <w:r w:rsidRPr="0062610C">
        <w:rPr>
          <w:rFonts w:ascii="Arial" w:hAnsi="Arial"/>
          <w:sz w:val="20"/>
          <w:szCs w:val="20"/>
        </w:rPr>
        <w:t xml:space="preserve"> </w:t>
      </w:r>
      <w:hyperlink r:id="rId5" w:tgtFrame="_new" w:history="1">
        <w:r w:rsidRPr="0062610C">
          <w:rPr>
            <w:rStyle w:val="Hyperlink"/>
            <w:rFonts w:ascii="Arial" w:eastAsiaTheme="majorEastAsia" w:hAnsi="Arial"/>
            <w:sz w:val="20"/>
            <w:szCs w:val="20"/>
          </w:rPr>
          <w:t>www.cinegearexpo.com</w:t>
        </w:r>
      </w:hyperlink>
      <w:r w:rsidRPr="0062610C">
        <w:rPr>
          <w:rFonts w:ascii="Arial" w:hAnsi="Arial"/>
          <w:sz w:val="20"/>
          <w:szCs w:val="20"/>
        </w:rPr>
        <w:br/>
      </w:r>
      <w:r w:rsidRPr="0062610C">
        <w:rPr>
          <w:rStyle w:val="Strong"/>
          <w:rFonts w:ascii="Arial" w:eastAsiaTheme="majorEastAsia" w:hAnsi="Arial"/>
          <w:sz w:val="20"/>
          <w:szCs w:val="20"/>
        </w:rPr>
        <w:t>Effective:</w:t>
      </w:r>
      <w:r w:rsidRPr="0062610C">
        <w:rPr>
          <w:rFonts w:ascii="Arial" w:hAnsi="Arial"/>
          <w:sz w:val="20"/>
          <w:szCs w:val="20"/>
        </w:rPr>
        <w:t xml:space="preserve"> May 2</w:t>
      </w:r>
      <w:r w:rsidR="001C6072">
        <w:rPr>
          <w:rFonts w:ascii="Arial" w:hAnsi="Arial"/>
          <w:sz w:val="20"/>
          <w:szCs w:val="20"/>
        </w:rPr>
        <w:t>7</w:t>
      </w:r>
      <w:r w:rsidRPr="0062610C">
        <w:rPr>
          <w:rFonts w:ascii="Arial" w:hAnsi="Arial"/>
          <w:sz w:val="20"/>
          <w:szCs w:val="20"/>
        </w:rPr>
        <w:t>, 2025</w:t>
      </w:r>
    </w:p>
    <w:p w14:paraId="3F6F9C18" w14:textId="77777777" w:rsidR="001C6072" w:rsidRDefault="001C6072" w:rsidP="001C6072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</w:rPr>
      </w:pPr>
    </w:p>
    <w:p w14:paraId="3F5989F2" w14:textId="4070B8D5" w:rsidR="00D5322A" w:rsidRPr="001C6072" w:rsidRDefault="00C92D38" w:rsidP="001C6072">
      <w:pPr>
        <w:pStyle w:val="NormalWeb"/>
        <w:spacing w:before="0" w:beforeAutospacing="0" w:after="0" w:afterAutospacing="0"/>
        <w:jc w:val="center"/>
        <w:rPr>
          <w:rFonts w:ascii="Arial" w:hAnsi="Arial"/>
          <w:sz w:val="20"/>
          <w:szCs w:val="20"/>
        </w:rPr>
      </w:pPr>
      <w:r w:rsidRPr="005840AF">
        <w:rPr>
          <w:rFonts w:ascii="Arial" w:hAnsi="Arial"/>
          <w:b/>
          <w:bCs/>
          <w:sz w:val="22"/>
          <w:szCs w:val="22"/>
        </w:rPr>
        <w:t xml:space="preserve">Cine Gear Expo </w:t>
      </w:r>
      <w:r w:rsidR="00A97859" w:rsidRPr="005840AF">
        <w:rPr>
          <w:rFonts w:ascii="Arial" w:hAnsi="Arial"/>
          <w:b/>
          <w:bCs/>
          <w:sz w:val="22"/>
          <w:szCs w:val="22"/>
        </w:rPr>
        <w:t>Opens June 6-7 at</w:t>
      </w:r>
      <w:r w:rsidRPr="005840AF">
        <w:rPr>
          <w:rFonts w:ascii="Arial" w:hAnsi="Arial"/>
          <w:b/>
          <w:bCs/>
          <w:sz w:val="22"/>
          <w:szCs w:val="22"/>
        </w:rPr>
        <w:t xml:space="preserve"> Universal Studios Lot</w:t>
      </w:r>
    </w:p>
    <w:p w14:paraId="5F6387D9" w14:textId="50B4CCE3" w:rsidR="00C92D38" w:rsidRPr="001C6072" w:rsidRDefault="00D5322A" w:rsidP="001C6072">
      <w:pPr>
        <w:pStyle w:val="Heading3"/>
        <w:spacing w:before="0" w:after="0"/>
        <w:jc w:val="center"/>
        <w:rPr>
          <w:rFonts w:ascii="Arial" w:hAnsi="Arial"/>
          <w:b/>
          <w:bCs/>
          <w:color w:val="000000" w:themeColor="text1"/>
          <w:sz w:val="22"/>
          <w:szCs w:val="22"/>
        </w:rPr>
      </w:pPr>
      <w:r w:rsidRPr="001C6072">
        <w:rPr>
          <w:rFonts w:ascii="Arial" w:hAnsi="Arial"/>
          <w:b/>
          <w:bCs/>
          <w:color w:val="000000" w:themeColor="text1"/>
          <w:sz w:val="22"/>
          <w:szCs w:val="22"/>
        </w:rPr>
        <w:t>W</w:t>
      </w:r>
      <w:r w:rsidR="00A97859" w:rsidRPr="001C6072">
        <w:rPr>
          <w:rFonts w:ascii="Arial" w:hAnsi="Arial"/>
          <w:b/>
          <w:bCs/>
          <w:color w:val="000000" w:themeColor="text1"/>
          <w:sz w:val="22"/>
          <w:szCs w:val="22"/>
        </w:rPr>
        <w:t>here</w:t>
      </w:r>
      <w:r w:rsidR="00C92D38" w:rsidRPr="001C6072">
        <w:rPr>
          <w:rFonts w:ascii="Arial" w:hAnsi="Arial"/>
          <w:b/>
          <w:bCs/>
          <w:color w:val="000000" w:themeColor="text1"/>
          <w:sz w:val="22"/>
          <w:szCs w:val="22"/>
        </w:rPr>
        <w:t xml:space="preserve"> California Dreaming </w:t>
      </w:r>
      <w:r w:rsidR="00A97859" w:rsidRPr="001C6072">
        <w:rPr>
          <w:rFonts w:ascii="Arial" w:hAnsi="Arial"/>
          <w:b/>
          <w:bCs/>
          <w:color w:val="000000" w:themeColor="text1"/>
          <w:sz w:val="22"/>
          <w:szCs w:val="22"/>
        </w:rPr>
        <w:t>meets</w:t>
      </w:r>
      <w:r w:rsidR="00C92D38" w:rsidRPr="001C6072">
        <w:rPr>
          <w:rFonts w:ascii="Arial" w:hAnsi="Arial"/>
          <w:b/>
          <w:bCs/>
          <w:color w:val="000000" w:themeColor="text1"/>
          <w:sz w:val="22"/>
          <w:szCs w:val="22"/>
        </w:rPr>
        <w:t xml:space="preserve"> Innovation </w:t>
      </w:r>
      <w:r w:rsidR="00A97859" w:rsidRPr="001C6072">
        <w:rPr>
          <w:rFonts w:ascii="Arial" w:hAnsi="Arial"/>
          <w:b/>
          <w:bCs/>
          <w:color w:val="000000" w:themeColor="text1"/>
          <w:sz w:val="22"/>
          <w:szCs w:val="22"/>
        </w:rPr>
        <w:t>&amp;</w:t>
      </w:r>
      <w:r w:rsidR="00C92D38" w:rsidRPr="001C6072">
        <w:rPr>
          <w:rFonts w:ascii="Arial" w:hAnsi="Arial"/>
          <w:b/>
          <w:bCs/>
          <w:color w:val="000000" w:themeColor="text1"/>
          <w:sz w:val="22"/>
          <w:szCs w:val="22"/>
        </w:rPr>
        <w:t xml:space="preserve"> Inspiration</w:t>
      </w:r>
    </w:p>
    <w:p w14:paraId="43250A90" w14:textId="77777777" w:rsidR="005840AF" w:rsidRPr="001C6072" w:rsidRDefault="005840AF" w:rsidP="005840AF">
      <w:pPr>
        <w:rPr>
          <w:sz w:val="10"/>
          <w:szCs w:val="10"/>
        </w:rPr>
      </w:pPr>
    </w:p>
    <w:p w14:paraId="32453287" w14:textId="7F1317F1" w:rsidR="00EA28C2" w:rsidRPr="006A71C9" w:rsidRDefault="00C92D38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  <w:r w:rsidRPr="006A71C9">
        <w:rPr>
          <w:rStyle w:val="Strong"/>
          <w:rFonts w:ascii="Arial" w:eastAsiaTheme="majorEastAsia" w:hAnsi="Arial"/>
          <w:color w:val="000000" w:themeColor="text1"/>
          <w:sz w:val="20"/>
          <w:szCs w:val="20"/>
        </w:rPr>
        <w:t>Universal City, California –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– </w:t>
      </w:r>
      <w:r w:rsidR="00A97859" w:rsidRPr="006A71C9">
        <w:rPr>
          <w:rFonts w:ascii="Arial" w:hAnsi="Arial"/>
          <w:color w:val="000000" w:themeColor="text1"/>
          <w:sz w:val="20"/>
          <w:szCs w:val="20"/>
        </w:rPr>
        <w:t>T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he film industry’s </w:t>
      </w:r>
      <w:r w:rsidR="00C81E66" w:rsidRPr="006A71C9">
        <w:rPr>
          <w:rFonts w:ascii="Arial" w:hAnsi="Arial"/>
          <w:color w:val="000000" w:themeColor="text1"/>
          <w:sz w:val="20"/>
          <w:szCs w:val="20"/>
        </w:rPr>
        <w:t xml:space="preserve">top 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technology </w:t>
      </w:r>
      <w:r w:rsidR="004C1CD3" w:rsidRPr="006A71C9">
        <w:rPr>
          <w:rFonts w:ascii="Arial" w:hAnsi="Arial"/>
          <w:color w:val="000000" w:themeColor="text1"/>
          <w:sz w:val="20"/>
          <w:szCs w:val="20"/>
        </w:rPr>
        <w:t>meets creativity</w:t>
      </w:r>
      <w:r w:rsidR="00D5322A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event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, returns to Los Angeles </w:t>
      </w:r>
      <w:r w:rsidR="00EA28C2" w:rsidRPr="006A71C9">
        <w:rPr>
          <w:rStyle w:val="Strong"/>
          <w:rFonts w:ascii="Arial" w:eastAsiaTheme="majorEastAsia" w:hAnsi="Arial"/>
          <w:b w:val="0"/>
          <w:bCs w:val="0"/>
          <w:color w:val="000000" w:themeColor="text1"/>
          <w:sz w:val="20"/>
          <w:szCs w:val="20"/>
        </w:rPr>
        <w:t>June 6–7, 2025</w:t>
      </w:r>
      <w:r w:rsidR="00D5322A" w:rsidRPr="006A71C9">
        <w:rPr>
          <w:rStyle w:val="Strong"/>
          <w:rFonts w:ascii="Arial" w:eastAsiaTheme="majorEastAsia" w:hAnsi="Arial"/>
          <w:color w:val="000000" w:themeColor="text1"/>
          <w:sz w:val="20"/>
          <w:szCs w:val="20"/>
        </w:rPr>
        <w:t>,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 at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the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famed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Universal Studios Lot. </w:t>
      </w:r>
      <w:r w:rsidR="00D5322A" w:rsidRPr="006A71C9">
        <w:rPr>
          <w:rFonts w:ascii="Arial" w:hAnsi="Arial"/>
          <w:color w:val="000000" w:themeColor="text1"/>
          <w:sz w:val="20"/>
          <w:szCs w:val="20"/>
        </w:rPr>
        <w:t>Focused</w:t>
      </w:r>
      <w:r w:rsidR="004C1CD3" w:rsidRPr="006A71C9">
        <w:rPr>
          <w:rFonts w:ascii="Arial" w:hAnsi="Arial"/>
          <w:color w:val="000000" w:themeColor="text1"/>
          <w:sz w:val="20"/>
          <w:szCs w:val="20"/>
        </w:rPr>
        <w:t xml:space="preserve"> on creating an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 immersive experience for professionals across the cinematic spectrum</w:t>
      </w:r>
      <w:r w:rsidR="00C81E66" w:rsidRPr="006A71C9">
        <w:rPr>
          <w:rFonts w:ascii="Arial" w:hAnsi="Arial"/>
          <w:color w:val="000000" w:themeColor="text1"/>
          <w:sz w:val="20"/>
          <w:szCs w:val="20"/>
        </w:rPr>
        <w:t>—the lineup promises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 a vibrant mix of gear exhibit</w:t>
      </w:r>
      <w:r w:rsidR="003B4ADF" w:rsidRPr="006A71C9">
        <w:rPr>
          <w:rFonts w:ascii="Arial" w:hAnsi="Arial"/>
          <w:color w:val="000000" w:themeColor="text1"/>
          <w:sz w:val="20"/>
          <w:szCs w:val="20"/>
        </w:rPr>
        <w:t>s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3B4ADF" w:rsidRPr="006A71C9">
        <w:rPr>
          <w:rFonts w:ascii="Arial" w:hAnsi="Arial"/>
          <w:color w:val="000000" w:themeColor="text1"/>
          <w:sz w:val="20"/>
          <w:szCs w:val="20"/>
        </w:rPr>
        <w:t>filmmaking a</w:t>
      </w:r>
      <w:r w:rsidR="00751D4B" w:rsidRPr="006A71C9">
        <w:rPr>
          <w:rFonts w:ascii="Arial" w:hAnsi="Arial"/>
          <w:color w:val="000000" w:themeColor="text1"/>
          <w:sz w:val="20"/>
          <w:szCs w:val="20"/>
        </w:rPr>
        <w:t>n</w:t>
      </w:r>
      <w:r w:rsidR="003B4ADF" w:rsidRPr="006A71C9">
        <w:rPr>
          <w:rFonts w:ascii="Arial" w:hAnsi="Arial"/>
          <w:color w:val="000000" w:themeColor="text1"/>
          <w:sz w:val="20"/>
          <w:szCs w:val="20"/>
        </w:rPr>
        <w:t>d career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 panels, tech showcases, and unforgettable networking opportunities</w:t>
      </w:r>
      <w:r w:rsidR="00751D4B" w:rsidRPr="006A71C9">
        <w:rPr>
          <w:rFonts w:ascii="Arial" w:hAnsi="Arial"/>
          <w:color w:val="000000" w:themeColor="text1"/>
          <w:sz w:val="20"/>
          <w:szCs w:val="20"/>
        </w:rPr>
        <w:t>—</w:t>
      </w:r>
      <w:r w:rsidR="00A31123" w:rsidRPr="006A71C9">
        <w:rPr>
          <w:rFonts w:ascii="Arial" w:hAnsi="Arial"/>
          <w:color w:val="000000" w:themeColor="text1"/>
          <w:sz w:val="20"/>
          <w:szCs w:val="20"/>
        </w:rPr>
        <w:t>amid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A31123" w:rsidRPr="006A71C9">
        <w:rPr>
          <w:rFonts w:ascii="Arial" w:hAnsi="Arial"/>
          <w:color w:val="000000" w:themeColor="text1"/>
          <w:sz w:val="20"/>
          <w:szCs w:val="20"/>
        </w:rPr>
        <w:t xml:space="preserve">one of the world's most 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 xml:space="preserve">historic </w:t>
      </w:r>
      <w:r w:rsidR="00102A13" w:rsidRPr="006A71C9">
        <w:rPr>
          <w:rFonts w:ascii="Arial" w:hAnsi="Arial"/>
          <w:color w:val="000000" w:themeColor="text1"/>
          <w:sz w:val="20"/>
          <w:szCs w:val="20"/>
        </w:rPr>
        <w:t>studios</w:t>
      </w:r>
      <w:r w:rsidR="00EA28C2" w:rsidRPr="006A71C9">
        <w:rPr>
          <w:rFonts w:ascii="Arial" w:hAnsi="Arial"/>
          <w:color w:val="000000" w:themeColor="text1"/>
          <w:sz w:val="20"/>
          <w:szCs w:val="20"/>
        </w:rPr>
        <w:t>.</w:t>
      </w:r>
    </w:p>
    <w:p w14:paraId="1A8A6C64" w14:textId="77777777" w:rsidR="005840AF" w:rsidRPr="006A71C9" w:rsidRDefault="005840AF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</w:p>
    <w:p w14:paraId="541FE6B6" w14:textId="4B6D0B46" w:rsidR="00C92D38" w:rsidRPr="006A71C9" w:rsidRDefault="009A655C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  <w:r w:rsidRPr="006A71C9">
        <w:rPr>
          <w:rFonts w:ascii="Arial" w:hAnsi="Arial"/>
          <w:color w:val="000000" w:themeColor="text1"/>
          <w:sz w:val="20"/>
          <w:szCs w:val="20"/>
        </w:rPr>
        <w:t>A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ttendees </w:t>
      </w:r>
      <w:r w:rsidR="00DA4D47" w:rsidRPr="006A71C9">
        <w:rPr>
          <w:rFonts w:ascii="Arial" w:hAnsi="Arial"/>
          <w:color w:val="000000" w:themeColor="text1"/>
          <w:sz w:val="20"/>
          <w:szCs w:val="20"/>
        </w:rPr>
        <w:t xml:space="preserve">are invited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to explore the epicenter of </w:t>
      </w:r>
      <w:r w:rsidR="00DA4D47" w:rsidRPr="006A71C9">
        <w:rPr>
          <w:rFonts w:ascii="Arial" w:hAnsi="Arial"/>
          <w:color w:val="000000" w:themeColor="text1"/>
          <w:sz w:val="20"/>
          <w:szCs w:val="20"/>
        </w:rPr>
        <w:t>filmland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with stages that </w:t>
      </w:r>
      <w:r w:rsidR="00593185" w:rsidRPr="006A71C9">
        <w:rPr>
          <w:rFonts w:ascii="Arial" w:hAnsi="Arial"/>
          <w:color w:val="000000" w:themeColor="text1"/>
          <w:sz w:val="20"/>
          <w:szCs w:val="20"/>
        </w:rPr>
        <w:t>were essential</w:t>
      </w:r>
      <w:r w:rsidR="00751D4B" w:rsidRPr="006A71C9">
        <w:rPr>
          <w:rFonts w:ascii="Arial" w:hAnsi="Arial"/>
          <w:color w:val="000000" w:themeColor="text1"/>
          <w:sz w:val="20"/>
          <w:szCs w:val="20"/>
        </w:rPr>
        <w:t xml:space="preserve"> for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film and television </w:t>
      </w:r>
      <w:r w:rsidR="003B4ADF" w:rsidRPr="006A71C9">
        <w:rPr>
          <w:rFonts w:ascii="Arial" w:hAnsi="Arial"/>
          <w:color w:val="000000" w:themeColor="text1"/>
          <w:sz w:val="20"/>
          <w:szCs w:val="20"/>
        </w:rPr>
        <w:t>classics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3B4ADF" w:rsidRPr="006A71C9">
        <w:rPr>
          <w:rFonts w:ascii="Arial" w:hAnsi="Arial"/>
          <w:color w:val="000000" w:themeColor="text1"/>
          <w:sz w:val="20"/>
          <w:szCs w:val="20"/>
        </w:rPr>
        <w:t>like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92D38" w:rsidRPr="006A71C9">
        <w:rPr>
          <w:rStyle w:val="Emphasis"/>
          <w:rFonts w:ascii="Arial" w:eastAsiaTheme="majorEastAsia" w:hAnsi="Arial"/>
          <w:color w:val="000000" w:themeColor="text1"/>
          <w:sz w:val="20"/>
          <w:szCs w:val="20"/>
        </w:rPr>
        <w:t>Back to the Future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3F41E8" w:rsidRPr="006A71C9">
        <w:rPr>
          <w:rFonts w:ascii="Arial" w:hAnsi="Arial"/>
          <w:i/>
          <w:iCs/>
          <w:color w:val="000000" w:themeColor="text1"/>
          <w:sz w:val="20"/>
          <w:szCs w:val="20"/>
        </w:rPr>
        <w:t>Halloween</w:t>
      </w:r>
      <w:r w:rsidR="003F41E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C92D38" w:rsidRPr="006A71C9">
        <w:rPr>
          <w:rStyle w:val="Emphasis"/>
          <w:rFonts w:ascii="Arial" w:eastAsiaTheme="majorEastAsia" w:hAnsi="Arial"/>
          <w:color w:val="000000" w:themeColor="text1"/>
          <w:sz w:val="20"/>
          <w:szCs w:val="20"/>
        </w:rPr>
        <w:t>Jurassic Park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C92D38" w:rsidRPr="006A71C9">
        <w:rPr>
          <w:rStyle w:val="Emphasis"/>
          <w:rFonts w:ascii="Arial" w:eastAsiaTheme="majorEastAsia" w:hAnsi="Arial"/>
          <w:color w:val="000000" w:themeColor="text1"/>
          <w:sz w:val="20"/>
          <w:szCs w:val="20"/>
        </w:rPr>
        <w:t>Psycho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C92D38" w:rsidRPr="006A71C9">
        <w:rPr>
          <w:rStyle w:val="Emphasis"/>
          <w:rFonts w:ascii="Arial" w:eastAsiaTheme="majorEastAsia" w:hAnsi="Arial"/>
          <w:color w:val="000000" w:themeColor="text1"/>
          <w:sz w:val="20"/>
          <w:szCs w:val="20"/>
        </w:rPr>
        <w:t>Desperate Housewives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600376" w:rsidRPr="006A71C9">
        <w:rPr>
          <w:rFonts w:ascii="Arial" w:hAnsi="Arial"/>
          <w:i/>
          <w:iCs/>
          <w:color w:val="000000" w:themeColor="text1"/>
          <w:sz w:val="20"/>
          <w:szCs w:val="20"/>
        </w:rPr>
        <w:t>Apollo 13</w:t>
      </w:r>
      <w:r w:rsidR="000C3B18" w:rsidRPr="006A71C9">
        <w:rPr>
          <w:rFonts w:ascii="Arial" w:hAnsi="Arial"/>
          <w:color w:val="000000" w:themeColor="text1"/>
          <w:sz w:val="20"/>
          <w:szCs w:val="20"/>
        </w:rPr>
        <w:t>—</w:t>
      </w:r>
      <w:r w:rsidR="0003552C" w:rsidRPr="006A71C9">
        <w:rPr>
          <w:rFonts w:ascii="Arial" w:hAnsi="Arial"/>
          <w:color w:val="000000" w:themeColor="text1"/>
          <w:sz w:val="20"/>
          <w:szCs w:val="20"/>
        </w:rPr>
        <w:t xml:space="preserve">and </w:t>
      </w:r>
      <w:r w:rsidR="00751D4B" w:rsidRPr="006A71C9">
        <w:rPr>
          <w:rFonts w:ascii="Arial" w:hAnsi="Arial"/>
          <w:color w:val="000000" w:themeColor="text1"/>
          <w:sz w:val="20"/>
          <w:szCs w:val="20"/>
        </w:rPr>
        <w:t xml:space="preserve">continue to </w:t>
      </w:r>
      <w:r w:rsidR="00593185" w:rsidRPr="006A71C9">
        <w:rPr>
          <w:rFonts w:ascii="Arial" w:hAnsi="Arial"/>
          <w:color w:val="000000" w:themeColor="text1"/>
          <w:sz w:val="20"/>
          <w:szCs w:val="20"/>
        </w:rPr>
        <w:t>set the scene</w:t>
      </w:r>
      <w:r w:rsidR="00751D4B" w:rsidRPr="006A71C9">
        <w:rPr>
          <w:rFonts w:ascii="Arial" w:hAnsi="Arial"/>
          <w:color w:val="000000" w:themeColor="text1"/>
          <w:sz w:val="20"/>
          <w:szCs w:val="20"/>
        </w:rPr>
        <w:t xml:space="preserve"> for today's productions.</w:t>
      </w:r>
      <w:r w:rsidR="00600376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14:paraId="31565931" w14:textId="77777777" w:rsidR="005840AF" w:rsidRPr="006A71C9" w:rsidRDefault="005840AF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</w:p>
    <w:p w14:paraId="7CA55E97" w14:textId="58A881B1" w:rsidR="0014194C" w:rsidRPr="006A71C9" w:rsidRDefault="00D5322A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  <w:r w:rsidRPr="006A71C9">
        <w:rPr>
          <w:rFonts w:ascii="Arial" w:hAnsi="Arial"/>
          <w:color w:val="000000" w:themeColor="text1"/>
          <w:sz w:val="20"/>
          <w:szCs w:val="20"/>
        </w:rPr>
        <w:t>A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>m</w:t>
      </w:r>
      <w:r w:rsidR="00102A13" w:rsidRPr="006A71C9">
        <w:rPr>
          <w:rFonts w:ascii="Arial" w:hAnsi="Arial"/>
          <w:color w:val="000000" w:themeColor="text1"/>
          <w:sz w:val="20"/>
          <w:szCs w:val="20"/>
        </w:rPr>
        <w:t>ong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 xml:space="preserve"> the legendary s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>cenery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 xml:space="preserve"> of Courthouse Square</w:t>
      </w:r>
      <w:r w:rsidR="00CE6FBF" w:rsidRPr="006A71C9">
        <w:rPr>
          <w:rFonts w:ascii="Arial" w:hAnsi="Arial"/>
          <w:color w:val="000000" w:themeColor="text1"/>
          <w:sz w:val="20"/>
          <w:szCs w:val="20"/>
        </w:rPr>
        <w:t>, the New York Avenues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 xml:space="preserve"> and</w:t>
      </w:r>
      <w:r w:rsidR="00102A13" w:rsidRPr="006A71C9">
        <w:rPr>
          <w:rFonts w:ascii="Arial" w:hAnsi="Arial"/>
          <w:color w:val="000000" w:themeColor="text1"/>
          <w:sz w:val="20"/>
          <w:szCs w:val="20"/>
        </w:rPr>
        <w:t xml:space="preserve"> the Lot's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 xml:space="preserve">storied 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>sound stages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,</w:t>
      </w:r>
      <w:r w:rsidR="00235FE1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>the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Expo will feature hands-on exhibits and demonstrations from leading companies </w:t>
      </w:r>
      <w:r w:rsidR="00CE6FBF" w:rsidRPr="006A71C9">
        <w:rPr>
          <w:rFonts w:ascii="Arial" w:hAnsi="Arial"/>
          <w:color w:val="000000" w:themeColor="text1"/>
          <w:sz w:val="20"/>
          <w:szCs w:val="20"/>
        </w:rPr>
        <w:t>including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ARRI, </w:t>
      </w:r>
      <w:r w:rsidR="00CE6FBF" w:rsidRPr="006A71C9">
        <w:rPr>
          <w:rFonts w:ascii="Arial" w:hAnsi="Arial"/>
          <w:color w:val="000000" w:themeColor="text1"/>
          <w:sz w:val="20"/>
          <w:szCs w:val="20"/>
        </w:rPr>
        <w:t xml:space="preserve">Aputure, Astera, Blackmagic Design, </w:t>
      </w:r>
      <w:r w:rsidR="00457ECE" w:rsidRPr="006A71C9">
        <w:rPr>
          <w:rFonts w:ascii="Arial" w:hAnsi="Arial"/>
          <w:color w:val="000000" w:themeColor="text1"/>
          <w:sz w:val="20"/>
          <w:szCs w:val="20"/>
        </w:rPr>
        <w:t>Cartoni, Creative Solutions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>,</w:t>
      </w:r>
      <w:r w:rsidR="00457ECE" w:rsidRPr="006A71C9">
        <w:rPr>
          <w:rFonts w:ascii="Arial" w:hAnsi="Arial"/>
          <w:color w:val="000000" w:themeColor="text1"/>
          <w:sz w:val="20"/>
          <w:szCs w:val="20"/>
        </w:rPr>
        <w:t xml:space="preserve"> Fujifilm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>,</w:t>
      </w:r>
      <w:r w:rsidR="00457ECE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RED, Leitz Cine, </w:t>
      </w:r>
      <w:r w:rsidR="00457ECE" w:rsidRPr="006A71C9">
        <w:rPr>
          <w:rFonts w:ascii="Arial" w:hAnsi="Arial"/>
          <w:color w:val="000000" w:themeColor="text1"/>
          <w:sz w:val="20"/>
          <w:szCs w:val="20"/>
        </w:rPr>
        <w:t xml:space="preserve">Nanlux, Matthews, Sony, Tiffen,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 xml:space="preserve">and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>Zeiss</w:t>
      </w:r>
      <w:r w:rsidR="00457ECE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to name just a few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. 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 xml:space="preserve">Visitors can get 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>up close and personal with cutting-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edge developments in 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 xml:space="preserve">camera,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optics, lighting, 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>as well as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breakthroughs in virtual production, AI-assisted workflows, sustainable filmmaking practices</w:t>
      </w:r>
      <w:r w:rsidR="00545B17" w:rsidRPr="006A71C9">
        <w:rPr>
          <w:rFonts w:ascii="Arial" w:hAnsi="Arial"/>
          <w:color w:val="000000" w:themeColor="text1"/>
          <w:sz w:val="20"/>
          <w:szCs w:val="20"/>
        </w:rPr>
        <w:t>, and more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>.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</w:p>
    <w:p w14:paraId="53845BC9" w14:textId="77777777" w:rsidR="005840AF" w:rsidRPr="006A71C9" w:rsidRDefault="005840AF" w:rsidP="005840AF">
      <w:pPr>
        <w:pStyle w:val="NormalWeb"/>
        <w:spacing w:before="0" w:beforeAutospacing="0" w:after="0" w:afterAutospacing="0"/>
        <w:rPr>
          <w:rFonts w:ascii="Arial" w:hAnsi="Arial"/>
          <w:color w:val="000000" w:themeColor="text1"/>
          <w:sz w:val="20"/>
          <w:szCs w:val="20"/>
        </w:rPr>
      </w:pPr>
    </w:p>
    <w:p w14:paraId="3FAF17CB" w14:textId="0C84094C" w:rsidR="00F5054C" w:rsidRPr="006A71C9" w:rsidRDefault="00A31123" w:rsidP="005840AF">
      <w:pPr>
        <w:rPr>
          <w:rFonts w:ascii="Arial" w:hAnsi="Arial"/>
          <w:color w:val="000000" w:themeColor="text1"/>
        </w:rPr>
      </w:pPr>
      <w:r w:rsidRPr="006A71C9">
        <w:rPr>
          <w:rFonts w:ascii="Arial" w:hAnsi="Arial"/>
          <w:color w:val="000000" w:themeColor="text1"/>
          <w:sz w:val="20"/>
          <w:szCs w:val="20"/>
        </w:rPr>
        <w:t xml:space="preserve">Universal and Cine Gear have come together to </w:t>
      </w:r>
      <w:r w:rsidR="00C74810" w:rsidRPr="006A71C9">
        <w:rPr>
          <w:rFonts w:ascii="Arial" w:hAnsi="Arial"/>
          <w:color w:val="000000" w:themeColor="text1"/>
          <w:sz w:val="20"/>
          <w:szCs w:val="20"/>
        </w:rPr>
        <w:t>create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a series of </w:t>
      </w:r>
      <w:r w:rsidR="00C74810" w:rsidRPr="006A71C9">
        <w:rPr>
          <w:rFonts w:ascii="Arial" w:hAnsi="Arial"/>
          <w:color w:val="000000" w:themeColor="text1"/>
          <w:sz w:val="20"/>
          <w:szCs w:val="20"/>
        </w:rPr>
        <w:t>unique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activations.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“Back to the Backlot: A </w:t>
      </w:r>
      <w:r w:rsidR="00C92D38" w:rsidRPr="006A71C9">
        <w:rPr>
          <w:rFonts w:ascii="Arial" w:hAnsi="Arial"/>
          <w:i/>
          <w:iCs/>
          <w:color w:val="000000" w:themeColor="text1"/>
          <w:sz w:val="20"/>
          <w:szCs w:val="20"/>
        </w:rPr>
        <w:t>Back to the Future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Experience” </w:t>
      </w:r>
      <w:r w:rsidR="00C74810" w:rsidRPr="006A71C9">
        <w:rPr>
          <w:rFonts w:ascii="Arial" w:hAnsi="Arial"/>
          <w:color w:val="000000" w:themeColor="text1"/>
          <w:sz w:val="20"/>
          <w:szCs w:val="20"/>
        </w:rPr>
        <w:t>invites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attendees to a time-traveling tribute on Stage 34, complete with set recreations and a special conversation with the film’s acclaimed cinematographer, Dean Cundey, ASC, CSC. 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>T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>h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at </w:t>
      </w:r>
      <w:r w:rsidR="00BF6F98" w:rsidRPr="006A71C9">
        <w:rPr>
          <w:rFonts w:ascii="Arial" w:hAnsi="Arial"/>
          <w:color w:val="000000" w:themeColor="text1"/>
          <w:sz w:val="20"/>
          <w:szCs w:val="20"/>
        </w:rPr>
        <w:t>evening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Cundey will be honored with the California Dreaming Award, celebrating 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this lifelong Angelino for his </w:t>
      </w:r>
      <w:r w:rsidR="00C74810" w:rsidRPr="006A71C9">
        <w:rPr>
          <w:rFonts w:ascii="Arial" w:hAnsi="Arial"/>
          <w:color w:val="000000" w:themeColor="text1"/>
          <w:sz w:val="20"/>
          <w:szCs w:val="20"/>
        </w:rPr>
        <w:t>inspiring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BF6F98" w:rsidRPr="006A71C9">
        <w:rPr>
          <w:rFonts w:ascii="Arial" w:hAnsi="Arial"/>
          <w:color w:val="000000" w:themeColor="text1"/>
          <w:sz w:val="20"/>
          <w:szCs w:val="20"/>
        </w:rPr>
        <w:t>resume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 of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shot-in-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California productions which have helped shape the </w:t>
      </w:r>
      <w:r w:rsidR="000C3069" w:rsidRPr="006A71C9">
        <w:rPr>
          <w:rFonts w:ascii="Arial" w:hAnsi="Arial"/>
          <w:color w:val="000000" w:themeColor="text1"/>
          <w:sz w:val="20"/>
          <w:szCs w:val="20"/>
        </w:rPr>
        <w:t>Golden State's image</w:t>
      </w:r>
      <w:r w:rsidR="007468A2" w:rsidRPr="006A71C9">
        <w:rPr>
          <w:rFonts w:ascii="Arial" w:hAnsi="Arial"/>
          <w:color w:val="000000" w:themeColor="text1"/>
          <w:sz w:val="20"/>
          <w:szCs w:val="20"/>
        </w:rPr>
        <w:t xml:space="preserve"> for generations of film </w:t>
      </w:r>
      <w:r w:rsidR="00F5054C" w:rsidRPr="006A71C9">
        <w:rPr>
          <w:rFonts w:ascii="Arial" w:hAnsi="Arial" w:cs="Arial"/>
          <w:color w:val="000000" w:themeColor="text1"/>
          <w:sz w:val="20"/>
          <w:szCs w:val="20"/>
        </w:rPr>
        <w:t>aficionados.</w:t>
      </w:r>
    </w:p>
    <w:p w14:paraId="57B67617" w14:textId="77777777" w:rsidR="001A761C" w:rsidRPr="006A71C9" w:rsidRDefault="001A761C" w:rsidP="005840AF">
      <w:pPr>
        <w:rPr>
          <w:rFonts w:ascii="Arial" w:hAnsi="Arial"/>
          <w:color w:val="000000" w:themeColor="text1"/>
          <w:sz w:val="20"/>
          <w:szCs w:val="20"/>
        </w:rPr>
      </w:pPr>
    </w:p>
    <w:p w14:paraId="2721284A" w14:textId="23D9E394" w:rsidR="000F07FC" w:rsidRPr="006A71C9" w:rsidRDefault="000F07FC" w:rsidP="005840AF">
      <w:pPr>
        <w:rPr>
          <w:rFonts w:ascii="Arial" w:hAnsi="Arial"/>
          <w:color w:val="000000" w:themeColor="text1"/>
          <w:sz w:val="20"/>
          <w:szCs w:val="20"/>
        </w:rPr>
      </w:pPr>
      <w:r w:rsidRPr="006A71C9">
        <w:rPr>
          <w:rFonts w:ascii="Arial" w:hAnsi="Arial"/>
          <w:color w:val="000000" w:themeColor="text1"/>
          <w:sz w:val="20"/>
          <w:szCs w:val="20"/>
        </w:rPr>
        <w:t xml:space="preserve">Cine Gear Expo will </w:t>
      </w:r>
      <w:r w:rsidR="00F5054C" w:rsidRPr="006A71C9">
        <w:rPr>
          <w:rFonts w:ascii="Arial" w:hAnsi="Arial"/>
          <w:color w:val="000000" w:themeColor="text1"/>
          <w:sz w:val="20"/>
          <w:szCs w:val="20"/>
        </w:rPr>
        <w:t xml:space="preserve">also </w:t>
      </w:r>
      <w:r w:rsidR="00BD6C5C" w:rsidRPr="006A71C9">
        <w:rPr>
          <w:rFonts w:ascii="Arial" w:hAnsi="Arial"/>
          <w:color w:val="000000" w:themeColor="text1"/>
          <w:sz w:val="20"/>
          <w:szCs w:val="20"/>
        </w:rPr>
        <w:t>pay tribute to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14194C" w:rsidRPr="006A71C9">
        <w:rPr>
          <w:rFonts w:ascii="Arial" w:hAnsi="Arial"/>
          <w:color w:val="000000" w:themeColor="text1"/>
          <w:sz w:val="20"/>
          <w:szCs w:val="20"/>
        </w:rPr>
        <w:t>two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individuals who exemplify the spirit of innovation and community. Alice Brooks, ASC</w:t>
      </w:r>
      <w:r w:rsidR="00973990" w:rsidRPr="006A71C9">
        <w:rPr>
          <w:rFonts w:ascii="Arial" w:hAnsi="Arial"/>
          <w:color w:val="000000" w:themeColor="text1"/>
          <w:sz w:val="20"/>
          <w:szCs w:val="20"/>
        </w:rPr>
        <w:t xml:space="preserve"> (</w:t>
      </w:r>
      <w:r w:rsidR="001A761C" w:rsidRPr="006A71C9">
        <w:rPr>
          <w:rFonts w:ascii="Arial" w:hAnsi="Arial"/>
          <w:color w:val="000000" w:themeColor="text1"/>
          <w:sz w:val="20"/>
          <w:szCs w:val="20"/>
        </w:rPr>
        <w:t>"</w:t>
      </w:r>
      <w:r w:rsidR="00973990" w:rsidRPr="006A71C9">
        <w:rPr>
          <w:rFonts w:ascii="Arial" w:hAnsi="Arial"/>
          <w:color w:val="000000" w:themeColor="text1"/>
          <w:sz w:val="20"/>
          <w:szCs w:val="20"/>
        </w:rPr>
        <w:t>Wicked</w:t>
      </w:r>
      <w:r w:rsidR="001A761C" w:rsidRPr="006A71C9">
        <w:rPr>
          <w:rFonts w:ascii="Arial" w:hAnsi="Arial"/>
          <w:color w:val="000000" w:themeColor="text1"/>
          <w:sz w:val="20"/>
          <w:szCs w:val="20"/>
        </w:rPr>
        <w:t>"</w:t>
      </w:r>
      <w:r w:rsidR="00973990" w:rsidRPr="006A71C9">
        <w:rPr>
          <w:rFonts w:ascii="Arial" w:hAnsi="Arial"/>
          <w:color w:val="000000" w:themeColor="text1"/>
          <w:sz w:val="20"/>
          <w:szCs w:val="20"/>
        </w:rPr>
        <w:t>,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1A761C" w:rsidRPr="006A71C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"tick, tick… BOOM!",</w:t>
      </w:r>
      <w:r w:rsidR="001A761C" w:rsidRPr="006A71C9">
        <w:rPr>
          <w:rFonts w:ascii="Arial" w:hAnsi="Arial" w:cs="Arial"/>
          <w:color w:val="000000" w:themeColor="text1"/>
          <w:sz w:val="20"/>
          <w:szCs w:val="20"/>
        </w:rPr>
        <w:t xml:space="preserve"> "</w:t>
      </w:r>
      <w:r w:rsidR="005E70D2" w:rsidRPr="006A71C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 the Heights</w:t>
      </w:r>
      <w:r w:rsidR="001A761C" w:rsidRPr="006A71C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") </w:t>
      </w:r>
      <w:r w:rsidRPr="006A71C9">
        <w:rPr>
          <w:rFonts w:ascii="Arial" w:hAnsi="Arial"/>
          <w:color w:val="000000" w:themeColor="text1"/>
          <w:sz w:val="20"/>
          <w:szCs w:val="20"/>
        </w:rPr>
        <w:t>will receive the Visionary Award, and George Mooradian, ASC</w:t>
      </w:r>
      <w:r w:rsidR="006050C6" w:rsidRPr="006A71C9">
        <w:rPr>
          <w:rFonts w:ascii="Arial" w:hAnsi="Arial"/>
          <w:color w:val="000000" w:themeColor="text1"/>
          <w:sz w:val="20"/>
          <w:szCs w:val="20"/>
        </w:rPr>
        <w:t>, ACG</w:t>
      </w:r>
      <w:r w:rsidR="00AC1028" w:rsidRPr="006A71C9">
        <w:rPr>
          <w:rFonts w:ascii="Arial" w:hAnsi="Arial"/>
          <w:color w:val="000000" w:themeColor="text1"/>
          <w:sz w:val="20"/>
          <w:szCs w:val="20"/>
        </w:rPr>
        <w:t xml:space="preserve"> ("Country Comfort" </w:t>
      </w:r>
      <w:r w:rsidR="006A71C9" w:rsidRPr="006A71C9">
        <w:rPr>
          <w:rFonts w:ascii="Arial" w:hAnsi="Arial"/>
          <w:color w:val="000000" w:themeColor="text1"/>
          <w:sz w:val="20"/>
          <w:szCs w:val="20"/>
        </w:rPr>
        <w:t>"T</w:t>
      </w:r>
      <w:r w:rsidR="00AC1028" w:rsidRPr="006A71C9">
        <w:rPr>
          <w:rFonts w:ascii="Arial" w:hAnsi="Arial"/>
          <w:color w:val="000000" w:themeColor="text1"/>
          <w:sz w:val="20"/>
          <w:szCs w:val="20"/>
        </w:rPr>
        <w:t>he Exes",</w:t>
      </w:r>
      <w:r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AC1028" w:rsidRPr="006A71C9">
        <w:rPr>
          <w:rFonts w:ascii="Arial" w:hAnsi="Arial"/>
          <w:color w:val="000000" w:themeColor="text1"/>
          <w:sz w:val="20"/>
          <w:szCs w:val="20"/>
        </w:rPr>
        <w:t>Happily Divorced"</w:t>
      </w:r>
      <w:r w:rsidR="002B5AB8" w:rsidRPr="006A71C9">
        <w:rPr>
          <w:rFonts w:ascii="Arial" w:hAnsi="Arial"/>
          <w:color w:val="000000" w:themeColor="text1"/>
          <w:sz w:val="20"/>
          <w:szCs w:val="20"/>
        </w:rPr>
        <w:t>)</w:t>
      </w:r>
      <w:r w:rsidR="00AC1028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6A71C9">
        <w:rPr>
          <w:rFonts w:ascii="Arial" w:hAnsi="Arial"/>
          <w:color w:val="000000" w:themeColor="text1"/>
          <w:sz w:val="20"/>
          <w:szCs w:val="20"/>
        </w:rPr>
        <w:t>will be honored with the Karl Kresser Heart of the Community Award.</w:t>
      </w:r>
    </w:p>
    <w:p w14:paraId="461315B6" w14:textId="77777777" w:rsidR="004E3FFB" w:rsidRPr="006A71C9" w:rsidRDefault="004E3FFB" w:rsidP="005840AF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859D050" w14:textId="3AF11439" w:rsidR="00EF56DB" w:rsidRPr="00142812" w:rsidRDefault="00142812" w:rsidP="005840AF">
      <w:pPr>
        <w:rPr>
          <w:rFonts w:ascii="Arial" w:hAnsi="Arial"/>
          <w:color w:val="000000" w:themeColor="text1"/>
          <w:sz w:val="20"/>
          <w:szCs w:val="20"/>
        </w:rPr>
      </w:pPr>
      <w:r w:rsidRPr="00142812">
        <w:rPr>
          <w:rFonts w:ascii="Arial" w:hAnsi="Arial"/>
          <w:color w:val="000000" w:themeColor="text1"/>
          <w:sz w:val="20"/>
          <w:szCs w:val="20"/>
        </w:rPr>
        <w:t>The Expo’s panels and screenings exemplify the diverse voices shaping the industry.</w:t>
      </w:r>
      <w:r w:rsidRPr="00142812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Pr="00142812">
        <w:rPr>
          <w:rFonts w:ascii="Arial" w:hAnsi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As a special treat, i</w:t>
      </w:r>
      <w:r w:rsidRPr="00142812">
        <w:rPr>
          <w:rFonts w:ascii="Arial" w:hAnsi="Arial"/>
          <w:color w:val="000000" w:themeColor="text1"/>
          <w:sz w:val="20"/>
          <w:szCs w:val="20"/>
        </w:rPr>
        <w:t>ncoming ASC President Mandy Walker ASC, A</w:t>
      </w:r>
      <w:r w:rsidR="0018232E">
        <w:rPr>
          <w:rFonts w:ascii="Arial" w:hAnsi="Arial"/>
          <w:color w:val="000000" w:themeColor="text1"/>
          <w:sz w:val="20"/>
          <w:szCs w:val="20"/>
        </w:rPr>
        <w:t>CS</w:t>
      </w:r>
      <w:r w:rsidRPr="00142812">
        <w:rPr>
          <w:rFonts w:ascii="Arial" w:hAnsi="Arial"/>
          <w:color w:val="000000" w:themeColor="text1"/>
          <w:sz w:val="20"/>
          <w:szCs w:val="20"/>
        </w:rPr>
        <w:t xml:space="preserve"> will introduce the annual favorite, “Dialogue with ASC Cinematographers” featuring 10 ASC members </w:t>
      </w:r>
      <w:r w:rsidR="001C6072">
        <w:rPr>
          <w:rFonts w:ascii="Arial" w:hAnsi="Arial"/>
          <w:color w:val="000000" w:themeColor="text1"/>
          <w:sz w:val="20"/>
          <w:szCs w:val="20"/>
        </w:rPr>
        <w:t>in</w:t>
      </w:r>
      <w:r w:rsidRPr="00142812">
        <w:rPr>
          <w:rFonts w:ascii="Arial" w:hAnsi="Arial"/>
          <w:color w:val="000000" w:themeColor="text1"/>
          <w:sz w:val="20"/>
          <w:szCs w:val="20"/>
        </w:rPr>
        <w:t xml:space="preserve"> a candid discussion led by George Mooradian, ASC, ACG. </w:t>
      </w:r>
      <w:r w:rsidR="00C92D38" w:rsidRPr="00142812">
        <w:rPr>
          <w:rFonts w:ascii="Arial" w:hAnsi="Arial"/>
          <w:color w:val="000000" w:themeColor="text1"/>
          <w:sz w:val="20"/>
          <w:szCs w:val="20"/>
        </w:rPr>
        <w:t xml:space="preserve">“Behind the Lens: Women Documentary Cinematographers,” moderated by Shana Hagan, ASC, will spotlight powerful perspectives in non-fiction filmmaking. </w:t>
      </w:r>
      <w:r w:rsidR="0005028C" w:rsidRPr="00142812">
        <w:rPr>
          <w:rFonts w:ascii="Arial" w:hAnsi="Arial"/>
          <w:color w:val="000000" w:themeColor="text1"/>
          <w:sz w:val="20"/>
          <w:szCs w:val="20"/>
        </w:rPr>
        <w:t xml:space="preserve">Aputure will present A Lifetime of Visual Storytelling with panelists </w:t>
      </w:r>
      <w:r w:rsidR="0005028C" w:rsidRPr="00142812">
        <w:rPr>
          <w:rFonts w:ascii="Arial" w:hAnsi="Arial" w:cs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>Sir Roger Deakins ASC, CBE, BSC, and collaborator James Deakins</w:t>
      </w:r>
      <w:r w:rsidR="006A71C9" w:rsidRPr="00142812">
        <w:rPr>
          <w:rFonts w:ascii="Arial" w:hAnsi="Arial"/>
          <w:color w:val="000000" w:themeColor="text1"/>
          <w:sz w:val="20"/>
          <w:szCs w:val="20"/>
          <w:bdr w:val="none" w:sz="0" w:space="0" w:color="auto" w:frame="1"/>
          <w:shd w:val="clear" w:color="auto" w:fill="FFFFFF"/>
        </w:rPr>
        <w:t xml:space="preserve">. </w:t>
      </w:r>
    </w:p>
    <w:p w14:paraId="01C11836" w14:textId="77777777" w:rsidR="002650EB" w:rsidRPr="00142812" w:rsidRDefault="002650EB" w:rsidP="005840AF">
      <w:pPr>
        <w:rPr>
          <w:rFonts w:ascii="Arial" w:hAnsi="Arial"/>
          <w:color w:val="000000" w:themeColor="text1"/>
          <w:sz w:val="20"/>
          <w:szCs w:val="20"/>
        </w:rPr>
      </w:pPr>
    </w:p>
    <w:p w14:paraId="52F6658C" w14:textId="4C916B80" w:rsidR="00BE28E0" w:rsidRPr="006A71C9" w:rsidRDefault="00943D4C" w:rsidP="005840AF">
      <w:pPr>
        <w:rPr>
          <w:rFonts w:ascii="Arial" w:hAnsi="Arial"/>
          <w:color w:val="000000" w:themeColor="text1"/>
        </w:rPr>
      </w:pPr>
      <w:r w:rsidRPr="006A71C9">
        <w:rPr>
          <w:rFonts w:ascii="Arial" w:hAnsi="Arial"/>
          <w:color w:val="000000" w:themeColor="text1"/>
          <w:sz w:val="20"/>
          <w:szCs w:val="20"/>
        </w:rPr>
        <w:t xml:space="preserve">Also on the </w:t>
      </w:r>
      <w:r w:rsidR="005840AF" w:rsidRPr="006A71C9">
        <w:rPr>
          <w:rFonts w:ascii="Arial" w:hAnsi="Arial"/>
          <w:color w:val="000000" w:themeColor="text1"/>
          <w:sz w:val="20"/>
          <w:szCs w:val="20"/>
        </w:rPr>
        <w:t>action</w:t>
      </w:r>
      <w:r w:rsidR="00D35257" w:rsidRPr="006A71C9">
        <w:rPr>
          <w:rFonts w:ascii="Arial" w:hAnsi="Arial"/>
          <w:color w:val="000000" w:themeColor="text1"/>
          <w:sz w:val="20"/>
          <w:szCs w:val="20"/>
        </w:rPr>
        <w:t>-</w:t>
      </w:r>
      <w:r w:rsidR="005840AF" w:rsidRPr="006A71C9">
        <w:rPr>
          <w:rFonts w:ascii="Arial" w:hAnsi="Arial"/>
          <w:color w:val="000000" w:themeColor="text1"/>
          <w:sz w:val="20"/>
          <w:szCs w:val="20"/>
        </w:rPr>
        <w:t xml:space="preserve">packed </w:t>
      </w:r>
      <w:r w:rsidRPr="006A71C9">
        <w:rPr>
          <w:rFonts w:ascii="Arial" w:hAnsi="Arial"/>
          <w:color w:val="000000" w:themeColor="text1"/>
          <w:sz w:val="20"/>
          <w:szCs w:val="20"/>
        </w:rPr>
        <w:t>schedule</w:t>
      </w:r>
      <w:r w:rsidR="005840AF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AD4A88" w:rsidRPr="006A71C9">
        <w:rPr>
          <w:rFonts w:ascii="Arial" w:hAnsi="Arial"/>
          <w:color w:val="000000" w:themeColor="text1"/>
          <w:sz w:val="20"/>
          <w:szCs w:val="20"/>
        </w:rPr>
        <w:t xml:space="preserve">“Mastering the Frame: RED and ShotDeck in Conversation” brings Don Burgess, ASC, and Lawrence Sher, ASC together with Naida Albright for </w:t>
      </w:r>
      <w:r w:rsidR="00EF56DB" w:rsidRPr="006A71C9">
        <w:rPr>
          <w:rFonts w:ascii="Arial" w:hAnsi="Arial"/>
          <w:color w:val="000000" w:themeColor="text1"/>
          <w:sz w:val="20"/>
          <w:szCs w:val="20"/>
        </w:rPr>
        <w:t>their</w:t>
      </w:r>
      <w:r w:rsidR="00AD4A88" w:rsidRPr="006A71C9">
        <w:rPr>
          <w:rFonts w:ascii="Arial" w:hAnsi="Arial"/>
          <w:color w:val="000000" w:themeColor="text1"/>
          <w:sz w:val="20"/>
          <w:szCs w:val="20"/>
        </w:rPr>
        <w:t xml:space="preserve"> insight</w:t>
      </w:r>
      <w:r w:rsidR="00EF56DB" w:rsidRPr="006A71C9">
        <w:rPr>
          <w:rFonts w:ascii="Arial" w:hAnsi="Arial"/>
          <w:color w:val="000000" w:themeColor="text1"/>
          <w:sz w:val="20"/>
          <w:szCs w:val="20"/>
        </w:rPr>
        <w:t>s</w:t>
      </w:r>
      <w:r w:rsidR="00AD4A88" w:rsidRPr="006A71C9">
        <w:rPr>
          <w:rFonts w:ascii="Arial" w:hAnsi="Arial"/>
          <w:color w:val="000000" w:themeColor="text1"/>
          <w:sz w:val="20"/>
          <w:szCs w:val="20"/>
        </w:rPr>
        <w:t xml:space="preserve"> on the power of visual language in high-format filmmaking.</w:t>
      </w:r>
      <w:r w:rsidR="00E1012D" w:rsidRPr="006A71C9">
        <w:rPr>
          <w:rFonts w:ascii="Arial" w:hAnsi="Arial"/>
          <w:color w:val="000000" w:themeColor="text1"/>
          <w:sz w:val="20"/>
          <w:szCs w:val="20"/>
        </w:rPr>
        <w:t xml:space="preserve"> </w:t>
      </w:r>
      <w:r w:rsidR="00972253" w:rsidRPr="006A71C9">
        <w:rPr>
          <w:rFonts w:ascii="Arial" w:hAnsi="Arial"/>
          <w:color w:val="000000" w:themeColor="text1"/>
          <w:sz w:val="20"/>
          <w:szCs w:val="20"/>
        </w:rPr>
        <w:t xml:space="preserve">SOC will present The Making of </w:t>
      </w:r>
      <w:r w:rsidR="00972253" w:rsidRPr="006A71C9">
        <w:rPr>
          <w:rFonts w:ascii="Arial" w:hAnsi="Arial"/>
          <w:i/>
          <w:iCs/>
          <w:color w:val="000000" w:themeColor="text1"/>
          <w:sz w:val="20"/>
          <w:szCs w:val="20"/>
        </w:rPr>
        <w:t>The Studio</w:t>
      </w:r>
      <w:r w:rsidR="00972253" w:rsidRPr="006A71C9">
        <w:rPr>
          <w:rFonts w:ascii="Arial" w:hAnsi="Arial"/>
          <w:color w:val="000000" w:themeColor="text1"/>
          <w:sz w:val="20"/>
          <w:szCs w:val="20"/>
        </w:rPr>
        <w:t xml:space="preserve"> narrated by Michael Bravin. </w:t>
      </w:r>
      <w:r w:rsidR="009E3B8B" w:rsidRPr="006A71C9">
        <w:rPr>
          <w:rFonts w:ascii="Arial" w:hAnsi="Arial"/>
          <w:color w:val="000000" w:themeColor="text1"/>
          <w:sz w:val="20"/>
          <w:szCs w:val="20"/>
        </w:rPr>
        <w:t>ICG and IATSE Local 600 will present Virtual Lighting for Virtual Production</w:t>
      </w:r>
      <w:r w:rsidR="009E3B8B" w:rsidRPr="006A71C9">
        <w:rPr>
          <w:rFonts w:ascii="Arial" w:hAnsi="Arial"/>
          <w:color w:val="000000" w:themeColor="text1"/>
        </w:rPr>
        <w:t xml:space="preserve">. </w:t>
      </w:r>
      <w:r w:rsidRPr="006A71C9">
        <w:rPr>
          <w:rFonts w:ascii="Arial" w:hAnsi="Arial"/>
          <w:color w:val="000000" w:themeColor="text1"/>
          <w:sz w:val="20"/>
          <w:szCs w:val="20"/>
        </w:rPr>
        <w:t>And, i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n a </w:t>
      </w:r>
      <w:r w:rsidR="00BD6C5C" w:rsidRPr="006A71C9">
        <w:rPr>
          <w:rFonts w:ascii="Arial" w:hAnsi="Arial"/>
          <w:color w:val="000000" w:themeColor="text1"/>
          <w:sz w:val="20"/>
          <w:szCs w:val="20"/>
        </w:rPr>
        <w:t>nod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to cinema</w:t>
      </w:r>
      <w:r w:rsidR="006706A7" w:rsidRPr="006A71C9">
        <w:rPr>
          <w:rFonts w:ascii="Arial" w:hAnsi="Arial"/>
          <w:color w:val="000000" w:themeColor="text1"/>
          <w:sz w:val="20"/>
          <w:szCs w:val="20"/>
        </w:rPr>
        <w:t>'s roots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</w:t>
      </w:r>
      <w:r w:rsidR="00BD6C5C" w:rsidRPr="006A71C9">
        <w:rPr>
          <w:rFonts w:ascii="Arial" w:hAnsi="Arial"/>
          <w:color w:val="000000" w:themeColor="text1"/>
          <w:sz w:val="20"/>
          <w:szCs w:val="20"/>
        </w:rPr>
        <w:t xml:space="preserve">the Tony Gaudio Foundation will screen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“The Lost Legacy of Tony Gaudio” </w:t>
      </w:r>
      <w:r w:rsidR="00171593" w:rsidRPr="006A71C9">
        <w:rPr>
          <w:rFonts w:ascii="Arial" w:hAnsi="Arial"/>
          <w:color w:val="000000" w:themeColor="text1"/>
          <w:sz w:val="20"/>
          <w:szCs w:val="20"/>
        </w:rPr>
        <w:t xml:space="preserve">with a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Q&amp;A </w:t>
      </w:r>
      <w:r w:rsidR="00BD6C5C" w:rsidRPr="006A71C9">
        <w:rPr>
          <w:rFonts w:ascii="Arial" w:hAnsi="Arial"/>
          <w:color w:val="000000" w:themeColor="text1"/>
          <w:sz w:val="20"/>
          <w:szCs w:val="20"/>
        </w:rPr>
        <w:t>to honor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 the Oscar</w:t>
      </w:r>
      <w:r w:rsidR="0008269B" w:rsidRPr="006A71C9">
        <w:rPr>
          <w:rFonts w:ascii="Arial" w:hAnsi="Arial"/>
          <w:color w:val="000000" w:themeColor="text1"/>
          <w:sz w:val="20"/>
          <w:szCs w:val="20"/>
        </w:rPr>
        <w:t>®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>-winning cinematographer</w:t>
      </w:r>
      <w:r w:rsidR="002650EB" w:rsidRPr="006A71C9">
        <w:rPr>
          <w:rFonts w:ascii="Arial" w:hAnsi="Arial"/>
          <w:color w:val="000000" w:themeColor="text1"/>
          <w:sz w:val="20"/>
          <w:szCs w:val="20"/>
        </w:rPr>
        <w:t xml:space="preserve"> and inventor for his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>groundbreaking contributions</w:t>
      </w:r>
      <w:r w:rsidR="002650EB" w:rsidRPr="006A71C9">
        <w:rPr>
          <w:rFonts w:ascii="Arial" w:hAnsi="Arial"/>
          <w:color w:val="000000" w:themeColor="text1"/>
          <w:sz w:val="20"/>
          <w:szCs w:val="20"/>
        </w:rPr>
        <w:t xml:space="preserve"> to Hollywood's golden age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. </w:t>
      </w:r>
    </w:p>
    <w:p w14:paraId="0A274F6D" w14:textId="77777777" w:rsidR="005840AF" w:rsidRPr="006A71C9" w:rsidRDefault="005840AF" w:rsidP="005840AF">
      <w:pPr>
        <w:rPr>
          <w:rFonts w:ascii="Arial" w:hAnsi="Arial"/>
          <w:color w:val="000000" w:themeColor="text1"/>
          <w:sz w:val="20"/>
          <w:szCs w:val="20"/>
        </w:rPr>
      </w:pPr>
    </w:p>
    <w:p w14:paraId="7E9AA202" w14:textId="3DF74A2C" w:rsidR="00C92D38" w:rsidRPr="005840AF" w:rsidRDefault="00537D53" w:rsidP="005840AF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6A71C9">
        <w:rPr>
          <w:rFonts w:ascii="Arial" w:hAnsi="Arial" w:cs="Arial"/>
          <w:color w:val="000000" w:themeColor="text1"/>
          <w:sz w:val="20"/>
          <w:szCs w:val="20"/>
        </w:rPr>
        <w:t>Cine Gear Expo</w:t>
      </w:r>
      <w:r w:rsidR="00795705" w:rsidRPr="006A71C9">
        <w:rPr>
          <w:rFonts w:ascii="Arial" w:hAnsi="Arial" w:cs="Arial"/>
          <w:color w:val="000000" w:themeColor="text1"/>
          <w:sz w:val="20"/>
          <w:szCs w:val="20"/>
        </w:rPr>
        <w:t xml:space="preserve"> LA</w:t>
      </w:r>
      <w:r w:rsidRPr="006A71C9">
        <w:rPr>
          <w:rFonts w:ascii="Arial" w:hAnsi="Arial" w:cs="Arial"/>
          <w:color w:val="000000" w:themeColor="text1"/>
          <w:sz w:val="20"/>
          <w:szCs w:val="20"/>
        </w:rPr>
        <w:t xml:space="preserve"> 2025 </w:t>
      </w:r>
      <w:r w:rsidR="002B596F" w:rsidRPr="006A71C9">
        <w:rPr>
          <w:rFonts w:ascii="Arial" w:hAnsi="Arial" w:cs="Arial"/>
          <w:color w:val="000000" w:themeColor="text1"/>
          <w:sz w:val="20"/>
          <w:szCs w:val="20"/>
        </w:rPr>
        <w:t>will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D4A88" w:rsidRPr="006A71C9">
        <w:rPr>
          <w:rFonts w:ascii="Arial" w:hAnsi="Arial" w:cs="Arial"/>
          <w:color w:val="000000" w:themeColor="text1"/>
          <w:sz w:val="20"/>
          <w:szCs w:val="20"/>
        </w:rPr>
        <w:t>o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>pen Friday, June 6</w:t>
      </w:r>
      <w:r w:rsidR="002B596F" w:rsidRPr="006A71C9">
        <w:rPr>
          <w:rFonts w:ascii="Arial" w:hAnsi="Arial" w:cs="Arial"/>
          <w:color w:val="000000" w:themeColor="text1"/>
          <w:sz w:val="20"/>
          <w:szCs w:val="20"/>
        </w:rPr>
        <w:t>,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11:00</w:t>
      </w:r>
      <w:r w:rsidR="002B5AB8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610C" w:rsidRPr="006A71C9">
        <w:rPr>
          <w:rFonts w:ascii="Arial" w:hAnsi="Arial" w:cs="Arial"/>
          <w:color w:val="000000" w:themeColor="text1"/>
          <w:sz w:val="20"/>
          <w:szCs w:val="20"/>
        </w:rPr>
        <w:t>am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to 7:00</w:t>
      </w:r>
      <w:r w:rsidR="002B5AB8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610C" w:rsidRPr="006A71C9">
        <w:rPr>
          <w:rFonts w:ascii="Arial" w:hAnsi="Arial" w:cs="Arial"/>
          <w:color w:val="000000" w:themeColor="text1"/>
          <w:sz w:val="20"/>
          <w:szCs w:val="20"/>
        </w:rPr>
        <w:t>pm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>, and Saturday, June 7</w:t>
      </w:r>
      <w:r w:rsidR="0062610C" w:rsidRPr="006A71C9">
        <w:rPr>
          <w:rFonts w:ascii="Arial" w:hAnsi="Arial" w:cs="Arial"/>
          <w:color w:val="000000" w:themeColor="text1"/>
          <w:sz w:val="20"/>
          <w:szCs w:val="20"/>
        </w:rPr>
        <w:t>,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10:00</w:t>
      </w:r>
      <w:r w:rsidR="00927F4C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610C" w:rsidRPr="006A71C9">
        <w:rPr>
          <w:rFonts w:ascii="Arial" w:hAnsi="Arial" w:cs="Arial"/>
          <w:color w:val="000000" w:themeColor="text1"/>
          <w:sz w:val="20"/>
          <w:szCs w:val="20"/>
        </w:rPr>
        <w:t>am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to 5:00</w:t>
      </w:r>
      <w:r w:rsidR="00927F4C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2610C" w:rsidRPr="006A71C9">
        <w:rPr>
          <w:rFonts w:ascii="Arial" w:hAnsi="Arial" w:cs="Arial"/>
          <w:color w:val="000000" w:themeColor="text1"/>
          <w:sz w:val="20"/>
          <w:szCs w:val="20"/>
        </w:rPr>
        <w:t>pm at</w:t>
      </w:r>
      <w:r w:rsidR="00C92D38" w:rsidRPr="006A71C9">
        <w:rPr>
          <w:rFonts w:ascii="Arial" w:hAnsi="Arial" w:cs="Arial"/>
          <w:color w:val="000000" w:themeColor="text1"/>
          <w:sz w:val="20"/>
          <w:szCs w:val="20"/>
        </w:rPr>
        <w:t xml:space="preserve"> Universal Studios Lot, 3900 Lankershim Bl., Universal City, CA.</w:t>
      </w:r>
      <w:r w:rsidR="00144E83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B5AB8" w:rsidRPr="006A71C9">
        <w:rPr>
          <w:rFonts w:ascii="Arial" w:hAnsi="Arial" w:cs="Arial"/>
          <w:color w:val="000000" w:themeColor="text1"/>
          <w:sz w:val="20"/>
          <w:szCs w:val="20"/>
        </w:rPr>
        <w:t>Tickets are still available at</w:t>
      </w:r>
      <w:r w:rsidR="002B596F" w:rsidRPr="006A71C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tgtFrame="_new" w:history="1">
        <w:r w:rsidR="00C92D38" w:rsidRPr="005840AF">
          <w:rPr>
            <w:rStyle w:val="Hyperlink"/>
            <w:rFonts w:ascii="Arial" w:eastAsiaTheme="majorEastAsia" w:hAnsi="Arial"/>
            <w:sz w:val="20"/>
            <w:szCs w:val="20"/>
          </w:rPr>
          <w:t>www.cinegearexpo.com/la-expo/registration</w:t>
        </w:r>
      </w:hyperlink>
      <w:r w:rsidR="00C92D38" w:rsidRPr="005840AF">
        <w:rPr>
          <w:rFonts w:ascii="Arial" w:hAnsi="Arial"/>
          <w:sz w:val="20"/>
          <w:szCs w:val="20"/>
        </w:rPr>
        <w:t xml:space="preserve">. 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For </w:t>
      </w:r>
      <w:r w:rsidR="00144E83" w:rsidRPr="006A71C9">
        <w:rPr>
          <w:rFonts w:ascii="Arial" w:hAnsi="Arial"/>
          <w:color w:val="000000" w:themeColor="text1"/>
          <w:sz w:val="20"/>
          <w:szCs w:val="20"/>
        </w:rPr>
        <w:t>more information</w:t>
      </w:r>
      <w:r w:rsidR="00C92D38" w:rsidRPr="006A71C9">
        <w:rPr>
          <w:rFonts w:ascii="Arial" w:hAnsi="Arial"/>
          <w:color w:val="000000" w:themeColor="text1"/>
          <w:sz w:val="20"/>
          <w:szCs w:val="20"/>
        </w:rPr>
        <w:t xml:space="preserve">, visit </w:t>
      </w:r>
      <w:hyperlink r:id="rId7" w:tgtFrame="_new" w:history="1">
        <w:r w:rsidR="00C92D38" w:rsidRPr="005840AF">
          <w:rPr>
            <w:rStyle w:val="Hyperlink"/>
            <w:rFonts w:ascii="Arial" w:eastAsiaTheme="majorEastAsia" w:hAnsi="Arial"/>
            <w:sz w:val="20"/>
            <w:szCs w:val="20"/>
          </w:rPr>
          <w:t>www.cinegearexpo.com</w:t>
        </w:r>
      </w:hyperlink>
      <w:r w:rsidR="00C92D38" w:rsidRPr="005840AF">
        <w:rPr>
          <w:rFonts w:ascii="Arial" w:hAnsi="Arial"/>
          <w:sz w:val="20"/>
          <w:szCs w:val="20"/>
        </w:rPr>
        <w:t>.</w:t>
      </w:r>
    </w:p>
    <w:p w14:paraId="49DE5AA7" w14:textId="77777777" w:rsidR="001C6072" w:rsidRDefault="00BF77BA" w:rsidP="001C6072">
      <w:pPr>
        <w:pStyle w:val="NormalWeb"/>
        <w:spacing w:before="0" w:beforeAutospacing="0" w:after="0" w:afterAutospacing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###</w:t>
      </w:r>
    </w:p>
    <w:sectPr w:rsidR="001C60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80D00"/>
    <w:multiLevelType w:val="multilevel"/>
    <w:tmpl w:val="F1A4C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1B4832"/>
    <w:multiLevelType w:val="multilevel"/>
    <w:tmpl w:val="EAC65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B0725C"/>
    <w:multiLevelType w:val="multilevel"/>
    <w:tmpl w:val="F4201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FF148B"/>
    <w:multiLevelType w:val="multilevel"/>
    <w:tmpl w:val="87E02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4F"/>
    <w:rsid w:val="00005563"/>
    <w:rsid w:val="000349D9"/>
    <w:rsid w:val="0003552C"/>
    <w:rsid w:val="0003625B"/>
    <w:rsid w:val="0005028C"/>
    <w:rsid w:val="0008269B"/>
    <w:rsid w:val="000C3069"/>
    <w:rsid w:val="000C3B18"/>
    <w:rsid w:val="000F07FC"/>
    <w:rsid w:val="00102A13"/>
    <w:rsid w:val="0014194C"/>
    <w:rsid w:val="00142812"/>
    <w:rsid w:val="00144E83"/>
    <w:rsid w:val="00171593"/>
    <w:rsid w:val="0018232E"/>
    <w:rsid w:val="001A761C"/>
    <w:rsid w:val="001C6072"/>
    <w:rsid w:val="001F5F5F"/>
    <w:rsid w:val="00235FE1"/>
    <w:rsid w:val="00257A88"/>
    <w:rsid w:val="002650EB"/>
    <w:rsid w:val="00284F89"/>
    <w:rsid w:val="002B596F"/>
    <w:rsid w:val="002B5AB8"/>
    <w:rsid w:val="002D0C09"/>
    <w:rsid w:val="002D550F"/>
    <w:rsid w:val="00316ED2"/>
    <w:rsid w:val="003676AB"/>
    <w:rsid w:val="00394CD8"/>
    <w:rsid w:val="003B4ADF"/>
    <w:rsid w:val="003D0265"/>
    <w:rsid w:val="003E2150"/>
    <w:rsid w:val="003F41E8"/>
    <w:rsid w:val="00432F43"/>
    <w:rsid w:val="00457ECE"/>
    <w:rsid w:val="0047401B"/>
    <w:rsid w:val="00482DF0"/>
    <w:rsid w:val="004C1CD3"/>
    <w:rsid w:val="004D3C29"/>
    <w:rsid w:val="004E3FFB"/>
    <w:rsid w:val="00521331"/>
    <w:rsid w:val="00537D53"/>
    <w:rsid w:val="00545B17"/>
    <w:rsid w:val="005840AF"/>
    <w:rsid w:val="00593185"/>
    <w:rsid w:val="005E587E"/>
    <w:rsid w:val="005E70D2"/>
    <w:rsid w:val="00600376"/>
    <w:rsid w:val="006050C6"/>
    <w:rsid w:val="00605D1A"/>
    <w:rsid w:val="0062610C"/>
    <w:rsid w:val="00641C1D"/>
    <w:rsid w:val="006706A7"/>
    <w:rsid w:val="006911CD"/>
    <w:rsid w:val="006A71C9"/>
    <w:rsid w:val="007468A2"/>
    <w:rsid w:val="00751D4B"/>
    <w:rsid w:val="00777E6D"/>
    <w:rsid w:val="00783997"/>
    <w:rsid w:val="00795705"/>
    <w:rsid w:val="00833379"/>
    <w:rsid w:val="008975BE"/>
    <w:rsid w:val="008C3CFC"/>
    <w:rsid w:val="008F21BC"/>
    <w:rsid w:val="00900588"/>
    <w:rsid w:val="00927F4C"/>
    <w:rsid w:val="00943D4C"/>
    <w:rsid w:val="00972253"/>
    <w:rsid w:val="00973990"/>
    <w:rsid w:val="00997136"/>
    <w:rsid w:val="009A655C"/>
    <w:rsid w:val="009C3E7C"/>
    <w:rsid w:val="009E3B8B"/>
    <w:rsid w:val="00A31123"/>
    <w:rsid w:val="00A348CA"/>
    <w:rsid w:val="00A97859"/>
    <w:rsid w:val="00AB1852"/>
    <w:rsid w:val="00AC1028"/>
    <w:rsid w:val="00AC4228"/>
    <w:rsid w:val="00AC7325"/>
    <w:rsid w:val="00AD4A88"/>
    <w:rsid w:val="00AD6FB5"/>
    <w:rsid w:val="00AE4D22"/>
    <w:rsid w:val="00B775B1"/>
    <w:rsid w:val="00BD6C5C"/>
    <w:rsid w:val="00BE28E0"/>
    <w:rsid w:val="00BF6F98"/>
    <w:rsid w:val="00BF77BA"/>
    <w:rsid w:val="00C4584F"/>
    <w:rsid w:val="00C74810"/>
    <w:rsid w:val="00C81E66"/>
    <w:rsid w:val="00C92D38"/>
    <w:rsid w:val="00C97CD1"/>
    <w:rsid w:val="00CE6FBF"/>
    <w:rsid w:val="00D35257"/>
    <w:rsid w:val="00D5322A"/>
    <w:rsid w:val="00D63BCE"/>
    <w:rsid w:val="00D76598"/>
    <w:rsid w:val="00D77CD9"/>
    <w:rsid w:val="00DA4D47"/>
    <w:rsid w:val="00E1012D"/>
    <w:rsid w:val="00E168D4"/>
    <w:rsid w:val="00EA28C2"/>
    <w:rsid w:val="00ED03FD"/>
    <w:rsid w:val="00EF56DB"/>
    <w:rsid w:val="00F5054C"/>
    <w:rsid w:val="00F565AA"/>
    <w:rsid w:val="00F6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FDE28"/>
  <w15:chartTrackingRefBased/>
  <w15:docId w15:val="{B0804827-36D3-3A4D-BFDE-BBAD8930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2150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8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8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8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8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8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8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8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8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8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8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8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58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C458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8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8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8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8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8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8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58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8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58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8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58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8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58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8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8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84F"/>
    <w:rPr>
      <w:b/>
      <w:bCs/>
      <w:smallCaps/>
      <w:color w:val="0F4761" w:themeColor="accent1" w:themeShade="BF"/>
      <w:spacing w:val="5"/>
    </w:rPr>
  </w:style>
  <w:style w:type="character" w:customStyle="1" w:styleId="apple-style-span">
    <w:name w:val="apple-style-span"/>
    <w:basedOn w:val="DefaultParagraphFont"/>
    <w:rsid w:val="00C4584F"/>
  </w:style>
  <w:style w:type="paragraph" w:styleId="NormalWeb">
    <w:name w:val="Normal (Web)"/>
    <w:basedOn w:val="Normal"/>
    <w:uiPriority w:val="99"/>
    <w:unhideWhenUsed/>
    <w:rsid w:val="00C4584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C4584F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4584F"/>
    <w:rPr>
      <w:b/>
      <w:bCs/>
    </w:rPr>
  </w:style>
  <w:style w:type="character" w:customStyle="1" w:styleId="l">
    <w:name w:val="l"/>
    <w:basedOn w:val="DefaultParagraphFont"/>
    <w:rsid w:val="00C4584F"/>
  </w:style>
  <w:style w:type="character" w:styleId="Emphasis">
    <w:name w:val="Emphasis"/>
    <w:basedOn w:val="DefaultParagraphFont"/>
    <w:uiPriority w:val="20"/>
    <w:qFormat/>
    <w:rsid w:val="00432F43"/>
    <w:rPr>
      <w:i/>
      <w:iCs/>
    </w:rPr>
  </w:style>
  <w:style w:type="character" w:customStyle="1" w:styleId="et-waypoint">
    <w:name w:val="et-waypoint"/>
    <w:basedOn w:val="DefaultParagraphFont"/>
    <w:rsid w:val="003D0265"/>
  </w:style>
  <w:style w:type="character" w:customStyle="1" w:styleId="apple-converted-space">
    <w:name w:val="apple-converted-space"/>
    <w:basedOn w:val="DefaultParagraphFont"/>
    <w:rsid w:val="003E2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41283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062244229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9843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2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4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1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39482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606892222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60558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6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25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118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374883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89094727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6954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9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8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257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358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2585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854740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788087749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367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1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61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2558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08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8895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62440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2448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77499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933972862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77813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03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902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00696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9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2956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20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054124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1086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24965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99979541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73239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0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97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81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49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70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6911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988320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18461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5726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839344146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257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37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44408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841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53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1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747703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063015224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46612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93570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8613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869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168365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99963208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8099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05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7226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69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9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0275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496006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5346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767655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397127401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83507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9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67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207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622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77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8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7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9169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190371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188971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022974943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50240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1503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04634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9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0783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03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7599153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75175171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22900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6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756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85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520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200369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527330339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64169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6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38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2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2512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1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0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150447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343556995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7768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19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5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549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96642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4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696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36197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3934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74653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7857824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737976267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4549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68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09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701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952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17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063824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146555084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7072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02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9327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6859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712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4639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20380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756492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779761009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2653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4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333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72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624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1150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7810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2564">
                  <w:marLeft w:val="0"/>
                  <w:marRight w:val="0"/>
                  <w:marTop w:val="0"/>
                  <w:marBottom w:val="0"/>
                  <w:divBdr>
                    <w:top w:val="single" w:sz="6" w:space="15" w:color="D9D9D9"/>
                    <w:left w:val="single" w:sz="6" w:space="15" w:color="D9D9D9"/>
                    <w:bottom w:val="single" w:sz="6" w:space="15" w:color="D9D9D9"/>
                    <w:right w:val="single" w:sz="6" w:space="15" w:color="D9D9D9"/>
                  </w:divBdr>
                </w:div>
                <w:div w:id="125948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8180021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238173413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58630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08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226606">
          <w:marLeft w:val="0"/>
          <w:marRight w:val="0"/>
          <w:marTop w:val="100"/>
          <w:marBottom w:val="100"/>
          <w:divBdr>
            <w:top w:val="single" w:sz="2" w:space="0" w:color="333333"/>
            <w:left w:val="single" w:sz="2" w:space="0" w:color="333333"/>
            <w:bottom w:val="single" w:sz="6" w:space="0" w:color="E3E7EA"/>
            <w:right w:val="single" w:sz="2" w:space="0" w:color="333333"/>
          </w:divBdr>
          <w:divsChild>
            <w:div w:id="736786292">
              <w:marLeft w:val="0"/>
              <w:marRight w:val="0"/>
              <w:marTop w:val="0"/>
              <w:marBottom w:val="0"/>
              <w:divBdr>
                <w:top w:val="single" w:sz="2" w:space="0" w:color="E3E7EA"/>
                <w:left w:val="single" w:sz="2" w:space="0" w:color="E3E7EA"/>
                <w:bottom w:val="single" w:sz="2" w:space="0" w:color="E3E7EA"/>
                <w:right w:val="single" w:sz="6" w:space="0" w:color="E3E7EA"/>
              </w:divBdr>
              <w:divsChild>
                <w:div w:id="11595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0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454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9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140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2004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49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0474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93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097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5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870845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65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88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5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9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2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07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425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9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1247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2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97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5654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554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8681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6217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693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4875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2027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4581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1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77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5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12072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96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65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4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89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84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1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55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76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77017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5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803195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48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646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23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negearexp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inegearexpo.com/la-expo/registration" TargetMode="External"/><Relationship Id="rId5" Type="http://schemas.openxmlformats.org/officeDocument/2006/relationships/hyperlink" Target="http://www.cinegearexpo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 Safrigina</dc:creator>
  <cp:keywords/>
  <dc:description/>
  <cp:lastModifiedBy>Susan Lewis</cp:lastModifiedBy>
  <cp:revision>7</cp:revision>
  <cp:lastPrinted>2025-05-25T17:19:00Z</cp:lastPrinted>
  <dcterms:created xsi:type="dcterms:W3CDTF">2025-05-25T17:40:00Z</dcterms:created>
  <dcterms:modified xsi:type="dcterms:W3CDTF">2025-05-28T01:03:00Z</dcterms:modified>
</cp:coreProperties>
</file>