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jc w:val="right"/>
      </w:pPr>
      <w:r>
        <w:rPr>
          <w:rFonts w:ascii="Times" w:hAnsi="Times" w:cs="Times"/>
          <w:sz w:val="24"/>
          <w:sz-cs w:val="24"/>
        </w:rPr>
        <w:t xml:space="preserve">Contact:</w:t>
      </w:r>
    </w:p>
    <w:p>
      <w:pPr>
        <w:jc w:val="right"/>
      </w:pPr>
      <w:r>
        <w:rPr>
          <w:rFonts w:ascii="Times" w:hAnsi="Times" w:cs="Times"/>
          <w:sz w:val="24"/>
          <w:sz-cs w:val="24"/>
        </w:rPr>
        <w:t xml:space="preserve">Kevin Schwutke</w:t>
      </w:r>
    </w:p>
    <w:p>
      <w:pPr>
        <w:jc w:val="right"/>
      </w:pPr>
      <w:r>
        <w:rPr>
          <w:rFonts w:ascii="Times" w:hAnsi="Times" w:cs="Times"/>
          <w:sz w:val="24"/>
          <w:sz-cs w:val="24"/>
        </w:rPr>
        <w:t xml:space="preserve">Global Press Spokesperson</w:t>
      </w:r>
    </w:p>
    <w:p>
      <w:pPr>
        <w:jc w:val="right"/>
      </w:pPr>
      <w:r>
        <w:rPr>
          <w:rFonts w:ascii="Times" w:hAnsi="Times" w:cs="Times"/>
          <w:sz w:val="24"/>
          <w:sz-cs w:val="24"/>
        </w:rPr>
        <w:t xml:space="preserve">+49 89 3809 1269</w:t>
      </w:r>
    </w:p>
    <w:p>
      <w:pPr>
        <w:jc w:val="right"/>
      </w:pPr>
      <w:r>
        <w:rPr>
          <w:rFonts w:ascii="Times" w:hAnsi="Times" w:cs="Times"/>
          <w:sz w:val="24"/>
          <w:sz-cs w:val="24"/>
          <w:u w:val="single"/>
          <w:color w:val="1155CC"/>
        </w:rPr>
        <w:t xml:space="preserve">kschwutke@arri.de</w:t>
      </w:r>
      <w:r>
        <w:rPr>
          <w:rFonts w:ascii="Times" w:hAnsi="Times" w:cs="Times"/>
          <w:sz w:val="24"/>
          <w:sz-cs w:val="24"/>
        </w:rPr>
        <w:t xml:space="preserve"/>
      </w:r>
    </w:p>
    <w:p>
      <w:pPr/>
      <w:r>
        <w:rPr>
          <w:rFonts w:ascii="Times" w:hAnsi="Times" w:cs="Times"/>
          <w:sz w:val="24"/>
          <w:sz-cs w:val="24"/>
          <w:color w:val="E60006"/>
        </w:rPr>
        <w:t xml:space="preserve"/>
      </w:r>
    </w:p>
    <w:p>
      <w:pPr/>
      <w:r>
        <w:rPr>
          <w:rFonts w:ascii="Times" w:hAnsi="Times" w:cs="Times"/>
          <w:sz w:val="24"/>
          <w:sz-cs w:val="24"/>
          <w:b/>
        </w:rPr>
        <w:t xml:space="preserve">SmallHD Monitor Overlay License for Hi-5 and Hi-5 SX delivers customizable onscreen lens data</w:t>
      </w:r>
    </w:p>
    <w:p>
      <w:pPr>
        <w:ind w:left="720" w:first-line="-720"/>
        <w:spacing w:before="240"/>
      </w:pPr>
      <w:r>
        <w:rPr>
          <w:rFonts w:ascii="Times" w:hAnsi="Times" w:cs="Times"/>
          <w:sz w:val="24"/>
          <w:sz-cs w:val="24"/>
        </w:rPr>
        <w:t xml:space="preserve"/>
        <w:tab/>
        <w:t xml:space="preserve">•</w:t>
        <w:tab/>
        <w:t xml:space="preserve">Partnership between ARRI and SmallHD brings new Hi-5 license</w:t>
      </w:r>
    </w:p>
    <w:p>
      <w:pPr>
        <w:ind w:left="720" w:first-line="-720"/>
      </w:pPr>
      <w:r>
        <w:rPr>
          <w:rFonts w:ascii="Times" w:hAnsi="Times" w:cs="Times"/>
          <w:sz w:val="24"/>
          <w:sz-cs w:val="24"/>
        </w:rPr>
        <w:t xml:space="preserve"/>
        <w:tab/>
        <w:t xml:space="preserve">•</w:t>
        <w:tab/>
        <w:t xml:space="preserve">Configurable monitor overlays adapt to individual working styles</w:t>
      </w:r>
    </w:p>
    <w:p>
      <w:pPr>
        <w:ind w:left="720" w:first-line="-720"/>
      </w:pPr>
      <w:r>
        <w:rPr>
          <w:rFonts w:ascii="Times" w:hAnsi="Times" w:cs="Times"/>
          <w:sz w:val="24"/>
          <w:sz-cs w:val="24"/>
        </w:rPr>
        <w:t xml:space="preserve"/>
        <w:tab/>
        <w:t xml:space="preserve">•</w:t>
        <w:tab/>
        <w:t xml:space="preserve">Supported by SmallHD monitors running PageOS 6</w:t>
      </w:r>
    </w:p>
    <w:p>
      <w:pPr>
        <w:ind w:left="720" w:first-line="-720"/>
      </w:pPr>
      <w:r>
        <w:rPr>
          <w:rFonts w:ascii="Times" w:hAnsi="Times" w:cs="Times"/>
          <w:sz w:val="24"/>
          <w:sz-cs w:val="24"/>
        </w:rPr>
        <w:t xml:space="preserve"/>
        <w:tab/>
        <w:t xml:space="preserve">•</w:t>
        <w:tab/>
        <w:t xml:space="preserve">Toggle between three different personalized page setups</w:t>
      </w:r>
    </w:p>
    <w:p>
      <w:pPr>
        <w:ind w:left="720" w:first-line="-720"/>
        <w:spacing w:after="240"/>
      </w:pPr>
      <w:r>
        <w:rPr>
          <w:rFonts w:ascii="Times" w:hAnsi="Times" w:cs="Times"/>
          <w:sz w:val="24"/>
          <w:sz-cs w:val="24"/>
        </w:rPr>
        <w:t xml:space="preserve"/>
        <w:tab/>
        <w:t xml:space="preserve">•</w:t>
        <w:tab/>
        <w:t xml:space="preserve">Drag and drop overlay elements on touchscreen monitors</w:t>
      </w:r>
    </w:p>
    <w:p>
      <w:pPr/>
      <w:r>
        <w:rPr>
          <w:rFonts w:ascii="Times" w:hAnsi="Times" w:cs="Times"/>
          <w:sz w:val="24"/>
          <w:sz-cs w:val="24"/>
          <w:color w:val="000000"/>
        </w:rPr>
        <w:t xml:space="preserve">April 8</w:t>
      </w:r>
      <w:r>
        <w:rPr>
          <w:rFonts w:ascii="Times" w:hAnsi="Times" w:cs="Times"/>
          <w:sz w:val="24"/>
          <w:sz-cs w:val="24"/>
        </w:rPr>
        <w:t xml:space="preserve">, 2026; Munich – ARRI and SmallHD announce their collaboration on lens data monitor overlays that are available through a new expansion license for ARRI’s Hi-5 and Hi-5 SX hand units. The </w:t>
      </w:r>
      <w:r>
        <w:rPr>
          <w:rFonts w:ascii="Times" w:hAnsi="Times" w:cs="Times"/>
          <w:sz w:val="24"/>
          <w:sz-cs w:val="24"/>
          <w:u w:val="single"/>
          <w:color w:val="1155CC"/>
        </w:rPr>
        <w:t xml:space="preserve">SmallHD Monitor Overlay License</w:t>
      </w:r>
      <w:r>
        <w:rPr>
          <w:rFonts w:ascii="Times" w:hAnsi="Times" w:cs="Times"/>
          <w:sz w:val="24"/>
          <w:sz-cs w:val="24"/>
        </w:rPr>
        <w:t xml:space="preserve"> displays focus and iris scales and other lens data in personalized layouts that help focus pullers keep track of their marks without losing sight of the live image.</w:t>
      </w:r>
    </w:p>
    <w:p>
      <w:pPr/>
      <w:r>
        <w:rPr>
          <w:rFonts w:ascii="Times" w:hAnsi="Times" w:cs="Times"/>
          <w:sz w:val="24"/>
          <w:sz-cs w:val="24"/>
        </w:rPr>
        <w:t xml:space="preserve"/>
      </w:r>
    </w:p>
    <w:p>
      <w:pPr/>
      <w:r>
        <w:rPr>
          <w:rFonts w:ascii="Times" w:hAnsi="Times" w:cs="Times"/>
          <w:sz w:val="24"/>
          <w:sz-cs w:val="24"/>
        </w:rPr>
        <w:t xml:space="preserve">A partnership between the two companies has allowed ARRI to develop Hi-5 lens data overlays that integrate with SmallHD’s Add-On API framework, combining a familiar Hi-5 user experience with the award-winning PageOS 6 monitoring platform. Like other licenses that expand the functionality and third-party compatibility of the Hi-5 and Hi-5 SX, the new SmallHD Monitor Overlay License is available from ARRI’s online license shop.</w:t>
      </w:r>
    </w:p>
    <w:p>
      <w:pPr/>
      <w:r>
        <w:rPr>
          <w:rFonts w:ascii="Times" w:hAnsi="Times" w:cs="Times"/>
          <w:sz w:val="24"/>
          <w:sz-cs w:val="24"/>
        </w:rPr>
        <w:t xml:space="preserve"/>
      </w:r>
    </w:p>
    <w:p>
      <w:pPr/>
      <w:r>
        <w:rPr>
          <w:rFonts w:ascii="Times" w:hAnsi="Times" w:cs="Times"/>
          <w:sz w:val="24"/>
          <w:sz-cs w:val="24"/>
        </w:rPr>
        <w:t xml:space="preserve">With the license, Hi-5 users can see focus scales, iris values, focal length, FocusBug CineRT data, and lens information on a supported SmallHD monitor by connecting to it via USB-C or the Hi-5’s 4-pin SERIAL connector. The overlays offer adjustable opacity, positioning, size, on/off visibility control, persistent settings after power loss, light/dark overlay themes, and up to three individually customizable pages with savable layouts. Touchscreen monitors allow overlay elements to be dragged and dropped to any position on the display.</w:t>
      </w:r>
    </w:p>
    <w:p>
      <w:pPr/>
      <w:r>
        <w:rPr>
          <w:rFonts w:ascii="Times" w:hAnsi="Times" w:cs="Times"/>
          <w:sz w:val="24"/>
          <w:sz-cs w:val="24"/>
        </w:rPr>
        <w:t xml:space="preserve"/>
      </w:r>
    </w:p>
    <w:p>
      <w:pPr/>
      <w:r>
        <w:rPr>
          <w:rFonts w:ascii="Times" w:hAnsi="Times" w:cs="Times"/>
          <w:sz w:val="24"/>
          <w:sz-cs w:val="24"/>
        </w:rPr>
        <w:t xml:space="preserve">Monitors that have been tested by ARRI and confirmed to work with the overlay license are listed below. Other SmallHD monitors running PageOS 6 may also be supported, but would need to be tested by the user.</w:t>
      </w:r>
    </w:p>
    <w:p>
      <w:pPr>
        <w:ind w:left="720" w:first-line="-720"/>
        <w:spacing w:before="240"/>
      </w:pPr>
      <w:r>
        <w:rPr>
          <w:rFonts w:ascii="Times" w:hAnsi="Times" w:cs="Times"/>
          <w:sz w:val="24"/>
          <w:sz-cs w:val="24"/>
        </w:rPr>
        <w:t xml:space="preserve"/>
        <w:tab/>
        <w:t xml:space="preserve">•</w:t>
        <w:tab/>
        <w:t xml:space="preserve">SmallHD CINE 5</w:t>
      </w:r>
    </w:p>
    <w:p>
      <w:pPr>
        <w:ind w:left="720" w:first-line="-720"/>
      </w:pPr>
      <w:r>
        <w:rPr>
          <w:rFonts w:ascii="Times" w:hAnsi="Times" w:cs="Times"/>
          <w:sz w:val="24"/>
          <w:sz-cs w:val="24"/>
        </w:rPr>
        <w:t xml:space="preserve"/>
        <w:tab/>
        <w:t xml:space="preserve">•</w:t>
        <w:tab/>
        <w:t xml:space="preserve">SmallHD CINE 7</w:t>
      </w:r>
    </w:p>
    <w:p>
      <w:pPr>
        <w:ind w:left="720" w:first-line="-720"/>
      </w:pPr>
      <w:r>
        <w:rPr>
          <w:rFonts w:ascii="Times" w:hAnsi="Times" w:cs="Times"/>
          <w:sz w:val="24"/>
          <w:sz-cs w:val="24"/>
        </w:rPr>
        <w:t xml:space="preserve"/>
        <w:tab/>
        <w:t xml:space="preserve">•</w:t>
        <w:tab/>
        <w:t xml:space="preserve">SmallHD CINE 13</w:t>
      </w:r>
    </w:p>
    <w:p>
      <w:pPr>
        <w:ind w:left="720" w:first-line="-720"/>
      </w:pPr>
      <w:r>
        <w:rPr>
          <w:rFonts w:ascii="Times" w:hAnsi="Times" w:cs="Times"/>
          <w:sz w:val="24"/>
          <w:sz-cs w:val="24"/>
        </w:rPr>
        <w:t xml:space="preserve"/>
        <w:tab/>
        <w:t xml:space="preserve">•</w:t>
        <w:tab/>
        <w:t xml:space="preserve">SmallHD Ultra 5</w:t>
      </w:r>
    </w:p>
    <w:p>
      <w:pPr>
        <w:ind w:left="720" w:first-line="-720"/>
      </w:pPr>
      <w:r>
        <w:rPr>
          <w:rFonts w:ascii="Times" w:hAnsi="Times" w:cs="Times"/>
          <w:sz w:val="24"/>
          <w:sz-cs w:val="24"/>
        </w:rPr>
        <w:t xml:space="preserve"/>
        <w:tab/>
        <w:t xml:space="preserve">•</w:t>
        <w:tab/>
        <w:t xml:space="preserve">SmallHD Ultra 7</w:t>
      </w:r>
    </w:p>
    <w:p>
      <w:pPr>
        <w:ind w:left="720" w:first-line="-720"/>
      </w:pPr>
      <w:r>
        <w:rPr>
          <w:rFonts w:ascii="Times" w:hAnsi="Times" w:cs="Times"/>
          <w:sz w:val="24"/>
          <w:sz-cs w:val="24"/>
        </w:rPr>
        <w:t xml:space="preserve"/>
        <w:tab/>
        <w:t xml:space="preserve">•</w:t>
        <w:tab/>
        <w:t xml:space="preserve">SmallHD Ultra 10</w:t>
      </w:r>
    </w:p>
    <w:p>
      <w:pPr>
        <w:ind w:left="720" w:first-line="-720"/>
      </w:pPr>
      <w:r>
        <w:rPr>
          <w:rFonts w:ascii="Times" w:hAnsi="Times" w:cs="Times"/>
          <w:sz w:val="24"/>
          <w:sz-cs w:val="24"/>
        </w:rPr>
        <w:t xml:space="preserve"/>
        <w:tab/>
        <w:t xml:space="preserve">•</w:t>
        <w:tab/>
        <w:t xml:space="preserve">SmallHD 703 Ultrabright</w:t>
      </w:r>
    </w:p>
    <w:p>
      <w:pPr>
        <w:ind w:left="720" w:first-line="-720"/>
      </w:pPr>
      <w:r>
        <w:rPr>
          <w:rFonts w:ascii="Times" w:hAnsi="Times" w:cs="Times"/>
          <w:sz w:val="24"/>
          <w:sz-cs w:val="24"/>
        </w:rPr>
        <w:t xml:space="preserve"/>
        <w:tab/>
        <w:t xml:space="preserve">•</w:t>
        <w:tab/>
        <w:t xml:space="preserve">SmallHD 1303 HDR</w:t>
      </w:r>
    </w:p>
    <w:p>
      <w:pPr>
        <w:ind w:left="720" w:first-line="-720"/>
        <w:spacing w:after="240"/>
      </w:pPr>
      <w:r>
        <w:rPr>
          <w:rFonts w:ascii="Times" w:hAnsi="Times" w:cs="Times"/>
          <w:sz w:val="24"/>
          <w:sz-cs w:val="24"/>
        </w:rPr>
        <w:t xml:space="preserve"/>
        <w:tab/>
        <w:t xml:space="preserve">•</w:t>
        <w:tab/>
        <w:t xml:space="preserve">ARRI CCM-1</w:t>
      </w:r>
    </w:p>
    <w:p>
      <w:pPr/>
      <w:r>
        <w:rPr>
          <w:rFonts w:ascii="Times" w:hAnsi="Times" w:cs="Times"/>
          <w:sz w:val="24"/>
          <w:sz-cs w:val="24"/>
        </w:rPr>
        <w:t xml:space="preserve">Christine Ajayi-Scheuring, Product Manager ARRI Camera Accessories, comments: “The new Hi-5 monitor overlays were developed in consultation with working focus pullers and reflect ARRI’s ongoing commitment to delivering solutions that enhance on-set workflows. We are pleased to have collaborated with SmallHD on the implementation of these overlays, which were requested by the Hi-5 community and make the ARRI hand units even more versatile.” </w:t>
      </w:r>
    </w:p>
    <w:p>
      <w:pPr/>
      <w:r>
        <w:rPr>
          <w:rFonts w:ascii="Times" w:hAnsi="Times" w:cs="Times"/>
          <w:sz w:val="24"/>
          <w:sz-cs w:val="24"/>
        </w:rPr>
        <w:t xml:space="preserve"/>
      </w:r>
    </w:p>
    <w:p>
      <w:pPr/>
      <w:r>
        <w:rPr>
          <w:rFonts w:ascii="Times" w:hAnsi="Times" w:cs="Times"/>
          <w:sz w:val="24"/>
          <w:sz-cs w:val="24"/>
        </w:rPr>
        <w:t xml:space="preserve">Matt Eidenbock, Product Manager for SmallHD, says: “We’re excited to position PageOS as a truly scalable platform that supports meaningful partnerships and customizable workflows, and ARRI’s Hi-5 lens data overlay is the first Add-On in SmallHD’s API framework. This integration lets focus pullers view native ARRI Hi-5 lens data directly on their monitor, without additional hardware or external overlay solutions. Once they have the license, they just connect their Hi-5, and the SmallHD monitor becomes a fully integrated focus-pulling display.” </w:t>
      </w:r>
    </w:p>
    <w:p>
      <w:pPr/>
      <w:r>
        <w:rPr>
          <w:rFonts w:ascii="Times" w:hAnsi="Times" w:cs="Times"/>
          <w:sz w:val="24"/>
          <w:sz-cs w:val="24"/>
        </w:rPr>
        <w:t xml:space="preserve"> </w:t>
      </w:r>
    </w:p>
    <w:p>
      <w:pPr/>
      <w:r>
        <w:rPr>
          <w:rFonts w:ascii="Times" w:hAnsi="Times" w:cs="Times"/>
          <w:sz w:val="24"/>
          <w:sz-cs w:val="24"/>
        </w:rPr>
        <w:t xml:space="preserve">The SmallHD Monitor Overlay License for Hi-5 and Hi-5 SX is available now at </w:t>
      </w:r>
      <w:r>
        <w:rPr>
          <w:rFonts w:ascii="Times" w:hAnsi="Times" w:cs="Times"/>
          <w:sz w:val="24"/>
          <w:sz-cs w:val="24"/>
          <w:u w:val="single"/>
          <w:color w:val="0B4CB4"/>
        </w:rPr>
        <w:t xml:space="preserve">www.arri.com/licenseshop</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About ARRI:</w:t>
      </w:r>
    </w:p>
    <w:p>
      <w:pPr/>
      <w:r>
        <w:rPr>
          <w:rFonts w:ascii="Times" w:hAnsi="Times" w:cs="Times"/>
          <w:sz w:val="24"/>
          <w:sz-cs w:val="24"/>
        </w:rPr>
        <w:t xml:space="preserve">“Inspiring images. Since 1917.” ARRI is a global player within the motion picture and live entertainment industries, employing around 1,200 staff worldwide. Named after its founders August Arnold and Robert Richter, ARRI was established in Munich, Germany, where the headquarters is still located today. Other subsidiaries are in Europe, North and South America, Asia, and Australia.</w:t>
      </w:r>
    </w:p>
    <w:p>
      <w:pPr/>
      <w:r>
        <w:rPr>
          <w:rFonts w:ascii="Times" w:hAnsi="Times" w:cs="Times"/>
          <w:sz w:val="24"/>
          <w:sz-cs w:val="24"/>
        </w:rPr>
        <w:t xml:space="preserve"/>
      </w:r>
    </w:p>
    <w:p>
      <w:pPr/>
      <w:r>
        <w:rPr>
          <w:rFonts w:ascii="Times" w:hAnsi="Times" w:cs="Times"/>
          <w:sz w:val="24"/>
          <w:sz-cs w:val="24"/>
        </w:rPr>
        <w:t xml:space="preserve">The ARRI Group consists of the business units Camera Systems, Lighting, and Rental, all dedicated to synergizing creativity and future technologies to enhance moving images and live events. ARRI is a leading designer and manufacturer with a worldwide distribution and service network. The product portfolio includes digital cameras, lenses, lighting fixtures, apps, and accessories. ARRI also offers first-class services through ARRI Rental’s provision of both standard and exclusive camera, lighting, and grip packages to professional productions around the world. ARRI’s virtual production and innovative workflows solutions boost efficiency for a broad range of studio operators, producers, and corporations.</w:t>
      </w:r>
    </w:p>
    <w:p>
      <w:pPr/>
      <w:r>
        <w:rPr>
          <w:rFonts w:ascii="Times" w:hAnsi="Times" w:cs="Times"/>
          <w:sz w:val="24"/>
          <w:sz-cs w:val="24"/>
        </w:rPr>
        <w:t xml:space="preserve"/>
      </w:r>
    </w:p>
    <w:p>
      <w:pPr/>
      <w:r>
        <w:rPr>
          <w:rFonts w:ascii="Times" w:hAnsi="Times" w:cs="Times"/>
          <w:sz w:val="24"/>
          <w:sz-cs w:val="24"/>
        </w:rPr>
        <w:t xml:space="preserve">In recognition of its innovative contributions to the film and television industries, ARRI has been honored with 20 scientific and technical awards from the Academy of Motion Picture Arts &amp; Sciences and six Engineering Emmys from the Television Academy and the National Academy of Television Arts &amp; Sciences.</w:t>
      </w:r>
    </w:p>
    <w:p>
      <w:pPr/>
      <w:r>
        <w:rPr>
          <w:rFonts w:ascii="Times" w:hAnsi="Times" w:cs="Times"/>
          <w:sz w:val="24"/>
          <w:sz-cs w:val="24"/>
        </w:rPr>
        <w:t xml:space="preserve">For locations and more information, please visit </w:t>
      </w:r>
      <w:r>
        <w:rPr>
          <w:rFonts w:ascii="Times" w:hAnsi="Times" w:cs="Times"/>
          <w:sz w:val="24"/>
          <w:sz-cs w:val="24"/>
          <w:u w:val="single"/>
          <w:color w:val="1155CC"/>
        </w:rPr>
        <w:t xml:space="preserve">www.arri.com</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About SmallHD</w:t>
      </w:r>
      <w:r>
        <w:rPr>
          <w:rFonts w:ascii="Times" w:hAnsi="Times" w:cs="Times"/>
          <w:sz w:val="24"/>
          <w:sz-cs w:val="24"/>
        </w:rPr>
        <w:t xml:space="preserve"/>
        <w:br/>
        <w:t xml:space="preserve">Founded in 2009, SmallHD has made a name as the leading innovator of on-camera monitoring solutions for professional cinematographers, videographers, and photographers worldwide. Creators of the world’s first high definition on-camera monitor, SmallHD continues to push the envelope of what’s possible in an on-camera, studio and production displays. </w:t>
      </w:r>
      <w:r>
        <w:rPr>
          <w:rFonts w:ascii="Times" w:hAnsi="Times" w:cs="Times"/>
          <w:sz w:val="24"/>
          <w:sz-cs w:val="24"/>
          <w:u w:val="single"/>
          <w:color w:val="0B4CB4"/>
        </w:rPr>
        <w:t xml:space="preserve">www.smallhd.com</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