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AD3D4" w14:textId="77777777" w:rsidR="004713F8" w:rsidRPr="00697F6F" w:rsidRDefault="004713F8" w:rsidP="004713F8">
      <w:pPr>
        <w:rPr>
          <w:rFonts w:ascii="Times New Roman" w:hAnsi="Times New Roman" w:cs="Times New Roman"/>
          <w:b/>
          <w:bCs/>
        </w:rPr>
      </w:pPr>
      <w:r w:rsidRPr="00697F6F">
        <w:rPr>
          <w:rFonts w:ascii="Times New Roman" w:hAnsi="Times New Roman" w:cs="Times New Roman"/>
          <w:b/>
          <w:bCs/>
        </w:rPr>
        <w:t>News Release</w:t>
      </w:r>
    </w:p>
    <w:p w14:paraId="75FD434E" w14:textId="77777777" w:rsidR="004713F8" w:rsidRPr="00697F6F" w:rsidRDefault="004713F8" w:rsidP="004713F8">
      <w:pPr>
        <w:rPr>
          <w:rFonts w:ascii="Times New Roman" w:hAnsi="Times New Roman" w:cs="Times New Roman"/>
        </w:rPr>
      </w:pPr>
      <w:r w:rsidRPr="00697F6F">
        <w:rPr>
          <w:rFonts w:ascii="Times New Roman" w:hAnsi="Times New Roman" w:cs="Times New Roman"/>
        </w:rPr>
        <w:t>DoPchoice GmbH</w:t>
      </w:r>
    </w:p>
    <w:p w14:paraId="100BF8A1" w14:textId="77777777" w:rsidR="004713F8" w:rsidRPr="00697F6F" w:rsidRDefault="004713F8" w:rsidP="004713F8">
      <w:pPr>
        <w:rPr>
          <w:rFonts w:ascii="Times New Roman" w:hAnsi="Times New Roman" w:cs="Times New Roman"/>
        </w:rPr>
      </w:pPr>
      <w:hyperlink r:id="rId7" w:history="1">
        <w:r w:rsidRPr="00697F6F">
          <w:rPr>
            <w:rStyle w:val="Hyperlink"/>
            <w:rFonts w:ascii="Times New Roman" w:hAnsi="Times New Roman" w:cs="Times New Roman"/>
          </w:rPr>
          <w:t>www.dopchoice.com</w:t>
        </w:r>
      </w:hyperlink>
      <w:r w:rsidRPr="00697F6F">
        <w:rPr>
          <w:rFonts w:ascii="Times New Roman" w:hAnsi="Times New Roman" w:cs="Times New Roman"/>
        </w:rPr>
        <w:t xml:space="preserve"> </w:t>
      </w:r>
    </w:p>
    <w:p w14:paraId="364E048B" w14:textId="4E4E4E67" w:rsidR="004713F8" w:rsidRPr="00697F6F" w:rsidRDefault="004713F8" w:rsidP="004713F8">
      <w:pPr>
        <w:rPr>
          <w:rFonts w:ascii="Times New Roman" w:hAnsi="Times New Roman" w:cs="Times New Roman"/>
        </w:rPr>
      </w:pPr>
      <w:r w:rsidRPr="00697F6F">
        <w:rPr>
          <w:rFonts w:ascii="Times New Roman" w:hAnsi="Times New Roman" w:cs="Times New Roman"/>
        </w:rPr>
        <w:t xml:space="preserve">Effective: </w:t>
      </w:r>
      <w:r>
        <w:rPr>
          <w:rFonts w:ascii="Times New Roman" w:hAnsi="Times New Roman" w:cs="Times New Roman"/>
        </w:rPr>
        <w:t>May 18</w:t>
      </w:r>
      <w:r w:rsidRPr="00697F6F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6</w:t>
      </w:r>
    </w:p>
    <w:p w14:paraId="2D8EB281" w14:textId="77777777" w:rsidR="004713F8" w:rsidRDefault="004713F8" w:rsidP="00F452FC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72D9EBE2" w14:textId="29D00CFB" w:rsidR="00F452FC" w:rsidRDefault="00326B38" w:rsidP="00F452FC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  <w:r w:rsidRPr="00326B38">
        <w:rPr>
          <w:rStyle w:val="Strong"/>
          <w:rFonts w:eastAsiaTheme="majorEastAsia"/>
        </w:rPr>
        <w:t xml:space="preserve">Hensgens Pairs Airglow &amp; </w:t>
      </w:r>
      <w:proofErr w:type="spellStart"/>
      <w:r w:rsidRPr="00326B38">
        <w:rPr>
          <w:rStyle w:val="Strong"/>
          <w:rFonts w:eastAsiaTheme="majorEastAsia"/>
        </w:rPr>
        <w:t>LiteMat</w:t>
      </w:r>
      <w:proofErr w:type="spellEnd"/>
      <w:r w:rsidRPr="00326B38">
        <w:rPr>
          <w:rStyle w:val="Strong"/>
          <w:rFonts w:eastAsiaTheme="majorEastAsia"/>
        </w:rPr>
        <w:t xml:space="preserve"> on Cannes 2026 Premiering </w:t>
      </w:r>
      <w:proofErr w:type="spellStart"/>
      <w:r w:rsidRPr="00326B38">
        <w:rPr>
          <w:rStyle w:val="Strong"/>
          <w:rFonts w:eastAsiaTheme="majorEastAsia"/>
          <w:i/>
          <w:iCs/>
        </w:rPr>
        <w:t>L'Affaire</w:t>
      </w:r>
      <w:proofErr w:type="spellEnd"/>
      <w:r w:rsidRPr="00326B38">
        <w:rPr>
          <w:rStyle w:val="Strong"/>
          <w:rFonts w:eastAsiaTheme="majorEastAsia"/>
          <w:i/>
          <w:iCs/>
        </w:rPr>
        <w:t xml:space="preserve"> Marie-Claire</w:t>
      </w:r>
    </w:p>
    <w:p w14:paraId="73429242" w14:textId="77777777" w:rsidR="00326B38" w:rsidRDefault="00326B38" w:rsidP="00F452FC">
      <w:pPr>
        <w:pStyle w:val="NormalWeb"/>
        <w:spacing w:before="0" w:beforeAutospacing="0" w:after="0" w:afterAutospacing="0"/>
      </w:pPr>
    </w:p>
    <w:p w14:paraId="4E625E3B" w14:textId="77114F0A" w:rsidR="006C129B" w:rsidRDefault="006C129B" w:rsidP="00F452FC">
      <w:pPr>
        <w:pStyle w:val="NormalWeb"/>
        <w:spacing w:before="0" w:beforeAutospacing="0" w:after="0" w:afterAutospacing="0"/>
      </w:pPr>
      <w:r>
        <w:t>Jean-François Hensgens, AFC, SBC,</w:t>
      </w:r>
      <w:r w:rsidR="004648D9">
        <w:t xml:space="preserve"> (</w:t>
      </w:r>
      <w:proofErr w:type="spellStart"/>
      <w:r w:rsidR="00DA5436" w:rsidRPr="00DA5436">
        <w:rPr>
          <w:i/>
          <w:iCs/>
        </w:rPr>
        <w:t>Tueurs</w:t>
      </w:r>
      <w:proofErr w:type="spellEnd"/>
      <w:r w:rsidR="00DA5436" w:rsidRPr="00DA5436">
        <w:t xml:space="preserve">, </w:t>
      </w:r>
      <w:r w:rsidR="00EC543B" w:rsidRPr="00DA5436">
        <w:rPr>
          <w:i/>
          <w:iCs/>
        </w:rPr>
        <w:t>Six Days in Spring</w:t>
      </w:r>
      <w:r w:rsidR="00165117" w:rsidRPr="00DA5436">
        <w:t xml:space="preserve">, </w:t>
      </w:r>
      <w:r w:rsidR="00165117" w:rsidRPr="00DA5436">
        <w:rPr>
          <w:i/>
          <w:iCs/>
        </w:rPr>
        <w:t>Le Fil</w:t>
      </w:r>
      <w:r w:rsidR="00165117">
        <w:t>)</w:t>
      </w:r>
      <w:r>
        <w:t xml:space="preserve"> </w:t>
      </w:r>
      <w:r w:rsidR="009855DA" w:rsidRPr="00DA5436">
        <w:rPr>
          <w:color w:val="000000" w:themeColor="text1"/>
        </w:rPr>
        <w:t>bring</w:t>
      </w:r>
      <w:r w:rsidR="009E15FF" w:rsidRPr="00DA5436">
        <w:rPr>
          <w:color w:val="000000" w:themeColor="text1"/>
        </w:rPr>
        <w:t>s</w:t>
      </w:r>
      <w:r w:rsidR="009855DA" w:rsidRPr="00DA5436">
        <w:rPr>
          <w:color w:val="000000" w:themeColor="text1"/>
        </w:rPr>
        <w:t xml:space="preserve"> his signature visual approach to</w:t>
      </w:r>
      <w:r w:rsidR="00511167">
        <w:rPr>
          <w:color w:val="000000" w:themeColor="text1"/>
        </w:rPr>
        <w:t xml:space="preserve"> Cannes 2026 premiering</w:t>
      </w:r>
      <w:r w:rsidR="009855DA" w:rsidRPr="00DA5436">
        <w:rPr>
          <w:color w:val="000000" w:themeColor="text1"/>
        </w:rPr>
        <w:t xml:space="preserve"> </w:t>
      </w:r>
      <w:r w:rsidR="00EC543B" w:rsidRPr="00DA5436">
        <w:rPr>
          <w:color w:val="000000" w:themeColor="text1"/>
        </w:rPr>
        <w:t>biopic</w:t>
      </w:r>
      <w:r w:rsidRPr="00DA5436">
        <w:rPr>
          <w:color w:val="000000" w:themeColor="text1"/>
        </w:rPr>
        <w:t xml:space="preserve"> </w:t>
      </w:r>
      <w:proofErr w:type="spellStart"/>
      <w:r w:rsidR="00511167" w:rsidRPr="00511167">
        <w:rPr>
          <w:rStyle w:val="Emphasis"/>
          <w:rFonts w:eastAsiaTheme="majorEastAsia"/>
          <w:color w:val="000000" w:themeColor="text1"/>
        </w:rPr>
        <w:t>L'Affaire</w:t>
      </w:r>
      <w:proofErr w:type="spellEnd"/>
      <w:r w:rsidR="00511167" w:rsidRPr="00511167">
        <w:rPr>
          <w:rStyle w:val="Emphasis"/>
          <w:rFonts w:eastAsiaTheme="majorEastAsia"/>
          <w:color w:val="000000" w:themeColor="text1"/>
        </w:rPr>
        <w:t xml:space="preserve"> Marie-Claire</w:t>
      </w:r>
      <w:r w:rsidRPr="00DA5436">
        <w:rPr>
          <w:color w:val="000000" w:themeColor="text1"/>
        </w:rPr>
        <w:t>, starring Charlotte Gainsbourg</w:t>
      </w:r>
      <w:r w:rsidR="00511167">
        <w:rPr>
          <w:color w:val="000000" w:themeColor="text1"/>
        </w:rPr>
        <w:t xml:space="preserve"> and </w:t>
      </w:r>
      <w:r w:rsidRPr="00DA5436">
        <w:rPr>
          <w:color w:val="000000" w:themeColor="text1"/>
        </w:rPr>
        <w:t xml:space="preserve">Cécile de France. </w:t>
      </w:r>
      <w:r w:rsidR="00D60EB0" w:rsidRPr="00D60EB0">
        <w:rPr>
          <w:color w:val="000000" w:themeColor="text1"/>
        </w:rPr>
        <w:t xml:space="preserve">The 1970s-set drama centers on lawyer and activist Gisèle Halimi and her landmark case defending young Marie-Claire Chevalier (Saul </w:t>
      </w:r>
      <w:proofErr w:type="spellStart"/>
      <w:r w:rsidR="00D60EB0" w:rsidRPr="00D60EB0">
        <w:rPr>
          <w:color w:val="000000" w:themeColor="text1"/>
        </w:rPr>
        <w:t>Benchetrit</w:t>
      </w:r>
      <w:proofErr w:type="spellEnd"/>
      <w:r w:rsidR="00D60EB0" w:rsidRPr="00D60EB0">
        <w:rPr>
          <w:color w:val="000000" w:themeColor="text1"/>
        </w:rPr>
        <w:t>)—a trial that would pave the way for abortion rights in France.</w:t>
      </w:r>
      <w:r w:rsidR="00D60EB0">
        <w:rPr>
          <w:color w:val="000000" w:themeColor="text1"/>
        </w:rPr>
        <w:t xml:space="preserve"> </w:t>
      </w:r>
      <w:r w:rsidRPr="00DA5436">
        <w:rPr>
          <w:color w:val="000000" w:themeColor="text1"/>
        </w:rPr>
        <w:t xml:space="preserve">With much of the action unfolding in Parisian apartments and courtrooms, Hensgens needed a versatile, elegant way to shape light from within real, multi-story locations where exterior rig </w:t>
      </w:r>
      <w:r w:rsidR="009855DA" w:rsidRPr="00DA5436">
        <w:rPr>
          <w:color w:val="000000" w:themeColor="text1"/>
        </w:rPr>
        <w:t>options were limited</w:t>
      </w:r>
      <w:r w:rsidRPr="00DA5436">
        <w:rPr>
          <w:color w:val="000000" w:themeColor="text1"/>
        </w:rPr>
        <w:t xml:space="preserve">. For this, he turned to </w:t>
      </w:r>
      <w:proofErr w:type="spellStart"/>
      <w:r w:rsidRPr="00DA5436">
        <w:rPr>
          <w:color w:val="000000" w:themeColor="text1"/>
        </w:rPr>
        <w:t>DoPchoice’s</w:t>
      </w:r>
      <w:proofErr w:type="spellEnd"/>
      <w:r w:rsidRPr="00DA5436">
        <w:rPr>
          <w:color w:val="000000" w:themeColor="text1"/>
        </w:rPr>
        <w:t xml:space="preserve"> </w:t>
      </w:r>
      <w:r w:rsidR="00A078C3">
        <w:t>Airglow booklight</w:t>
      </w:r>
      <w:r>
        <w:t>.</w:t>
      </w:r>
    </w:p>
    <w:p w14:paraId="0156E238" w14:textId="77777777" w:rsidR="00EC543B" w:rsidRDefault="00EC543B" w:rsidP="00F452FC">
      <w:pPr>
        <w:pStyle w:val="NormalWeb"/>
        <w:spacing w:before="0" w:beforeAutospacing="0" w:after="0" w:afterAutospacing="0"/>
      </w:pPr>
    </w:p>
    <w:p w14:paraId="635F7650" w14:textId="50B4086B" w:rsidR="00EC543B" w:rsidRPr="00EC543B" w:rsidRDefault="00EC543B" w:rsidP="00F452FC">
      <w:pPr>
        <w:pStyle w:val="NormalWeb"/>
        <w:spacing w:before="0" w:beforeAutospacing="0" w:after="0" w:afterAutospacing="0"/>
      </w:pPr>
      <w:r>
        <w:t xml:space="preserve">The story </w:t>
      </w:r>
      <w:r w:rsidRPr="00DA5436">
        <w:rPr>
          <w:color w:val="000000" w:themeColor="text1"/>
        </w:rPr>
        <w:t>of Gisèle Halimi</w:t>
      </w:r>
      <w:r w:rsidR="00511167">
        <w:rPr>
          <w:color w:val="000000" w:themeColor="text1"/>
        </w:rPr>
        <w:t xml:space="preserve"> and the Chevalier women</w:t>
      </w:r>
      <w:r w:rsidRPr="00DA5436">
        <w:rPr>
          <w:color w:val="000000" w:themeColor="text1"/>
        </w:rPr>
        <w:t xml:space="preserve"> is a</w:t>
      </w:r>
      <w:r w:rsidR="009855DA" w:rsidRPr="00DA5436">
        <w:rPr>
          <w:color w:val="000000" w:themeColor="text1"/>
        </w:rPr>
        <w:t xml:space="preserve"> defining </w:t>
      </w:r>
      <w:r w:rsidRPr="00DA5436">
        <w:rPr>
          <w:color w:val="000000" w:themeColor="text1"/>
        </w:rPr>
        <w:t xml:space="preserve">chapter in modern French feminism. </w:t>
      </w:r>
      <w:r w:rsidR="006C6D7E" w:rsidRPr="00DA5436">
        <w:rPr>
          <w:color w:val="000000" w:themeColor="text1"/>
        </w:rPr>
        <w:t xml:space="preserve">A lifelong political activist, the film focuses on </w:t>
      </w:r>
      <w:r w:rsidR="00511167">
        <w:rPr>
          <w:color w:val="000000" w:themeColor="text1"/>
        </w:rPr>
        <w:t>Halimi’s</w:t>
      </w:r>
      <w:r w:rsidR="006C6D7E" w:rsidRPr="00DA5436">
        <w:rPr>
          <w:color w:val="000000" w:themeColor="text1"/>
        </w:rPr>
        <w:t xml:space="preserve"> work during the </w:t>
      </w:r>
      <w:r w:rsidR="00C25F2B" w:rsidRPr="00DA5436">
        <w:rPr>
          <w:color w:val="000000" w:themeColor="text1"/>
        </w:rPr>
        <w:t xml:space="preserve">trial in </w:t>
      </w:r>
      <w:proofErr w:type="spellStart"/>
      <w:r w:rsidR="006C6D7E" w:rsidRPr="00DA5436">
        <w:rPr>
          <w:color w:val="000000" w:themeColor="text1"/>
        </w:rPr>
        <w:t>Bobigny</w:t>
      </w:r>
      <w:proofErr w:type="spellEnd"/>
      <w:r w:rsidR="006C6D7E" w:rsidRPr="00DA5436">
        <w:rPr>
          <w:color w:val="000000" w:themeColor="text1"/>
        </w:rPr>
        <w:t xml:space="preserve"> when 16-year-old Marie-Claire Chevalier was accused of </w:t>
      </w:r>
      <w:r w:rsidR="003B5B48" w:rsidRPr="00DA5436">
        <w:rPr>
          <w:color w:val="000000" w:themeColor="text1"/>
        </w:rPr>
        <w:t xml:space="preserve">getting </w:t>
      </w:r>
      <w:r w:rsidR="006C6D7E" w:rsidRPr="00DA5436">
        <w:rPr>
          <w:color w:val="000000" w:themeColor="text1"/>
        </w:rPr>
        <w:t>an illegal abortion</w:t>
      </w:r>
      <w:r w:rsidR="003B5B48" w:rsidRPr="00DA5436">
        <w:rPr>
          <w:color w:val="000000" w:themeColor="text1"/>
        </w:rPr>
        <w:t xml:space="preserve"> </w:t>
      </w:r>
      <w:r w:rsidR="003B5B48">
        <w:t>after having been sexually assaulted</w:t>
      </w:r>
      <w:r w:rsidR="006C6D7E">
        <w:t xml:space="preserve">. </w:t>
      </w:r>
      <w:r w:rsidR="003B5B48">
        <w:t xml:space="preserve">The </w:t>
      </w:r>
      <w:r w:rsidR="009855DA">
        <w:t>three-year</w:t>
      </w:r>
      <w:r w:rsidR="003B5B48">
        <w:t xml:space="preserve"> </w:t>
      </w:r>
      <w:r w:rsidR="00DA5436">
        <w:t>court case</w:t>
      </w:r>
      <w:r w:rsidR="003B5B48">
        <w:t xml:space="preserve"> was fraught with politicization and </w:t>
      </w:r>
      <w:r w:rsidR="00162B74">
        <w:t>conflict but</w:t>
      </w:r>
      <w:r w:rsidR="003B5B48">
        <w:t xml:space="preserve"> led </w:t>
      </w:r>
      <w:r w:rsidR="009855DA">
        <w:t xml:space="preserve">directly </w:t>
      </w:r>
      <w:r w:rsidR="003B5B48">
        <w:t xml:space="preserve">to the overturning of </w:t>
      </w:r>
      <w:r w:rsidR="009855DA">
        <w:t>the country’s</w:t>
      </w:r>
      <w:r w:rsidR="003B5B48">
        <w:t xml:space="preserve"> anti-abortion legislat</w:t>
      </w:r>
      <w:r w:rsidR="00C76433">
        <w:t>ion</w:t>
      </w:r>
      <w:r w:rsidR="003B5B48">
        <w:t xml:space="preserve">. </w:t>
      </w:r>
    </w:p>
    <w:p w14:paraId="1B29AC4C" w14:textId="77777777" w:rsidR="00437FF2" w:rsidRDefault="00437FF2" w:rsidP="00F452FC">
      <w:pPr>
        <w:pStyle w:val="NormalWeb"/>
        <w:spacing w:before="0" w:beforeAutospacing="0" w:after="0" w:afterAutospacing="0"/>
      </w:pPr>
    </w:p>
    <w:p w14:paraId="2AACA7A1" w14:textId="63CCBC59" w:rsidR="00D96F6E" w:rsidRPr="00D96F6E" w:rsidRDefault="003B5B48" w:rsidP="003B5B48">
      <w:pPr>
        <w:pStyle w:val="NormalWeb"/>
        <w:spacing w:before="0" w:beforeAutospacing="0" w:after="0" w:afterAutospacing="0"/>
        <w:rPr>
          <w:rFonts w:eastAsiaTheme="majorEastAsia"/>
        </w:rPr>
      </w:pPr>
      <w:r>
        <w:t xml:space="preserve">“This film was very exciting to me; the subject is important,” explains Hensgens. “I have a daughter who is </w:t>
      </w:r>
      <w:r w:rsidR="00DA5436">
        <w:t>eighteen</w:t>
      </w:r>
      <w:r>
        <w:t xml:space="preserve"> and we have discussions about abortion. </w:t>
      </w:r>
      <w:r w:rsidR="009855DA">
        <w:t>Plus,</w:t>
      </w:r>
      <w:r>
        <w:t xml:space="preserve"> it was a chance to work with a fantastic cast, including Charlotte G</w:t>
      </w:r>
      <w:r w:rsidRPr="002C7E50">
        <w:t>ainsbourg</w:t>
      </w:r>
      <w:r>
        <w:t xml:space="preserve"> </w:t>
      </w:r>
      <w:r w:rsidR="009855DA">
        <w:t>(</w:t>
      </w:r>
      <w:r w:rsidR="009855DA" w:rsidRPr="009855DA">
        <w:t xml:space="preserve">Gisèle </w:t>
      </w:r>
      <w:r w:rsidR="00511167" w:rsidRPr="00511167">
        <w:t>Halimi</w:t>
      </w:r>
      <w:r w:rsidR="009855DA">
        <w:t xml:space="preserve">) </w:t>
      </w:r>
      <w:r>
        <w:t xml:space="preserve">and </w:t>
      </w:r>
      <w:r w:rsidRPr="002C7E50">
        <w:t>Cécile de France</w:t>
      </w:r>
      <w:r w:rsidR="009855DA">
        <w:t xml:space="preserve"> (</w:t>
      </w:r>
      <w:r w:rsidR="00511167">
        <w:t xml:space="preserve">Marie-Claire’s mother, </w:t>
      </w:r>
      <w:r w:rsidR="009855DA">
        <w:t>Mich</w:t>
      </w:r>
      <w:r w:rsidR="009855DA" w:rsidRPr="009855DA">
        <w:t>è</w:t>
      </w:r>
      <w:r w:rsidR="009855DA">
        <w:t>le Chevalier)</w:t>
      </w:r>
      <w:r>
        <w:t>.”</w:t>
      </w:r>
      <w:r w:rsidR="00162B74">
        <w:t xml:space="preserve"> </w:t>
      </w:r>
      <w:r w:rsidR="00CE707F" w:rsidRPr="00CE707F">
        <w:t xml:space="preserve">Produced by Gaumont, </w:t>
      </w:r>
      <w:proofErr w:type="spellStart"/>
      <w:r w:rsidR="00511167" w:rsidRPr="00511167">
        <w:rPr>
          <w:i/>
          <w:iCs/>
        </w:rPr>
        <w:t>L'Affaire</w:t>
      </w:r>
      <w:proofErr w:type="spellEnd"/>
      <w:r w:rsidR="00511167" w:rsidRPr="00511167">
        <w:rPr>
          <w:i/>
          <w:iCs/>
        </w:rPr>
        <w:t xml:space="preserve"> Marie-Claire</w:t>
      </w:r>
      <w:r w:rsidR="00CE707F" w:rsidRPr="00CE707F">
        <w:rPr>
          <w:i/>
          <w:iCs/>
        </w:rPr>
        <w:t xml:space="preserve"> </w:t>
      </w:r>
      <w:r w:rsidR="00CE707F" w:rsidRPr="00CE707F">
        <w:t>adopts an intimate, indie-scaled approach, centered on three primary locations and a 33-day shoot.</w:t>
      </w:r>
      <w:r w:rsidR="00162B74">
        <w:rPr>
          <w:rStyle w:val="Emphasis"/>
          <w:rFonts w:eastAsiaTheme="majorEastAsia"/>
          <w:i w:val="0"/>
          <w:iCs w:val="0"/>
        </w:rPr>
        <w:t xml:space="preserve"> </w:t>
      </w:r>
      <w:r w:rsidR="00CE707F" w:rsidRPr="00CE707F">
        <w:rPr>
          <w:rStyle w:val="Emphasis"/>
          <w:rFonts w:eastAsiaTheme="majorEastAsia"/>
          <w:i w:val="0"/>
          <w:iCs w:val="0"/>
        </w:rPr>
        <w:t>Working nimbly in the tall historic spaces yet still delivering an elegance suited to the film’s star pairing, was a top priority.</w:t>
      </w:r>
      <w:r w:rsidR="00CE707F">
        <w:rPr>
          <w:rStyle w:val="Emphasis"/>
          <w:rFonts w:eastAsiaTheme="majorEastAsia"/>
          <w:i w:val="0"/>
          <w:iCs w:val="0"/>
        </w:rPr>
        <w:t xml:space="preserve"> </w:t>
      </w:r>
      <w:r w:rsidR="00D96F6E">
        <w:rPr>
          <w:rStyle w:val="Emphasis"/>
          <w:rFonts w:eastAsiaTheme="majorEastAsia"/>
          <w:i w:val="0"/>
          <w:iCs w:val="0"/>
        </w:rPr>
        <w:t xml:space="preserve">Hensgens turned to a new tool: the </w:t>
      </w:r>
      <w:r w:rsidR="004F209A">
        <w:rPr>
          <w:rStyle w:val="Emphasis"/>
          <w:rFonts w:eastAsiaTheme="majorEastAsia"/>
          <w:i w:val="0"/>
          <w:iCs w:val="0"/>
        </w:rPr>
        <w:t>Airglow</w:t>
      </w:r>
      <w:r w:rsidR="00D96F6E">
        <w:rPr>
          <w:rStyle w:val="Emphasis"/>
          <w:rFonts w:eastAsiaTheme="majorEastAsia"/>
          <w:i w:val="0"/>
          <w:iCs w:val="0"/>
        </w:rPr>
        <w:t>.</w:t>
      </w:r>
    </w:p>
    <w:p w14:paraId="60EDEBAF" w14:textId="7598FEE4" w:rsidR="003B5B48" w:rsidRDefault="003B5B48" w:rsidP="00F452FC">
      <w:pPr>
        <w:pStyle w:val="NormalWeb"/>
        <w:spacing w:before="0" w:beforeAutospacing="0" w:after="0" w:afterAutospacing="0"/>
      </w:pPr>
    </w:p>
    <w:p w14:paraId="2B55C474" w14:textId="51E75D9C" w:rsidR="00CB4C57" w:rsidRDefault="00CE707F" w:rsidP="00F452FC">
      <w:pPr>
        <w:pStyle w:val="NormalWeb"/>
        <w:spacing w:before="0" w:beforeAutospacing="0" w:after="0" w:afterAutospacing="0"/>
      </w:pPr>
      <w:r>
        <w:t>The cinematographer had</w:t>
      </w:r>
      <w:r w:rsidR="00D96F6E">
        <w:t xml:space="preserve"> </w:t>
      </w:r>
      <w:r w:rsidR="006C129B">
        <w:t xml:space="preserve">first encountered </w:t>
      </w:r>
      <w:proofErr w:type="spellStart"/>
      <w:r w:rsidR="00D96F6E">
        <w:t>DoPchoice’s</w:t>
      </w:r>
      <w:proofErr w:type="spellEnd"/>
      <w:r w:rsidR="00D96F6E">
        <w:t xml:space="preserve"> </w:t>
      </w:r>
      <w:r w:rsidR="006C129B">
        <w:t>A</w:t>
      </w:r>
      <w:r w:rsidR="00A078C3">
        <w:t>irglow</w:t>
      </w:r>
      <w:r>
        <w:t xml:space="preserve"> just weeks before production</w:t>
      </w:r>
      <w:r w:rsidR="006C129B">
        <w:t xml:space="preserve"> at the AFC Micro Salon </w:t>
      </w:r>
      <w:r w:rsidR="00CB4C57">
        <w:t>2025</w:t>
      </w:r>
      <w:r w:rsidR="006C129B">
        <w:t>.</w:t>
      </w:r>
      <w:r w:rsidR="00CB4C57">
        <w:t xml:space="preserve"> </w:t>
      </w:r>
      <w:r w:rsidR="006C129B">
        <w:t xml:space="preserve"> Intrigued by the inflatable, </w:t>
      </w:r>
      <w:r w:rsidR="00CB4C57">
        <w:t>booklight-style</w:t>
      </w:r>
      <w:r w:rsidR="006C129B">
        <w:t xml:space="preserve"> </w:t>
      </w:r>
      <w:r w:rsidR="00CB4C57">
        <w:t>diffusion</w:t>
      </w:r>
      <w:r w:rsidR="006C129B">
        <w:t xml:space="preserve">, he and gaffer </w:t>
      </w:r>
      <w:r w:rsidR="006158D4" w:rsidRPr="006158D4">
        <w:t xml:space="preserve">Fred Vanard </w:t>
      </w:r>
      <w:r w:rsidR="00CB4C57">
        <w:t>tested the accessory</w:t>
      </w:r>
      <w:r w:rsidR="006C129B">
        <w:t xml:space="preserve"> with </w:t>
      </w:r>
      <w:proofErr w:type="spellStart"/>
      <w:r w:rsidR="006C129B">
        <w:t>LiteMat</w:t>
      </w:r>
      <w:proofErr w:type="spellEnd"/>
      <w:r w:rsidR="006C129B">
        <w:t xml:space="preserve"> fixtures. “We were immediately impressed by the enveloping quality of the light,” Hensgens recalls. “</w:t>
      </w:r>
      <w:r w:rsidR="00096E63">
        <w:t xml:space="preserve">The </w:t>
      </w:r>
      <w:r>
        <w:t>effect</w:t>
      </w:r>
      <w:r w:rsidR="00096E63">
        <w:t xml:space="preserve"> o</w:t>
      </w:r>
      <w:r w:rsidR="006C129B">
        <w:t>n Charlotte’s face</w:t>
      </w:r>
      <w:r w:rsidR="00096E63">
        <w:t xml:space="preserve"> won us over</w:t>
      </w:r>
      <w:r w:rsidR="006C129B">
        <w:t>.</w:t>
      </w:r>
      <w:r w:rsidR="00CB4C57">
        <w:t xml:space="preserve">” The lightweight, single accessory </w:t>
      </w:r>
      <w:r w:rsidR="00A96DE2" w:rsidRPr="004A426C">
        <w:rPr>
          <w:color w:val="000000" w:themeColor="text1"/>
        </w:rPr>
        <w:t>streamline</w:t>
      </w:r>
      <w:r w:rsidR="00E3074A" w:rsidRPr="004A426C">
        <w:rPr>
          <w:color w:val="000000" w:themeColor="text1"/>
        </w:rPr>
        <w:t xml:space="preserve">d </w:t>
      </w:r>
      <w:r w:rsidR="009E15FF" w:rsidRPr="004A426C">
        <w:rPr>
          <w:color w:val="000000" w:themeColor="text1"/>
        </w:rPr>
        <w:t>the set</w:t>
      </w:r>
      <w:r w:rsidR="00A96DE2" w:rsidRPr="004A426C">
        <w:rPr>
          <w:color w:val="000000" w:themeColor="text1"/>
        </w:rPr>
        <w:t xml:space="preserve"> </w:t>
      </w:r>
      <w:r w:rsidR="009E15FF" w:rsidRPr="004A426C">
        <w:rPr>
          <w:color w:val="000000" w:themeColor="text1"/>
        </w:rPr>
        <w:t xml:space="preserve">while </w:t>
      </w:r>
      <w:r w:rsidR="00A96DE2" w:rsidRPr="004A426C">
        <w:rPr>
          <w:color w:val="000000" w:themeColor="text1"/>
        </w:rPr>
        <w:t xml:space="preserve">achieving a </w:t>
      </w:r>
      <w:r w:rsidR="00E3074A" w:rsidRPr="004A426C">
        <w:rPr>
          <w:color w:val="000000" w:themeColor="text1"/>
        </w:rPr>
        <w:t xml:space="preserve">creamy </w:t>
      </w:r>
      <w:r w:rsidR="00A96DE2" w:rsidRPr="004A426C">
        <w:rPr>
          <w:color w:val="000000" w:themeColor="text1"/>
        </w:rPr>
        <w:t>soft source using only one stand. “</w:t>
      </w:r>
      <w:r w:rsidR="006C129B" w:rsidRPr="004A426C">
        <w:rPr>
          <w:color w:val="000000" w:themeColor="text1"/>
        </w:rPr>
        <w:t xml:space="preserve">We knew right away </w:t>
      </w:r>
      <w:r w:rsidR="00D96F6E" w:rsidRPr="004A426C">
        <w:rPr>
          <w:color w:val="000000" w:themeColor="text1"/>
        </w:rPr>
        <w:t xml:space="preserve">with the </w:t>
      </w:r>
      <w:r w:rsidR="004F209A">
        <w:t>Airglow</w:t>
      </w:r>
      <w:r w:rsidR="00D96F6E" w:rsidRPr="00D96F6E">
        <w:t xml:space="preserve">, it </w:t>
      </w:r>
      <w:r w:rsidR="00D96F6E">
        <w:t>would</w:t>
      </w:r>
      <w:r w:rsidR="00D96F6E" w:rsidRPr="00D96F6E">
        <w:t xml:space="preserve"> be possible.</w:t>
      </w:r>
      <w:r w:rsidR="006C129B">
        <w:t>”</w:t>
      </w:r>
    </w:p>
    <w:p w14:paraId="3F2DE6C4" w14:textId="77777777" w:rsidR="0069481E" w:rsidRPr="004A426C" w:rsidRDefault="0069481E" w:rsidP="00F452FC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7F73D675" w14:textId="5C615FE2" w:rsidR="0069481E" w:rsidRDefault="0069481E" w:rsidP="00F452FC">
      <w:pPr>
        <w:pStyle w:val="NormalWeb"/>
        <w:spacing w:before="0" w:beforeAutospacing="0" w:after="0" w:afterAutospacing="0"/>
      </w:pPr>
      <w:r w:rsidRPr="004A426C">
        <w:rPr>
          <w:color w:val="000000" w:themeColor="text1"/>
        </w:rPr>
        <w:t xml:space="preserve">The </w:t>
      </w:r>
      <w:r w:rsidR="00E3074A" w:rsidRPr="004A426C">
        <w:rPr>
          <w:color w:val="000000" w:themeColor="text1"/>
        </w:rPr>
        <w:t>combo</w:t>
      </w:r>
      <w:r w:rsidRPr="004A426C">
        <w:rPr>
          <w:color w:val="000000" w:themeColor="text1"/>
        </w:rPr>
        <w:t xml:space="preserve"> immediately became Hensgens</w:t>
      </w:r>
      <w:r w:rsidR="00CE707F" w:rsidRPr="004A426C">
        <w:rPr>
          <w:color w:val="000000" w:themeColor="text1"/>
        </w:rPr>
        <w:t>’</w:t>
      </w:r>
      <w:r w:rsidRPr="004A426C">
        <w:rPr>
          <w:color w:val="000000" w:themeColor="text1"/>
        </w:rPr>
        <w:t xml:space="preserve"> go-to for closeups. </w:t>
      </w:r>
      <w:r w:rsidR="004F209A" w:rsidRPr="004A426C">
        <w:rPr>
          <w:color w:val="000000" w:themeColor="text1"/>
        </w:rPr>
        <w:t>Hali</w:t>
      </w:r>
      <w:r w:rsidR="00511167">
        <w:rPr>
          <w:color w:val="000000" w:themeColor="text1"/>
        </w:rPr>
        <w:t>mi’s law</w:t>
      </w:r>
      <w:r w:rsidR="004F209A" w:rsidRPr="004A426C">
        <w:rPr>
          <w:color w:val="000000" w:themeColor="text1"/>
        </w:rPr>
        <w:t xml:space="preserve"> office </w:t>
      </w:r>
      <w:r w:rsidR="004A426C">
        <w:rPr>
          <w:color w:val="000000" w:themeColor="text1"/>
        </w:rPr>
        <w:t xml:space="preserve">location is dominated by </w:t>
      </w:r>
      <w:r w:rsidR="004F209A" w:rsidRPr="004A426C">
        <w:rPr>
          <w:color w:val="000000" w:themeColor="text1"/>
        </w:rPr>
        <w:t xml:space="preserve">a </w:t>
      </w:r>
      <w:r w:rsidRPr="004A426C">
        <w:rPr>
          <w:color w:val="000000" w:themeColor="text1"/>
        </w:rPr>
        <w:t xml:space="preserve">big classic </w:t>
      </w:r>
      <w:r>
        <w:t>window. Occupying the third floor of a Parisian apartment, the crew</w:t>
      </w:r>
      <w:r w:rsidR="00CE707F">
        <w:t xml:space="preserve"> </w:t>
      </w:r>
      <w:r>
        <w:t>control</w:t>
      </w:r>
      <w:r w:rsidR="00CE707F">
        <w:t>led</w:t>
      </w:r>
      <w:r>
        <w:t xml:space="preserve"> that large source </w:t>
      </w:r>
      <w:r w:rsidR="00CE707F">
        <w:t>by</w:t>
      </w:r>
      <w:r>
        <w:t xml:space="preserve"> adding gels to </w:t>
      </w:r>
      <w:r w:rsidR="00CE707F">
        <w:t>cut</w:t>
      </w:r>
      <w:r>
        <w:t xml:space="preserve"> incoming light.</w:t>
      </w:r>
      <w:r w:rsidR="00CE707F">
        <w:t xml:space="preserve"> Inside the cramped set, the adroit booklight </w:t>
      </w:r>
      <w:r w:rsidR="00AD7C26">
        <w:t xml:space="preserve">with </w:t>
      </w:r>
      <w:proofErr w:type="spellStart"/>
      <w:r w:rsidR="00AD7C26">
        <w:t>LiteMat</w:t>
      </w:r>
      <w:proofErr w:type="spellEnd"/>
      <w:r w:rsidR="00AD7C26">
        <w:t xml:space="preserve"> completed the </w:t>
      </w:r>
      <w:r w:rsidR="00CE707F">
        <w:t>lighting</w:t>
      </w:r>
      <w:r w:rsidR="00AD7C26">
        <w:t xml:space="preserve"> setup</w:t>
      </w:r>
      <w:r w:rsidR="00CE707F">
        <w:t>.</w:t>
      </w:r>
      <w:r w:rsidR="00B80792">
        <w:t xml:space="preserve"> </w:t>
      </w:r>
      <w:r w:rsidR="00CD3928">
        <w:t xml:space="preserve">“The </w:t>
      </w:r>
      <w:r w:rsidR="00CE707F">
        <w:t>A</w:t>
      </w:r>
      <w:r w:rsidR="00690147">
        <w:t>irglow</w:t>
      </w:r>
      <w:r w:rsidR="00CD3928">
        <w:t xml:space="preserve"> made it possible to follow Charlotte through the apartment as the camera moved,” he explains. </w:t>
      </w:r>
      <w:r>
        <w:t>“</w:t>
      </w:r>
      <w:r w:rsidR="005F5F39">
        <w:t>Just two minutes to set up, and we could move with the actors and camera without slowing down.</w:t>
      </w:r>
      <w:r>
        <w:t xml:space="preserve">” </w:t>
      </w:r>
    </w:p>
    <w:p w14:paraId="0636C52E" w14:textId="77777777" w:rsidR="00D4451D" w:rsidRDefault="00D4451D" w:rsidP="00F452FC">
      <w:pPr>
        <w:pStyle w:val="NormalWeb"/>
        <w:spacing w:before="0" w:beforeAutospacing="0" w:after="0" w:afterAutospacing="0"/>
      </w:pPr>
    </w:p>
    <w:p w14:paraId="2434139F" w14:textId="629D127D" w:rsidR="00D4451D" w:rsidRPr="004A426C" w:rsidRDefault="005F5F39" w:rsidP="00F452FC">
      <w:pPr>
        <w:pStyle w:val="NormalWeb"/>
        <w:spacing w:before="0" w:beforeAutospacing="0" w:after="0" w:afterAutospacing="0"/>
        <w:rPr>
          <w:color w:val="000000" w:themeColor="text1"/>
        </w:rPr>
      </w:pPr>
      <w:r>
        <w:t xml:space="preserve">The film also depicts </w:t>
      </w:r>
      <w:r w:rsidR="00AD7C26">
        <w:t>Hali</w:t>
      </w:r>
      <w:r w:rsidR="00511167">
        <w:t>mi</w:t>
      </w:r>
      <w:r w:rsidR="00AD7C26">
        <w:t xml:space="preserve">’s televised </w:t>
      </w:r>
      <w:r>
        <w:t xml:space="preserve">interviews given during the prolonged trial. The production crew staged a news station, </w:t>
      </w:r>
      <w:r w:rsidR="00AD7C26">
        <w:t>using</w:t>
      </w:r>
      <w:r>
        <w:t xml:space="preserve"> a 2x2 sized A</w:t>
      </w:r>
      <w:r w:rsidR="00690147">
        <w:t>irglow</w:t>
      </w:r>
      <w:r>
        <w:t xml:space="preserve"> fit with a </w:t>
      </w:r>
      <w:proofErr w:type="spellStart"/>
      <w:r>
        <w:t>S</w:t>
      </w:r>
      <w:r w:rsidR="00690147">
        <w:t>napgrid</w:t>
      </w:r>
      <w:proofErr w:type="spellEnd"/>
      <w:r>
        <w:t xml:space="preserve"> as a key </w:t>
      </w:r>
      <w:r>
        <w:lastRenderedPageBreak/>
        <w:t>just out of shot. “</w:t>
      </w:r>
      <w:r w:rsidR="00AD7C26">
        <w:t>In the</w:t>
      </w:r>
      <w:r>
        <w:t xml:space="preserve"> 1972 TV </w:t>
      </w:r>
      <w:r w:rsidR="00AD7C26">
        <w:t>station</w:t>
      </w:r>
      <w:r>
        <w:t xml:space="preserve"> I </w:t>
      </w:r>
      <w:r w:rsidR="00AD7C26">
        <w:t xml:space="preserve">again </w:t>
      </w:r>
      <w:r>
        <w:t>use</w:t>
      </w:r>
      <w:r w:rsidR="00AD7C26">
        <w:t>d</w:t>
      </w:r>
      <w:r>
        <w:t xml:space="preserve"> the A</w:t>
      </w:r>
      <w:r w:rsidR="00690147">
        <w:t>irglow</w:t>
      </w:r>
      <w:r>
        <w:t xml:space="preserve"> to help light</w:t>
      </w:r>
      <w:r w:rsidR="00AD7C26">
        <w:t xml:space="preserve"> every </w:t>
      </w:r>
      <w:r w:rsidR="00AD7C26" w:rsidRPr="004A426C">
        <w:rPr>
          <w:color w:val="000000" w:themeColor="text1"/>
        </w:rPr>
        <w:t>one of</w:t>
      </w:r>
      <w:r w:rsidRPr="004A426C">
        <w:rPr>
          <w:color w:val="000000" w:themeColor="text1"/>
        </w:rPr>
        <w:t xml:space="preserve"> Charlotte’s closeups. </w:t>
      </w:r>
      <w:r w:rsidR="00AD7C26" w:rsidRPr="004A426C">
        <w:rPr>
          <w:color w:val="000000" w:themeColor="text1"/>
        </w:rPr>
        <w:t>The</w:t>
      </w:r>
      <w:r w:rsidRPr="004A426C">
        <w:rPr>
          <w:color w:val="000000" w:themeColor="text1"/>
        </w:rPr>
        <w:t xml:space="preserve"> Airglow </w:t>
      </w:r>
      <w:r w:rsidR="00690147" w:rsidRPr="004A426C">
        <w:rPr>
          <w:color w:val="000000" w:themeColor="text1"/>
        </w:rPr>
        <w:t>was</w:t>
      </w:r>
      <w:r w:rsidRPr="004A426C">
        <w:rPr>
          <w:color w:val="000000" w:themeColor="text1"/>
        </w:rPr>
        <w:t xml:space="preserve"> immediately softer and </w:t>
      </w:r>
      <w:r w:rsidR="00690147" w:rsidRPr="004A426C">
        <w:rPr>
          <w:color w:val="000000" w:themeColor="text1"/>
        </w:rPr>
        <w:t>gave us that nice wrap."</w:t>
      </w:r>
    </w:p>
    <w:p w14:paraId="0749B71D" w14:textId="77777777" w:rsidR="0069481E" w:rsidRDefault="0069481E" w:rsidP="00F452FC">
      <w:pPr>
        <w:pStyle w:val="NormalWeb"/>
        <w:spacing w:before="0" w:beforeAutospacing="0" w:after="0" w:afterAutospacing="0"/>
      </w:pPr>
    </w:p>
    <w:p w14:paraId="38AF00C2" w14:textId="15A55B63" w:rsidR="0069481E" w:rsidRPr="00C43D53" w:rsidRDefault="00C62DC6" w:rsidP="00C43D5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43D53">
        <w:rPr>
          <w:rFonts w:ascii="Times New Roman" w:hAnsi="Times New Roman" w:cs="Times New Roman"/>
        </w:rPr>
        <w:t xml:space="preserve">“I </w:t>
      </w:r>
      <w:r w:rsidR="00AD7C26" w:rsidRPr="00C43D53">
        <w:rPr>
          <w:rFonts w:ascii="Times New Roman" w:hAnsi="Times New Roman" w:cs="Times New Roman"/>
        </w:rPr>
        <w:t xml:space="preserve">call </w:t>
      </w:r>
      <w:r w:rsidRPr="00C43D53">
        <w:rPr>
          <w:rFonts w:ascii="Times New Roman" w:hAnsi="Times New Roman" w:cs="Times New Roman"/>
        </w:rPr>
        <w:t>the A</w:t>
      </w:r>
      <w:r w:rsidR="00A078C3" w:rsidRPr="00C43D53">
        <w:rPr>
          <w:rFonts w:ascii="Times New Roman" w:hAnsi="Times New Roman" w:cs="Times New Roman"/>
        </w:rPr>
        <w:t>irglow</w:t>
      </w:r>
      <w:r w:rsidRPr="00C43D53">
        <w:rPr>
          <w:rFonts w:ascii="Times New Roman" w:hAnsi="Times New Roman" w:cs="Times New Roman"/>
        </w:rPr>
        <w:t xml:space="preserve"> part of </w:t>
      </w:r>
      <w:r w:rsidR="00AD7C26" w:rsidRPr="00C43D53">
        <w:rPr>
          <w:rFonts w:ascii="Times New Roman" w:hAnsi="Times New Roman" w:cs="Times New Roman"/>
        </w:rPr>
        <w:t xml:space="preserve">our </w:t>
      </w:r>
      <w:r w:rsidRPr="00C43D53">
        <w:rPr>
          <w:rFonts w:ascii="Times New Roman" w:hAnsi="Times New Roman" w:cs="Times New Roman"/>
        </w:rPr>
        <w:t>internal cuisine,” says Hensgens borrowing a metaphor he first heard from renowned French cinematographer Denis Lenoir</w:t>
      </w:r>
      <w:r w:rsidR="00C43D53" w:rsidRPr="00C43D53">
        <w:rPr>
          <w:rFonts w:ascii="Times New Roman" w:hAnsi="Times New Roman" w:cs="Times New Roman"/>
        </w:rPr>
        <w:t xml:space="preserve">, </w:t>
      </w:r>
      <w:r w:rsidR="00C43D53" w:rsidRPr="00C43D53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14:ligatures w14:val="none"/>
        </w:rPr>
        <w:t>AFC, ASC. </w:t>
      </w:r>
      <w:r w:rsidR="006C129B" w:rsidRPr="00C43D53">
        <w:rPr>
          <w:rFonts w:ascii="Times New Roman" w:hAnsi="Times New Roman" w:cs="Times New Roman"/>
          <w:color w:val="000000" w:themeColor="text1"/>
        </w:rPr>
        <w:t>“</w:t>
      </w:r>
      <w:r w:rsidR="006C129B" w:rsidRPr="00C43D53">
        <w:rPr>
          <w:rFonts w:ascii="Times New Roman" w:hAnsi="Times New Roman" w:cs="Times New Roman"/>
        </w:rPr>
        <w:t>Like a chef chooses spices, we choose tools—lenses, filters, lighting. A</w:t>
      </w:r>
      <w:r w:rsidR="00A078C3" w:rsidRPr="00C43D53">
        <w:rPr>
          <w:rFonts w:ascii="Times New Roman" w:hAnsi="Times New Roman" w:cs="Times New Roman"/>
        </w:rPr>
        <w:t>irglow</w:t>
      </w:r>
      <w:r w:rsidR="006C129B" w:rsidRPr="00C43D53">
        <w:rPr>
          <w:rFonts w:ascii="Times New Roman" w:hAnsi="Times New Roman" w:cs="Times New Roman"/>
        </w:rPr>
        <w:t xml:space="preserve"> became </w:t>
      </w:r>
      <w:r w:rsidRPr="00C43D53">
        <w:rPr>
          <w:rFonts w:ascii="Times New Roman" w:hAnsi="Times New Roman" w:cs="Times New Roman"/>
        </w:rPr>
        <w:t xml:space="preserve">an integral </w:t>
      </w:r>
      <w:r w:rsidR="006C129B" w:rsidRPr="00C43D53">
        <w:rPr>
          <w:rFonts w:ascii="Times New Roman" w:hAnsi="Times New Roman" w:cs="Times New Roman"/>
        </w:rPr>
        <w:t xml:space="preserve">part </w:t>
      </w:r>
      <w:r w:rsidRPr="00C43D53">
        <w:rPr>
          <w:rFonts w:ascii="Times New Roman" w:hAnsi="Times New Roman" w:cs="Times New Roman"/>
        </w:rPr>
        <w:t>the image. To see something at the Micro Salon and then five weeks later use it on set, for me that’s perfect timing. I love these Airglow products.”</w:t>
      </w:r>
    </w:p>
    <w:p w14:paraId="3C919996" w14:textId="77777777" w:rsidR="00C62DC6" w:rsidRDefault="00C62DC6" w:rsidP="00C62DC6">
      <w:pPr>
        <w:pStyle w:val="NormalWeb"/>
        <w:spacing w:before="0" w:beforeAutospacing="0" w:after="0" w:afterAutospacing="0"/>
      </w:pPr>
    </w:p>
    <w:p w14:paraId="772BEDA2" w14:textId="2B0106BE" w:rsidR="00C76433" w:rsidRDefault="00C76433" w:rsidP="00C62DC6">
      <w:pPr>
        <w:pStyle w:val="NormalWeb"/>
        <w:spacing w:before="0" w:beforeAutospacing="0" w:after="0" w:afterAutospacing="0"/>
      </w:pPr>
      <w:proofErr w:type="spellStart"/>
      <w:r w:rsidRPr="00C76433">
        <w:rPr>
          <w:rStyle w:val="Emphasis"/>
          <w:rFonts w:eastAsiaTheme="majorEastAsia"/>
        </w:rPr>
        <w:t>L'Affaire</w:t>
      </w:r>
      <w:proofErr w:type="spellEnd"/>
      <w:r w:rsidRPr="00C76433">
        <w:rPr>
          <w:rStyle w:val="Emphasis"/>
          <w:rFonts w:eastAsiaTheme="majorEastAsia"/>
        </w:rPr>
        <w:t xml:space="preserve"> Marie-Claire </w:t>
      </w:r>
      <w:r>
        <w:rPr>
          <w:rStyle w:val="Emphasis"/>
          <w:rFonts w:eastAsiaTheme="majorEastAsia"/>
          <w:i w:val="0"/>
          <w:iCs w:val="0"/>
        </w:rPr>
        <w:t xml:space="preserve">is set to </w:t>
      </w:r>
      <w:r>
        <w:t>premiere as a Special Screening at the Cannes Film Festival 2026, with a theatrical release planned for later this fall.</w:t>
      </w:r>
    </w:p>
    <w:p w14:paraId="56EFED43" w14:textId="77777777" w:rsidR="00A679BA" w:rsidRDefault="00A679BA" w:rsidP="00C62DC6">
      <w:pPr>
        <w:pStyle w:val="NormalWeb"/>
        <w:spacing w:before="0" w:beforeAutospacing="0" w:after="0" w:afterAutospacing="0"/>
      </w:pPr>
    </w:p>
    <w:p w14:paraId="15121CCC" w14:textId="6B484A19" w:rsidR="00C62DC6" w:rsidRDefault="00C62DC6" w:rsidP="00C62DC6">
      <w:pPr>
        <w:pStyle w:val="NormalWeb"/>
        <w:spacing w:before="0" w:beforeAutospacing="0" w:after="0" w:afterAutospacing="0"/>
      </w:pPr>
      <w:r>
        <w:t xml:space="preserve">To learn more about </w:t>
      </w:r>
      <w:r w:rsidR="00C76433">
        <w:t>Airglow Booklight</w:t>
      </w:r>
      <w:r>
        <w:t xml:space="preserve"> from DoPchoice: </w:t>
      </w:r>
      <w:hyperlink r:id="rId8" w:history="1">
        <w:r w:rsidR="009855DA" w:rsidRPr="00B12A9F">
          <w:rPr>
            <w:rStyle w:val="Hyperlink"/>
          </w:rPr>
          <w:t>https://www.dopchoice.com/products/airglow-booklight/</w:t>
        </w:r>
      </w:hyperlink>
      <w:r w:rsidR="009855DA">
        <w:t xml:space="preserve"> </w:t>
      </w:r>
    </w:p>
    <w:sectPr w:rsidR="00C62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C9B73" w14:textId="77777777" w:rsidR="00F875BE" w:rsidRDefault="00F875BE" w:rsidP="00C67929">
      <w:r>
        <w:separator/>
      </w:r>
    </w:p>
  </w:endnote>
  <w:endnote w:type="continuationSeparator" w:id="0">
    <w:p w14:paraId="1F23982D" w14:textId="77777777" w:rsidR="00F875BE" w:rsidRDefault="00F875BE" w:rsidP="00C67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417E6" w14:textId="77777777" w:rsidR="00F875BE" w:rsidRDefault="00F875BE" w:rsidP="00C67929">
      <w:r>
        <w:separator/>
      </w:r>
    </w:p>
  </w:footnote>
  <w:footnote w:type="continuationSeparator" w:id="0">
    <w:p w14:paraId="5FF708AD" w14:textId="77777777" w:rsidR="00F875BE" w:rsidRDefault="00F875BE" w:rsidP="00C67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92014"/>
    <w:multiLevelType w:val="hybridMultilevel"/>
    <w:tmpl w:val="9A983EE4"/>
    <w:lvl w:ilvl="0" w:tplc="897603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90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9B"/>
    <w:rsid w:val="000905B0"/>
    <w:rsid w:val="00095244"/>
    <w:rsid w:val="00096E63"/>
    <w:rsid w:val="000F1BA6"/>
    <w:rsid w:val="00162B74"/>
    <w:rsid w:val="00165117"/>
    <w:rsid w:val="002216D5"/>
    <w:rsid w:val="00251CB4"/>
    <w:rsid w:val="002C7E50"/>
    <w:rsid w:val="002D64C2"/>
    <w:rsid w:val="002F1F23"/>
    <w:rsid w:val="00326B38"/>
    <w:rsid w:val="003B5B48"/>
    <w:rsid w:val="004235E9"/>
    <w:rsid w:val="00426D20"/>
    <w:rsid w:val="00437649"/>
    <w:rsid w:val="00437FF2"/>
    <w:rsid w:val="004648D9"/>
    <w:rsid w:val="004713F8"/>
    <w:rsid w:val="004A426C"/>
    <w:rsid w:val="004B4E52"/>
    <w:rsid w:val="004F209A"/>
    <w:rsid w:val="004F71E2"/>
    <w:rsid w:val="00506830"/>
    <w:rsid w:val="00511167"/>
    <w:rsid w:val="00564114"/>
    <w:rsid w:val="0058727C"/>
    <w:rsid w:val="005F5F39"/>
    <w:rsid w:val="006158D4"/>
    <w:rsid w:val="00690147"/>
    <w:rsid w:val="0069481E"/>
    <w:rsid w:val="006C129B"/>
    <w:rsid w:val="006C6D7E"/>
    <w:rsid w:val="00836206"/>
    <w:rsid w:val="00854EE6"/>
    <w:rsid w:val="00980820"/>
    <w:rsid w:val="009855DA"/>
    <w:rsid w:val="009C5331"/>
    <w:rsid w:val="009C7009"/>
    <w:rsid w:val="009E15FF"/>
    <w:rsid w:val="009F4855"/>
    <w:rsid w:val="00A078C3"/>
    <w:rsid w:val="00A679BA"/>
    <w:rsid w:val="00A96DE2"/>
    <w:rsid w:val="00AC210C"/>
    <w:rsid w:val="00AD7256"/>
    <w:rsid w:val="00AD7C26"/>
    <w:rsid w:val="00B80792"/>
    <w:rsid w:val="00C25F2B"/>
    <w:rsid w:val="00C43D53"/>
    <w:rsid w:val="00C62DC6"/>
    <w:rsid w:val="00C67929"/>
    <w:rsid w:val="00C76433"/>
    <w:rsid w:val="00CB4C57"/>
    <w:rsid w:val="00CD3928"/>
    <w:rsid w:val="00CE707F"/>
    <w:rsid w:val="00D4451D"/>
    <w:rsid w:val="00D60EB0"/>
    <w:rsid w:val="00D96F6E"/>
    <w:rsid w:val="00DA5436"/>
    <w:rsid w:val="00E3074A"/>
    <w:rsid w:val="00E46F72"/>
    <w:rsid w:val="00E67FD9"/>
    <w:rsid w:val="00E73D1F"/>
    <w:rsid w:val="00EC543B"/>
    <w:rsid w:val="00F452FC"/>
    <w:rsid w:val="00F8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E93DD8"/>
  <w15:chartTrackingRefBased/>
  <w15:docId w15:val="{0F92E2AD-695F-204A-A5C1-5CC3FF78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06830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2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2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830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2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2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2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2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12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1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1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12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12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12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12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2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2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129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C129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C129B"/>
    <w:rPr>
      <w:b/>
      <w:bCs/>
    </w:rPr>
  </w:style>
  <w:style w:type="character" w:styleId="Emphasis">
    <w:name w:val="Emphasis"/>
    <w:basedOn w:val="DefaultParagraphFont"/>
    <w:uiPriority w:val="20"/>
    <w:qFormat/>
    <w:rsid w:val="006C129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679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7929"/>
  </w:style>
  <w:style w:type="paragraph" w:styleId="Footer">
    <w:name w:val="footer"/>
    <w:basedOn w:val="Normal"/>
    <w:link w:val="FooterChar"/>
    <w:uiPriority w:val="99"/>
    <w:unhideWhenUsed/>
    <w:rsid w:val="00C679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929"/>
  </w:style>
  <w:style w:type="character" w:styleId="Hyperlink">
    <w:name w:val="Hyperlink"/>
    <w:basedOn w:val="DefaultParagraphFont"/>
    <w:uiPriority w:val="99"/>
    <w:unhideWhenUsed/>
    <w:rsid w:val="009855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pchoice.com/products/airglow-bookligh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pchoi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Ferentchak</dc:creator>
  <cp:keywords/>
  <dc:description/>
  <cp:lastModifiedBy>Kathryn Ferentchak</cp:lastModifiedBy>
  <cp:revision>2</cp:revision>
  <dcterms:created xsi:type="dcterms:W3CDTF">2026-05-18T16:08:00Z</dcterms:created>
  <dcterms:modified xsi:type="dcterms:W3CDTF">2026-05-18T16:08:00Z</dcterms:modified>
</cp:coreProperties>
</file>