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DDE7" w14:textId="77777777" w:rsidR="008E56C9" w:rsidRDefault="00000000" w:rsidP="00DC6F7C">
      <w:pPr>
        <w:spacing w:after="0" w:line="240" w:lineRule="auto"/>
      </w:pPr>
      <w:r>
        <w:rPr>
          <w:rFonts w:ascii="Arial" w:hAnsi="Arial" w:cs="Arial"/>
          <w:b/>
        </w:rPr>
        <w:t>ZEISS Cinematography</w:t>
      </w:r>
    </w:p>
    <w:p w14:paraId="2ADCC6C1" w14:textId="77777777" w:rsidR="008E56C9" w:rsidRDefault="00000000" w:rsidP="00DC6F7C">
      <w:pPr>
        <w:spacing w:after="0" w:line="240" w:lineRule="auto"/>
      </w:pPr>
      <w:r>
        <w:rPr>
          <w:rFonts w:ascii="Arial" w:hAnsi="Arial" w:cs="Arial"/>
          <w:b/>
        </w:rPr>
        <w:t xml:space="preserve">News Release </w:t>
      </w:r>
    </w:p>
    <w:p w14:paraId="72C199CD" w14:textId="77777777" w:rsidR="008E56C9" w:rsidRDefault="00000000" w:rsidP="00DC6F7C">
      <w:pPr>
        <w:spacing w:after="0" w:line="240" w:lineRule="auto"/>
      </w:pPr>
      <w:r>
        <w:rPr>
          <w:rFonts w:ascii="Arial" w:hAnsi="Arial" w:cs="Arial"/>
        </w:rPr>
        <w:t>https://www.zeiss.com/photonics-and-optics/us/cinematography.html</w:t>
      </w:r>
    </w:p>
    <w:p w14:paraId="08363673" w14:textId="77777777" w:rsidR="008E56C9" w:rsidRDefault="008E56C9" w:rsidP="00DC6F7C">
      <w:pPr>
        <w:spacing w:after="0" w:line="240" w:lineRule="auto"/>
      </w:pPr>
    </w:p>
    <w:p w14:paraId="22D39FB0" w14:textId="267C43DB" w:rsidR="008E56C9" w:rsidRDefault="00000000" w:rsidP="00DC6F7C">
      <w:pPr>
        <w:spacing w:after="0" w:line="240" w:lineRule="auto"/>
      </w:pPr>
      <w:r>
        <w:rPr>
          <w:rFonts w:ascii="Arial" w:hAnsi="Arial" w:cs="Arial"/>
          <w:b/>
          <w:color w:val="000000"/>
        </w:rPr>
        <w:t>2D House is First North American Rental Facility to Offer Z</w:t>
      </w:r>
      <w:r w:rsidR="00A662B3">
        <w:rPr>
          <w:rFonts w:ascii="Arial" w:hAnsi="Arial" w:cs="Arial"/>
          <w:b/>
          <w:color w:val="000000"/>
        </w:rPr>
        <w:t>eiss</w:t>
      </w:r>
      <w:r>
        <w:rPr>
          <w:rFonts w:ascii="Arial" w:hAnsi="Arial" w:cs="Arial"/>
          <w:b/>
          <w:color w:val="000000"/>
        </w:rPr>
        <w:t xml:space="preserve"> </w:t>
      </w:r>
      <w:r w:rsidR="00A662B3">
        <w:rPr>
          <w:rFonts w:ascii="Arial" w:hAnsi="Arial" w:cs="Arial"/>
          <w:b/>
          <w:color w:val="000000"/>
        </w:rPr>
        <w:t>Aatma</w:t>
      </w:r>
      <w:r>
        <w:rPr>
          <w:rFonts w:ascii="Arial" w:hAnsi="Arial" w:cs="Arial"/>
          <w:b/>
          <w:color w:val="000000"/>
        </w:rPr>
        <w:t xml:space="preserve"> Lenses</w:t>
      </w:r>
    </w:p>
    <w:p w14:paraId="2BA1E879" w14:textId="77777777" w:rsidR="008E56C9" w:rsidRDefault="008E56C9" w:rsidP="00DC6F7C">
      <w:pPr>
        <w:spacing w:after="0" w:line="240" w:lineRule="auto"/>
      </w:pPr>
    </w:p>
    <w:p w14:paraId="7D603302" w14:textId="77777777" w:rsidR="008E56C9" w:rsidRDefault="00000000" w:rsidP="00DC6F7C">
      <w:pPr>
        <w:spacing w:after="0" w:line="240" w:lineRule="auto"/>
      </w:pPr>
      <w:r>
        <w:rPr>
          <w:rFonts w:ascii="Arial" w:hAnsi="Arial" w:cs="Arial"/>
          <w:color w:val="000000"/>
        </w:rPr>
        <w:t>Toronto, Ontario – July 15, 2026 – 2D House, one of Ontario’s premier professional motion equipment providers announces it is the first rental house in North America to receive the new ZEISS Aatma lens set. This milestone marks a significant enhancement to the diverse gear options available at 2D House, reinforcing its position as a world class resource for filmmakers and commercial producers seeking cutting-edge cinema technology.</w:t>
      </w:r>
    </w:p>
    <w:p w14:paraId="6E91D7BF" w14:textId="77777777" w:rsidR="008E56C9" w:rsidRDefault="008E56C9" w:rsidP="00DC6F7C">
      <w:pPr>
        <w:spacing w:after="0" w:line="240" w:lineRule="auto"/>
      </w:pPr>
    </w:p>
    <w:p w14:paraId="6C0EBC89" w14:textId="5FE9F78F" w:rsidR="008E56C9" w:rsidRDefault="00000000" w:rsidP="00DC6F7C">
      <w:pPr>
        <w:spacing w:after="0" w:line="240" w:lineRule="auto"/>
      </w:pPr>
      <w:r>
        <w:rPr>
          <w:rFonts w:ascii="Arial" w:hAnsi="Arial" w:cs="Arial"/>
          <w:color w:val="000000"/>
        </w:rPr>
        <w:t xml:space="preserve">Zeiss Aatma full frame primes redefine the concept of cinematic optics by marrying the “soul” and emotional character of classic Zeiss glass with modern optical engineering </w:t>
      </w:r>
      <w:r w:rsidR="00DC6F7C">
        <w:rPr>
          <w:rFonts w:ascii="Arial" w:hAnsi="Arial" w:cs="Arial"/>
          <w:color w:val="000000"/>
        </w:rPr>
        <w:t>to meet</w:t>
      </w:r>
      <w:r>
        <w:rPr>
          <w:rFonts w:ascii="Arial" w:hAnsi="Arial" w:cs="Arial"/>
          <w:color w:val="000000"/>
        </w:rPr>
        <w:t xml:space="preserve"> today’s demanding cinematography workflows. The set of nine T1.5 primes (18mm, 25mm, 35mm, 40mm, 50mm, 65mm, 85mm, 100mm, and 135mm) captures softly rendered skin tones, painterly focus transitions, and a rich soap-bubble bokeh while delivering consistency across focal lengths. Plus, Zeiss eXtended Data (XD) and CinCraft ecosystem integration optimizes the lenses for visual effects, camera tracking, and virtual production workflows.</w:t>
      </w:r>
    </w:p>
    <w:p w14:paraId="0C63C13E" w14:textId="77777777" w:rsidR="008E56C9" w:rsidRDefault="008E56C9" w:rsidP="00DC6F7C">
      <w:pPr>
        <w:spacing w:after="0" w:line="240" w:lineRule="auto"/>
      </w:pPr>
    </w:p>
    <w:p w14:paraId="69F92988" w14:textId="77777777" w:rsidR="008E56C9" w:rsidRDefault="00000000" w:rsidP="00DC6F7C">
      <w:pPr>
        <w:spacing w:after="0" w:line="240" w:lineRule="auto"/>
      </w:pPr>
      <w:r>
        <w:rPr>
          <w:rFonts w:ascii="Arial" w:hAnsi="Arial" w:cs="Arial"/>
          <w:color w:val="000000"/>
        </w:rPr>
        <w:t>“The Aatma lenses are the first set in a long time, from a major manufacturer, that I have felt so excited about”, remarks David Dvir, 2D House founder/president/CEO. “They’re definitely their own category of lens." With a background in still and motion photography, Dvir was particularly struck by the test footage he had seen of exterior foliage. "I know the challenges when shooting things like that — it’s notoriously difficult to separate the foreground and background. But the Aatma's unique bokeh effect really makes the different planes stand out in a way that I find very appealing.”</w:t>
      </w:r>
    </w:p>
    <w:p w14:paraId="16BB4796" w14:textId="77777777" w:rsidR="008E56C9" w:rsidRDefault="008E56C9" w:rsidP="00DC6F7C">
      <w:pPr>
        <w:spacing w:after="0" w:line="240" w:lineRule="auto"/>
      </w:pPr>
    </w:p>
    <w:p w14:paraId="29B5FEAA" w14:textId="4E603DF0" w:rsidR="008E56C9" w:rsidRDefault="00000000" w:rsidP="00DC6F7C">
      <w:pPr>
        <w:spacing w:after="0" w:line="240" w:lineRule="auto"/>
      </w:pPr>
      <w:r>
        <w:rPr>
          <w:rFonts w:ascii="Arial" w:hAnsi="Arial" w:cs="Arial"/>
          <w:color w:val="000000"/>
        </w:rPr>
        <w:t xml:space="preserve">2D House took delivery in early June 2026 and the Aatmas </w:t>
      </w:r>
      <w:r w:rsidR="00DC6F7C">
        <w:rPr>
          <w:rFonts w:ascii="Arial" w:hAnsi="Arial" w:cs="Arial"/>
          <w:color w:val="000000"/>
        </w:rPr>
        <w:t>went immediately out</w:t>
      </w:r>
      <w:r>
        <w:rPr>
          <w:rFonts w:ascii="Arial" w:hAnsi="Arial" w:cs="Arial"/>
          <w:color w:val="000000"/>
        </w:rPr>
        <w:t xml:space="preserve"> on a rental. Looking ahead, the rental house expects the lenses to become a popular choice across diverse types of production work, particularly in commercials and streaming narratives where both reliability and aesthetic distinction are essential. “People have told me they feel and look like Super Speeds,” comments Dvir. But there's more to it. "They bring something fresh and versatile that elevates the creative possibilities for our clients,” he adds. “Zeiss really nailed it.” </w:t>
      </w:r>
    </w:p>
    <w:p w14:paraId="45F789F0" w14:textId="77777777" w:rsidR="008E56C9" w:rsidRDefault="008E56C9" w:rsidP="00DC6F7C">
      <w:pPr>
        <w:spacing w:after="0" w:line="240" w:lineRule="auto"/>
      </w:pPr>
    </w:p>
    <w:p w14:paraId="44738F48" w14:textId="77777777" w:rsidR="008E56C9" w:rsidRDefault="008E56C9" w:rsidP="00DC6F7C">
      <w:pPr>
        <w:spacing w:after="0" w:line="240" w:lineRule="auto"/>
      </w:pPr>
    </w:p>
    <w:p w14:paraId="204CA7DB" w14:textId="77777777" w:rsidR="008E56C9" w:rsidRDefault="00000000" w:rsidP="00DC6F7C">
      <w:pPr>
        <w:spacing w:after="0" w:line="240" w:lineRule="auto"/>
      </w:pPr>
      <w:r>
        <w:rPr>
          <w:rFonts w:ascii="Arial" w:hAnsi="Arial" w:cs="Arial"/>
        </w:rPr>
        <w:t>###</w:t>
      </w:r>
    </w:p>
    <w:p w14:paraId="37D04936" w14:textId="77777777" w:rsidR="008E56C9" w:rsidRDefault="008E56C9" w:rsidP="00DC6F7C">
      <w:pPr>
        <w:spacing w:after="0" w:line="240" w:lineRule="auto"/>
      </w:pPr>
    </w:p>
    <w:p w14:paraId="4C956F7D" w14:textId="77777777" w:rsidR="008E56C9" w:rsidRDefault="00000000" w:rsidP="00DC6F7C">
      <w:pPr>
        <w:spacing w:after="0" w:line="240" w:lineRule="auto"/>
      </w:pPr>
      <w:r>
        <w:rPr>
          <w:rFonts w:ascii="Arial" w:hAnsi="Arial" w:cs="Arial"/>
          <w:b/>
        </w:rPr>
        <w:t>About 2D House</w:t>
      </w:r>
    </w:p>
    <w:p w14:paraId="1BE2E435" w14:textId="77777777" w:rsidR="008E56C9" w:rsidRDefault="00000000" w:rsidP="00DC6F7C">
      <w:pPr>
        <w:spacing w:after="0" w:line="240" w:lineRule="auto"/>
      </w:pPr>
      <w:r>
        <w:rPr>
          <w:rFonts w:ascii="Arial" w:hAnsi="Arial" w:cs="Arial"/>
        </w:rPr>
        <w:t>Founded in 2009 by David Dvir, 2D House has grown into Ontario’s largest wholly Canadian-owned rental facility offering an extensive inventory that includes an impressive array of optics, cameras, lighting, high-speed robots and a state-of-the-art LED volume stage. Today the facility employs a dedicated staff of 34 and prides itself on providing comprehensive equipment and production space needs. Located at 230 New Toronto Street, Toronto 2D House services clientele specializing primarily in short-format and commercial production.</w:t>
      </w:r>
    </w:p>
    <w:p w14:paraId="6A5977E7" w14:textId="77777777" w:rsidR="008E56C9" w:rsidRDefault="00000000" w:rsidP="00DC6F7C">
      <w:pPr>
        <w:spacing w:after="0" w:line="240" w:lineRule="auto"/>
      </w:pPr>
      <w:r>
        <w:rPr>
          <w:rFonts w:ascii="Arial" w:hAnsi="Arial" w:cs="Arial"/>
        </w:rPr>
        <w:t>For more information about 2D House visit 2dhouse.com</w:t>
      </w:r>
    </w:p>
    <w:p w14:paraId="0559D108" w14:textId="77777777" w:rsidR="008E56C9" w:rsidRDefault="008E56C9" w:rsidP="00DC6F7C">
      <w:pPr>
        <w:spacing w:after="0" w:line="240" w:lineRule="auto"/>
      </w:pPr>
    </w:p>
    <w:p w14:paraId="61B4D9E6" w14:textId="77777777" w:rsidR="008E56C9" w:rsidRDefault="00000000" w:rsidP="00DC6F7C">
      <w:pPr>
        <w:spacing w:after="0" w:line="240" w:lineRule="auto"/>
      </w:pPr>
      <w:r>
        <w:rPr>
          <w:rFonts w:ascii="Arial" w:hAnsi="Arial" w:cs="Arial"/>
          <w:b/>
        </w:rPr>
        <w:t>About Zeiss Cinematography</w:t>
      </w:r>
    </w:p>
    <w:p w14:paraId="72183D05" w14:textId="77777777" w:rsidR="008E56C9" w:rsidRDefault="008E56C9" w:rsidP="00DC6F7C">
      <w:pPr>
        <w:spacing w:after="0" w:line="240" w:lineRule="auto"/>
      </w:pPr>
    </w:p>
    <w:p w14:paraId="26E9DB4F" w14:textId="77777777" w:rsidR="008E56C9" w:rsidRDefault="00000000" w:rsidP="00DC6F7C">
      <w:pPr>
        <w:spacing w:after="0" w:line="240" w:lineRule="auto"/>
      </w:pPr>
      <w:r>
        <w:rPr>
          <w:rFonts w:ascii="Arial" w:hAnsi="Arial" w:cs="Arial"/>
          <w:color w:val="000000"/>
        </w:rPr>
        <w:t>ZEISS high-end cinematography lenses have been advancing the film industry for more than 80 years and have received numerous honors, including three Scientific and Engineering Awards from the Academy of Motion Picture Arts and Sciences. Today, filmmakers around the world choose ZEISS lenses for their productions.</w:t>
      </w:r>
    </w:p>
    <w:p w14:paraId="748F2E27" w14:textId="77777777" w:rsidR="008E56C9" w:rsidRDefault="008E56C9" w:rsidP="00DC6F7C">
      <w:pPr>
        <w:spacing w:after="0" w:line="240" w:lineRule="auto"/>
      </w:pPr>
    </w:p>
    <w:p w14:paraId="33EA80CF" w14:textId="77777777" w:rsidR="008E56C9" w:rsidRDefault="00000000" w:rsidP="00DC6F7C">
      <w:pPr>
        <w:spacing w:after="0" w:line="240" w:lineRule="auto"/>
      </w:pPr>
      <w:r>
        <w:rPr>
          <w:rFonts w:ascii="Arial" w:hAnsi="Arial" w:cs="Arial"/>
          <w:color w:val="000000"/>
        </w:rPr>
        <w:t>The ZEISS cine lens portfolio includes the Panoptes 65 for the 65 mm cine format, the characterful Aatma lenses, the Nano Prime family for mirrorless full-frame cameras, the Compact Prime CP.3 and CP.3 XD lenses, and the Supreme family of lenses including the Supreme Prime, Supreme Prime Radiance, and Supreme Zoom Radiance. The ZEISS CinCraft ecosystem offers lens data-related services and products for visual effects and virtual production, including CinCraft LensCore for physically based compositing, CinCraft Scenario for real-time camera tracking and CinCraft Mapper for frame-accurate lens distortion and shading data.</w:t>
      </w:r>
    </w:p>
    <w:p w14:paraId="465C5B97" w14:textId="77777777" w:rsidR="008E56C9" w:rsidRDefault="008E56C9" w:rsidP="00DC6F7C">
      <w:pPr>
        <w:spacing w:after="0" w:line="240" w:lineRule="auto"/>
      </w:pPr>
    </w:p>
    <w:p w14:paraId="60329A41" w14:textId="77777777" w:rsidR="008E56C9" w:rsidRDefault="00000000" w:rsidP="00DC6F7C">
      <w:pPr>
        <w:spacing w:after="0" w:line="240" w:lineRule="auto"/>
      </w:pPr>
      <w:r>
        <w:rPr>
          <w:rFonts w:ascii="Arial" w:hAnsi="Arial" w:cs="Arial"/>
          <w:color w:val="000000"/>
        </w:rPr>
        <w:t>Headquartered in Oberkochen, Germany, ZEISS Cinematography is represented worldwide, including locations in the USA, Europe, Asia, and Latin America.</w:t>
      </w:r>
    </w:p>
    <w:p w14:paraId="105486C2" w14:textId="77777777" w:rsidR="008E56C9" w:rsidRDefault="008E56C9" w:rsidP="00DC6F7C">
      <w:pPr>
        <w:spacing w:after="0" w:line="240" w:lineRule="auto"/>
      </w:pPr>
    </w:p>
    <w:p w14:paraId="656CAFFF" w14:textId="77777777" w:rsidR="00DC6F7C" w:rsidRDefault="00DC6F7C">
      <w:pPr>
        <w:spacing w:after="0" w:line="240" w:lineRule="auto"/>
      </w:pPr>
    </w:p>
    <w:sectPr w:rsidR="00DC6F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C9"/>
    <w:rsid w:val="00346D35"/>
    <w:rsid w:val="008E56C9"/>
    <w:rsid w:val="00A662B3"/>
    <w:rsid w:val="00CB54B7"/>
    <w:rsid w:val="00DC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87E91E"/>
  <w15:docId w15:val="{FEB631E8-7481-AD48-B3F6-0D6D9994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generator>
</meta>
</file>

<file path=customXml/itemProps1.xml><?xml version="1.0" encoding="utf-8"?>
<ds:datastoreItem xmlns:ds="http://schemas.openxmlformats.org/officeDocument/2006/customXml" ds:itemID="{C53A6C7D-20C7-EB45-82F7-45F4217DA7D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3528</Characters>
  <Application>Microsoft Office Word</Application>
  <DocSecurity>0</DocSecurity>
  <Lines>70</Lines>
  <Paragraphs>18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Susan Lewis</cp:lastModifiedBy>
  <cp:revision>3</cp:revision>
  <dcterms:created xsi:type="dcterms:W3CDTF">2026-07-15T20:03:00Z</dcterms:created>
  <dcterms:modified xsi:type="dcterms:W3CDTF">2026-07-15T20:05:00Z</dcterms:modified>
</cp:coreProperties>
</file>