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120"/>
      </w:pPr>
      <w:r>
        <w:rPr>
          <w:rFonts w:ascii="Arial" w:hAnsi="Arial" w:cs="Arial"/>
          <w:sz w:val="21"/>
          <w:sz-cs w:val="21"/>
          <w:b/>
          <w:color w:val="000000"/>
        </w:rPr>
        <w:t xml:space="preserve">Press Release</w:t>
      </w:r>
    </w:p>
    <w:p>
      <w:pPr>
        <w:spacing w:after="120"/>
      </w:pPr>
      <w:r>
        <w:rPr>
          <w:rFonts w:ascii="Arial" w:hAnsi="Arial" w:cs="Arial"/>
          <w:sz w:val="21"/>
          <w:sz-cs w:val="21"/>
          <w:b/>
          <w:color w:val="000000"/>
        </w:rPr>
        <w:t xml:space="preserve">August 11, 2026</w:t>
      </w:r>
    </w:p>
    <w:p>
      <w:pPr>
        <w:spacing w:after="120"/>
      </w:pPr>
      <w:r>
        <w:rPr>
          <w:rFonts w:ascii="Arial" w:hAnsi="Arial" w:cs="Arial"/>
          <w:sz w:val="32"/>
          <w:sz-cs w:val="32"/>
          <w:b/>
          <w:color w:val="000000"/>
        </w:rPr>
        <w:t xml:space="preserve">Matthews Intro's T-Go Extreme Rigging Solutions</w:t>
      </w:r>
    </w:p>
    <w:p>
      <w:pPr/>
      <w:r>
        <w:rPr>
          <w:rFonts w:ascii="Arial" w:hAnsi="Arial" w:cs="Arial"/>
          <w:sz w:val="20"/>
          <w:sz-cs w:val="20"/>
          <w:b/>
          <w:color w:val="000000"/>
        </w:rPr>
        <w:t xml:space="preserve"/>
      </w:r>
    </w:p>
    <w:p>
      <w:pPr/>
      <w:r>
        <w:rPr>
          <w:rFonts w:ascii="Arial" w:hAnsi="Arial" w:cs="Arial"/>
          <w:sz w:val="20"/>
          <w:sz-cs w:val="20"/>
          <w:i/>
          <w:color w:val="000000"/>
        </w:rPr>
        <w:t xml:space="preserve">Burbank, CA </w:t>
      </w:r>
      <w:r>
        <w:rPr>
          <w:rFonts w:ascii="Arial" w:hAnsi="Arial" w:cs="Arial"/>
          <w:sz w:val="20"/>
          <w:sz-cs w:val="20"/>
          <w:color w:val="000000"/>
        </w:rPr>
        <w:t xml:space="preserve">— Matthews Studio Equipment introduces T-Go Mounting Solutions extreme camera rigging systems, engineered for the most demanding environments in motion picture production. Consisting of T-Go Ball Head and T-Go 5/8” Kits—both are designed to hold camera gear fast and tight in high action when dealing with maximum speeds, sudden directional changes, vibration, and extreme impact loads, which conspire against conventional grip solutions. </w:t>
      </w:r>
    </w:p>
    <w:p>
      <w:pPr/>
      <w:r>
        <w:rPr>
          <w:rFonts w:ascii="Arial" w:hAnsi="Arial" w:cs="Arial"/>
          <w:sz w:val="20"/>
          <w:sz-cs w:val="20"/>
          <w:color w:val="000000"/>
        </w:rPr>
        <w:t xml:space="preserve"/>
      </w:r>
    </w:p>
    <w:p>
      <w:pPr/>
      <w:r>
        <w:rPr>
          <w:rFonts w:ascii="Arial" w:hAnsi="Arial" w:cs="Arial"/>
          <w:sz w:val="20"/>
          <w:sz-cs w:val="20"/>
          <w:color w:val="000000"/>
        </w:rPr>
        <w:t xml:space="preserve">For shots from the hood of a stunt vehicle, the cab of a crashing car, the seat of a roller coaster, or an aircraft mounting point, rigging holding the camera must perform every time. Failure could mean lost footage, or worse, a safety incident on set. T-Go systems were developed over decades of hands-on production work by veteran Key Grip TJ Beatty, who understood firsthand that no adequate answer existed for the extreme-load scenarios he regularly encountered. “When you’re rigging on a process trailer at speed or mounting to an aircraft, you must know the camera isn’t going anywhere,” says Beatty. “I built T-Go because I needed it, and it didn’t exist.” </w:t>
      </w:r>
    </w:p>
    <w:p>
      <w:pPr/>
      <w:r>
        <w:rPr>
          <w:rFonts w:ascii="Arial" w:hAnsi="Arial" w:cs="Arial"/>
          <w:sz w:val="20"/>
          <w:sz-cs w:val="20"/>
          <w:color w:val="000000"/>
        </w:rPr>
        <w:t xml:space="preserve"/>
      </w:r>
    </w:p>
    <w:p>
      <w:pPr/>
      <w:r>
        <w:rPr>
          <w:rFonts w:ascii="Arial" w:hAnsi="Arial" w:cs="Arial"/>
          <w:sz w:val="20"/>
          <w:sz-cs w:val="20"/>
          <w:color w:val="000000"/>
        </w:rPr>
        <w:t xml:space="preserve">The T-Go Ball Head Kit is an</w:t>
      </w:r>
      <w:r>
        <w:rPr>
          <w:rFonts w:ascii="Arial" w:hAnsi="Arial" w:cs="Arial"/>
          <w:sz w:val="20"/>
          <w:sz-cs w:val="20"/>
          <w:b/>
          <w:color w:val="000000"/>
        </w:rPr>
        <w:t xml:space="preserve"> </w:t>
      </w:r>
      <w:r>
        <w:rPr>
          <w:rFonts w:ascii="Arial" w:hAnsi="Arial" w:cs="Arial"/>
          <w:sz w:val="20"/>
          <w:sz-cs w:val="20"/>
          <w:color w:val="222222"/>
        </w:rPr>
        <w:t xml:space="preserve">exceptionally strong, elegantly designed, </w:t>
      </w:r>
      <w:r>
        <w:rPr>
          <w:rFonts w:ascii="Arial" w:hAnsi="Arial" w:cs="Arial"/>
          <w:sz w:val="20"/>
          <w:sz-cs w:val="20"/>
          <w:color w:val="000000"/>
        </w:rPr>
        <w:t xml:space="preserve">3-in-1 </w:t>
      </w:r>
      <w:r>
        <w:rPr>
          <w:rFonts w:ascii="Arial" w:hAnsi="Arial" w:cs="Arial"/>
          <w:sz w:val="20"/>
          <w:sz-cs w:val="20"/>
          <w:color w:val="222222"/>
        </w:rPr>
        <w:t xml:space="preserve">camera mounting system purpose-built to handle serious loads while maintaining absolute control. Rather than jerry-rigging imperfect solutions, this modular system </w:t>
      </w:r>
      <w:r>
        <w:rPr>
          <w:rFonts w:ascii="Arial" w:hAnsi="Arial" w:cs="Arial"/>
          <w:sz w:val="20"/>
          <w:sz-cs w:val="20"/>
        </w:rPr>
        <w:t xml:space="preserve">provides grips with a Ball Head Assembly, Jr Pin Bracket, and Grid Clamp set up—each enabling rapid, strong and reliable rigging configurations on a Combo Stand, 5/8" rail, or other grip equipment.</w:t>
      </w:r>
    </w:p>
    <w:p>
      <w:pPr/>
      <w:r>
        <w:rPr>
          <w:rFonts w:ascii="Arial" w:hAnsi="Arial" w:cs="Arial"/>
          <w:sz w:val="20"/>
          <w:sz-cs w:val="20"/>
        </w:rPr>
        <w:t xml:space="preserve"/>
      </w:r>
    </w:p>
    <w:p>
      <w:pPr/>
      <w:r>
        <w:rPr>
          <w:rFonts w:ascii="Arial" w:hAnsi="Arial" w:cs="Arial"/>
          <w:sz w:val="20"/>
          <w:sz-cs w:val="20"/>
          <w:color w:val="000000"/>
        </w:rPr>
        <w:t xml:space="preserve">The T-Go 5/8” Kit is built around the industry-standard 5/8” pin system. It provides grips with a complete set of crosses, swivel tees, corners, double barrels, and rods in six lengths—enabling rapid, reliable rigging on speed rail and grip equipment across any production scenario. To keep builds compact and versatile four included low-profile T-Go Corners each provide three pass-throughs to accept any length 5/8" rods. The Double Barrel offers two parallel pass-throughs for clean inline configurations, while the T-Go Cross features orthogonally oriented pass-throughs for building out in multiple directions simultaneously.</w:t>
      </w:r>
    </w:p>
    <w:p>
      <w:pPr/>
      <w:r>
        <w:rPr>
          <w:rFonts w:ascii="Arial" w:hAnsi="Arial" w:cs="Arial"/>
          <w:sz w:val="20"/>
          <w:sz-cs w:val="20"/>
          <w:color w:val="000000"/>
        </w:rPr>
        <w:t xml:space="preserve"/>
      </w:r>
    </w:p>
    <w:p>
      <w:pPr/>
      <w:r>
        <w:rPr>
          <w:rFonts w:ascii="Arial" w:hAnsi="Arial" w:cs="Arial"/>
          <w:sz w:val="20"/>
          <w:sz-cs w:val="20"/>
          <w:color w:val="000000"/>
        </w:rPr>
        <w:t xml:space="preserve">All components of the T-Go Ball Head and 5/8" Kits are CNC-machined to ultra-tight tolerances and finished with a hard grey anodize for superior wear resistance and corrosion protection, integrating seamlessly with grip equipment found on every truck. Today T-Go is manufactured exclusively by Matthews Studio Equipment, the worldwide leader in grip equipment, at their Burbank, California facility. </w:t>
      </w:r>
    </w:p>
    <w:p>
      <w:pPr/>
      <w:r>
        <w:rPr>
          <w:rFonts w:ascii="Arial" w:hAnsi="Arial" w:cs="Arial"/>
          <w:sz w:val="20"/>
          <w:sz-cs w:val="20"/>
          <w:color w:val="000000"/>
        </w:rPr>
        <w:t xml:space="preserve"/>
      </w:r>
    </w:p>
    <w:p>
      <w:pPr/>
      <w:r>
        <w:rPr>
          <w:rFonts w:ascii="Arial" w:hAnsi="Arial" w:cs="Arial"/>
          <w:sz w:val="20"/>
          <w:sz-cs w:val="20"/>
          <w:color w:val="000000"/>
        </w:rPr>
        <w:t xml:space="preserve">T-Go Kits are available now at Matthews dealers worldwide. For more information visit </w:t>
      </w:r>
      <w:r>
        <w:rPr>
          <w:rFonts w:ascii="Arial" w:hAnsi="Arial" w:cs="Arial"/>
          <w:sz w:val="20"/>
          <w:sz-cs w:val="20"/>
        </w:rPr>
        <w:t xml:space="preserve">https://www.msegrip.com/products/t-go-5-8-kit-by-matthews</w:t>
      </w:r>
      <w:r>
        <w:rPr>
          <w:rFonts w:ascii="Times" w:hAnsi="Times" w:cs="Times"/>
          <w:sz w:val="20"/>
          <w:sz-cs w:val="20"/>
        </w:rPr>
        <w:t xml:space="preserve"> and</w:t>
      </w:r>
    </w:p>
    <w:p>
      <w:pPr/>
      <w:r>
        <w:rPr>
          <w:rFonts w:ascii="Arial" w:hAnsi="Arial" w:cs="Arial"/>
          <w:sz w:val="20"/>
          <w:sz-cs w:val="20"/>
        </w:rPr>
        <w:t xml:space="preserve">https://www.msegrip.com/products/t-go-ball-head-kit-by-matthews</w:t>
      </w:r>
      <w:r>
        <w:rPr>
          <w:rFonts w:ascii="Arial" w:hAnsi="Arial" w:cs="Arial"/>
          <w:sz w:val="21"/>
          <w:sz-cs w:val="21"/>
          <w:b/>
          <w:color w:val="000000"/>
        </w:rPr>
        <w:t xml:space="preserve"/>
      </w:r>
    </w:p>
    <w:p>
      <w:pPr/>
      <w:r>
        <w:rPr>
          <w:rFonts w:ascii="Arial" w:hAnsi="Arial" w:cs="Arial"/>
          <w:sz w:val="20"/>
          <w:sz-cs w:val="20"/>
        </w:rPr>
        <w:t xml:space="preserve"/>
      </w:r>
    </w:p>
    <w:p>
      <w:pPr>
        <w:jc w:val="center"/>
      </w:pPr>
      <w:r>
        <w:rPr>
          <w:rFonts w:ascii="Arial" w:hAnsi="Arial" w:cs="Arial"/>
          <w:sz w:val="22"/>
          <w:sz-cs w:val="22"/>
        </w:rPr>
        <w:t xml:space="preserve"/>
      </w:r>
    </w:p>
    <w:p>
      <w:pPr>
        <w:jc w:val="center"/>
      </w:pPr>
      <w:r>
        <w:rPr>
          <w:rFonts w:ascii="Arial" w:hAnsi="Arial" w:cs="Arial"/>
          <w:sz w:val="22"/>
          <w:sz-cs w:val="22"/>
        </w:rPr>
        <w:t xml:space="preserve">********</w:t>
      </w:r>
      <w:r>
        <w:rPr>
          <w:rFonts w:ascii="Arial" w:hAnsi="Arial" w:cs="Arial"/>
          <w:sz w:val="20"/>
          <w:sz-cs w:val="20"/>
        </w:rPr>
        <w:t xml:space="preserve"/>
      </w:r>
    </w:p>
    <w:p>
      <w:pPr/>
      <w:r>
        <w:rPr>
          <w:rFonts w:ascii="Arial" w:hAnsi="Arial" w:cs="Arial"/>
          <w:sz w:val="21"/>
          <w:sz-cs w:val="21"/>
          <w:b/>
          <w:color w:val="000000"/>
        </w:rPr>
        <w:t xml:space="preserve"/>
      </w:r>
    </w:p>
    <w:p>
      <w:pPr/>
      <w:r>
        <w:rPr>
          <w:rFonts w:ascii="Arial" w:hAnsi="Arial" w:cs="Arial"/>
          <w:sz w:val="20"/>
          <w:sz-cs w:val="20"/>
          <w:b/>
        </w:rPr>
        <w:t xml:space="preserve">About Matthews Studio Equipment</w:t>
      </w:r>
    </w:p>
    <w:p>
      <w:pPr/>
      <w:r>
        <w:rPr>
          <w:rFonts w:ascii="Arial" w:hAnsi="Arial" w:cs="Arial"/>
          <w:sz w:val="20"/>
          <w:sz-cs w:val="20"/>
        </w:rPr>
        <w:t xml:space="preserve">MSE now has over 55 years of success in the manufacturing industry—specializing in hardware, camera, and lighting support. Its equipment is being used on entertainment productions and in major studios in over 90 countries around the world. The company has been honored with two Presidential “E” Award for outstanding contributions to growing U.S. exports, strengthening the economy, and creating American jobs. Matthews has also been honored by the Academy of Motion Picture Arts and Sciences and the Academy of Television Arts and Sciences for Technical Achievement. MSE offices are located at their state-of-the-art manufacturing facility at 4520 West Valerio Street, Burbank, CA 91505. www.msegrip.com</w:t>
      </w:r>
    </w:p>
    <w:p>
      <w:pPr/>
      <w:r>
        <w:rPr>
          <w:rFonts w:ascii="Arial" w:hAnsi="Arial" w:cs="Arial"/>
          <w:sz w:val="20"/>
          <w:sz-cs w:val="20"/>
        </w:rPr>
        <w:t xml:space="preserve"/>
      </w:r>
    </w:p>
    <w:p>
      <w:pPr/>
      <w:r>
        <w:rPr>
          <w:rFonts w:ascii="Arial" w:hAnsi="Arial" w:cs="Arial"/>
          <w:sz w:val="20"/>
          <w:sz-cs w:val="20"/>
        </w:rPr>
        <w:t xml:space="preserve"/>
      </w:r>
    </w:p>
    <w:p>
      <w:pPr/>
      <w:r>
        <w:rPr>
          <w:rFonts w:ascii="Arial" w:hAnsi="Arial" w:cs="Arial"/>
          <w:sz w:val="20"/>
          <w:sz-cs w:val="20"/>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Lewis</dc:creator>
</cp:coreProperties>
</file>

<file path=docProps/meta.xml><?xml version="1.0" encoding="utf-8"?>
<meta xmlns="http://schemas.apple.com/cocoa/2006/metadata">
  <generator>CocoaOOXMLWriter/2299</generator>
</meta>
</file>